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5" w:rightChars="155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2017年第一期全国体育传统项目学校校长培训班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返程票预定表</w:t>
      </w:r>
    </w:p>
    <w:tbl>
      <w:tblPr>
        <w:tblStyle w:val="4"/>
        <w:tblW w:w="82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926"/>
        <w:gridCol w:w="94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1926" w:type="dxa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车次（航班）</w:t>
            </w:r>
          </w:p>
        </w:tc>
        <w:tc>
          <w:tcPr>
            <w:tcW w:w="94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数量</w:t>
            </w:r>
          </w:p>
        </w:tc>
        <w:tc>
          <w:tcPr>
            <w:tcW w:w="326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pStyle w:val="2"/>
              <w:spacing w:line="600" w:lineRule="exact"/>
              <w:ind w:left="5250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26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263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widowControl/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备注：如需培训地协助预定返程车票请将此表于2017年4月5日前传真至镇江市</w:t>
      </w:r>
      <w:r>
        <w:rPr>
          <w:rFonts w:ascii="仿宋_GB2312" w:eastAsia="仿宋_GB2312"/>
          <w:sz w:val="28"/>
          <w:szCs w:val="28"/>
        </w:rPr>
        <w:t>体育局竞技体育处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联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系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人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李雯钰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电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>话</w:t>
      </w:r>
      <w:r>
        <w:rPr>
          <w:rFonts w:hint="eastAsia" w:ascii="仿宋_GB2312" w:eastAsia="仿宋_GB2312"/>
          <w:sz w:val="28"/>
          <w:szCs w:val="28"/>
        </w:rPr>
        <w:t>：（</w:t>
      </w:r>
      <w:r>
        <w:rPr>
          <w:rFonts w:ascii="仿宋_GB2312" w:eastAsia="仿宋_GB2312"/>
          <w:sz w:val="28"/>
          <w:szCs w:val="28"/>
        </w:rPr>
        <w:t>0511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85027483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传     真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0511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85021827</w:t>
      </w:r>
    </w:p>
    <w:p>
      <w:pPr>
        <w:widowControl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手</w:t>
      </w:r>
      <w:r>
        <w:rPr>
          <w:rFonts w:hint="eastAsia"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/>
          <w:sz w:val="28"/>
          <w:szCs w:val="28"/>
        </w:rPr>
        <w:t>机：15952891363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C53717"/>
    <w:rsid w:val="56C537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2017-03-28T06:14:00Z</dcterms:created>
  <dc:creator>ibm</dc:creator>
  <cp:lastModifiedBy>ibm</cp:lastModifiedBy>
  <dcterms:modified xsi:type="dcterms:W3CDTF">2017-03-28T06:14:59Z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