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B9" w:rsidRPr="00BD5260" w:rsidRDefault="00C508B9" w:rsidP="00BD5260">
      <w:pPr>
        <w:spacing w:afterLines="50" w:after="156" w:line="36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北京市</w:t>
      </w:r>
      <w:r w:rsidRPr="003A2548">
        <w:rPr>
          <w:rFonts w:ascii="方正小标宋简体" w:eastAsia="方正小标宋简体" w:hAnsi="宋体" w:cs="方正小标宋简体" w:hint="eastAsia"/>
          <w:sz w:val="36"/>
          <w:szCs w:val="36"/>
        </w:rPr>
        <w:t>体育产业示范单位申报表</w:t>
      </w:r>
    </w:p>
    <w:tbl>
      <w:tblPr>
        <w:tblW w:w="10092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91"/>
        <w:gridCol w:w="823"/>
        <w:gridCol w:w="2386"/>
        <w:gridCol w:w="929"/>
        <w:gridCol w:w="1627"/>
        <w:gridCol w:w="2536"/>
      </w:tblGrid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主体</w:t>
            </w: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 w:rsidP="002377F6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属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机构代码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职</w:t>
            </w:r>
            <w:r w:rsidRPr="00B36B33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电话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/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539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B9" w:rsidRPr="00B36B33" w:rsidRDefault="00E730C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730CF">
              <w:rPr>
                <w:rFonts w:ascii="仿宋_GB2312" w:eastAsia="仿宋_GB2312" w:hAnsi="仿宋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>
        <w:trPr>
          <w:trHeight w:val="539"/>
          <w:jc w:val="center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基</w:t>
            </w:r>
            <w:r w:rsidRPr="00B36B3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本</w:t>
            </w:r>
            <w:r w:rsidRPr="00B36B3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情</w:t>
            </w:r>
            <w:r w:rsidRPr="00B36B3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B36B3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况</w:t>
            </w:r>
          </w:p>
        </w:tc>
      </w:tr>
      <w:tr w:rsidR="00C508B9" w:rsidRPr="00B36B33" w:rsidTr="00251AA1">
        <w:trPr>
          <w:trHeight w:val="1561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 w:rsidP="00F735EA">
            <w:pPr>
              <w:spacing w:line="32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所属体育产业主要门类（</w:t>
            </w:r>
            <w:r w:rsidR="00C508B9"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多选，说明附后）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Default="00C508B9" w:rsidP="0084670C">
            <w:pPr>
              <w:spacing w:line="28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体育管理活动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体育竞赛表演活动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体育健身休闲活动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体育场馆服务</w:t>
            </w:r>
          </w:p>
          <w:p w:rsidR="00C508B9" w:rsidRDefault="00C508B9" w:rsidP="0084670C">
            <w:pPr>
              <w:spacing w:line="28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体育中介服务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体育培训与教育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体育传媒与信息服务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</w:p>
          <w:p w:rsidR="00C508B9" w:rsidRDefault="00C508B9" w:rsidP="0084670C">
            <w:pPr>
              <w:spacing w:line="28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其他与体育相关服务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体育用品及相关用品制造</w:t>
            </w:r>
          </w:p>
          <w:p w:rsidR="00C508B9" w:rsidRDefault="00C508B9" w:rsidP="0084670C">
            <w:pPr>
              <w:spacing w:line="28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体育用品及相关产品销售、贸易代理与出租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体育场地设施建设</w:t>
            </w:r>
          </w:p>
          <w:p w:rsidR="00E730CF" w:rsidRPr="00B36B33" w:rsidRDefault="00E730CF" w:rsidP="0084670C">
            <w:pPr>
              <w:spacing w:line="280" w:lineRule="exac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</w:rPr>
              <w:t>注：请用下划线在所含门类下标注</w:t>
            </w:r>
          </w:p>
        </w:tc>
      </w:tr>
      <w:tr w:rsidR="00C508B9" w:rsidRPr="00B36B33" w:rsidTr="00251AA1">
        <w:trPr>
          <w:trHeight w:val="653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E730CF" w:rsidP="00A6313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申报单位</w:t>
            </w:r>
            <w:r w:rsidR="00C508B9"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615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 w:rsidP="00A6313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体育产业领域内的</w:t>
            </w:r>
          </w:p>
          <w:p w:rsidR="00C508B9" w:rsidRPr="00B36B33" w:rsidRDefault="00C508B9" w:rsidP="00A6313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主要产品及服务内容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51AA1" w:rsidRPr="00B36B33" w:rsidTr="00251AA1">
        <w:trPr>
          <w:trHeight w:val="549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注册时间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2"/>
                <w:sz w:val="28"/>
                <w:szCs w:val="28"/>
              </w:rPr>
              <w:t>员工总人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51AA1" w:rsidRPr="00B36B33" w:rsidTr="00251AA1">
        <w:trPr>
          <w:trHeight w:val="793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6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</w:t>
            </w:r>
          </w:p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经营总收入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6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年度利润总额</w:t>
            </w:r>
          </w:p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51AA1" w:rsidRPr="00B36B33" w:rsidTr="00251AA1">
        <w:trPr>
          <w:trHeight w:val="715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6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</w:t>
            </w:r>
          </w:p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纳税总额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</w:t>
            </w:r>
            <w:r w:rsidRPr="00B36B33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01</w:t>
            </w:r>
            <w:r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6</w:t>
            </w: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</w:t>
            </w:r>
          </w:p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研发投入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A1" w:rsidRPr="00B36B33" w:rsidRDefault="00251AA1" w:rsidP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</w:p>
          <w:p w:rsidR="00251AA1" w:rsidRPr="00B36B33" w:rsidRDefault="00251AA1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 w:rsidTr="00251AA1">
        <w:trPr>
          <w:trHeight w:val="1397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 w:rsidP="00A6313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B36B33">
              <w:rPr>
                <w:rFonts w:ascii="仿宋_GB2312" w:eastAsia="仿宋_GB2312" w:hAnsi="仿宋" w:cs="仿宋_GB2312" w:hint="eastAsia"/>
                <w:sz w:val="28"/>
                <w:szCs w:val="28"/>
              </w:rPr>
              <w:t>曾获得的相关荣誉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Pr="00B36B33" w:rsidRDefault="00C508B9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C508B9" w:rsidRPr="00B36B33">
        <w:trPr>
          <w:trHeight w:val="539"/>
          <w:jc w:val="center"/>
        </w:trPr>
        <w:tc>
          <w:tcPr>
            <w:tcW w:w="10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9" w:rsidRDefault="00C508B9" w:rsidP="00BD5260">
            <w:pPr>
              <w:spacing w:line="3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申报单位：</w:t>
            </w:r>
          </w:p>
          <w:p w:rsidR="00251AA1" w:rsidRDefault="00251AA1" w:rsidP="00BD5260">
            <w:pPr>
              <w:spacing w:line="3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251AA1" w:rsidRDefault="00251AA1" w:rsidP="00BD5260">
            <w:pPr>
              <w:spacing w:line="3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251AA1" w:rsidRDefault="00251AA1" w:rsidP="00BD5260">
            <w:pPr>
              <w:spacing w:line="320" w:lineRule="exac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  <w:p w:rsidR="00C508B9" w:rsidRPr="00BD5260" w:rsidRDefault="00C508B9" w:rsidP="00C508B9">
            <w:pPr>
              <w:spacing w:line="320" w:lineRule="exact"/>
              <w:ind w:firstLineChars="2400" w:firstLine="672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（加盖</w:t>
            </w:r>
            <w:r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公章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）</w:t>
            </w:r>
          </w:p>
          <w:p w:rsidR="00C508B9" w:rsidRDefault="00C508B9" w:rsidP="009D3C35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                                           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年</w:t>
            </w:r>
            <w:r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月</w:t>
            </w:r>
            <w:r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日</w:t>
            </w:r>
          </w:p>
          <w:p w:rsidR="00C508B9" w:rsidRDefault="00C508B9" w:rsidP="009D3C35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C508B9" w:rsidRPr="00B36B33" w:rsidRDefault="00C508B9" w:rsidP="00BD5260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C508B9" w:rsidRPr="00B36B33" w:rsidRDefault="00C508B9">
      <w:pPr>
        <w:rPr>
          <w:rFonts w:ascii="仿宋_GB2312" w:eastAsia="仿宋_GB2312" w:cs="Times New Roman"/>
          <w:sz w:val="28"/>
          <w:szCs w:val="28"/>
        </w:rPr>
        <w:sectPr w:rsidR="00C508B9" w:rsidRPr="00B36B3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08B9" w:rsidRPr="00251AA1" w:rsidRDefault="00251AA1" w:rsidP="00251AA1">
      <w:pPr>
        <w:spacing w:line="440" w:lineRule="exact"/>
        <w:rPr>
          <w:rFonts w:ascii="仿宋_GB2312" w:eastAsia="仿宋_GB2312" w:hAnsi="仿宋" w:cs="Times New Roman" w:hint="eastAsia"/>
        </w:rPr>
        <w:sectPr w:rsidR="00C508B9" w:rsidRPr="00251AA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注：体育产业主要门类填写见后附体育产业分类说明</w:t>
      </w:r>
    </w:p>
    <w:p w:rsidR="00C508B9" w:rsidRDefault="00C508B9" w:rsidP="0084670C">
      <w:pPr>
        <w:rPr>
          <w:rFonts w:ascii="仿宋_GB2312" w:eastAsia="仿宋_GB2312" w:hAnsi="仿宋" w:cs="Times New Roman"/>
          <w:sz w:val="28"/>
          <w:szCs w:val="28"/>
        </w:rPr>
      </w:pPr>
      <w:r w:rsidRPr="00214963">
        <w:rPr>
          <w:rFonts w:ascii="仿宋_GB2312" w:eastAsia="仿宋_GB2312" w:hAnsi="仿宋" w:cs="仿宋_GB2312" w:hint="eastAsia"/>
          <w:sz w:val="28"/>
          <w:szCs w:val="28"/>
        </w:rPr>
        <w:lastRenderedPageBreak/>
        <w:t>附：体育产业分类说明</w:t>
      </w:r>
      <w:bookmarkStart w:id="0" w:name="_GoBack"/>
      <w:bookmarkEnd w:id="0"/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FA174F" w:rsidP="0084670C">
      <w:pPr>
        <w:rPr>
          <w:rFonts w:ascii="仿宋_GB2312" w:eastAsia="仿宋_GB2312" w:hAnsi="仿宋" w:cs="Times New Roman"/>
          <w:sz w:val="15"/>
          <w:szCs w:val="1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5pt;margin-top:11.4pt;width:233.95pt;height:637.5pt;z-index:1" strokecolor="white" strokeweight=".5pt">
            <v:stroke joinstyle="round"/>
            <v:textbox>
              <w:txbxContent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08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其他与体育相关服务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体育旅游活动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体育健康服务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体育彩票服务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体育会展服务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体育金融与资产管理服务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体育科技与知识产权服务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087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其他未列明与体育相关服务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体育用品及相关用品制造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运动车、船、航空器等设备制造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特殊体育器械及配件制造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体育服装鞋帽制造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体育游艺娱乐用品设备制造</w:t>
                  </w:r>
                </w:p>
                <w:p w:rsidR="00C508B9" w:rsidRPr="00214963" w:rsidRDefault="00C508B9" w:rsidP="00BD526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其他体育用品及相关产品制造</w:t>
                  </w:r>
                </w:p>
                <w:p w:rsidR="00C508B9" w:rsidRPr="00214963" w:rsidRDefault="00C508B9" w:rsidP="00BD526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体育用品及相关产品销售、贸易代理与出租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体育及相关产品销售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体育设备出租</w:t>
                  </w:r>
                </w:p>
                <w:p w:rsidR="00C508B9" w:rsidRPr="00214963" w:rsidRDefault="00C508B9" w:rsidP="00BD526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体育用品及相关产品贸易代理</w:t>
                  </w:r>
                </w:p>
                <w:p w:rsidR="00C508B9" w:rsidRPr="00214963" w:rsidRDefault="00C508B9" w:rsidP="00BD526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体育场地设施建设</w:t>
                  </w: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室内体育场地设施建设</w:t>
                  </w:r>
                </w:p>
                <w:p w:rsidR="00C508B9" w:rsidRPr="00214963" w:rsidRDefault="00C508B9" w:rsidP="00BD5260">
                  <w:pPr>
                    <w:ind w:firstLineChars="200" w:firstLine="420"/>
                    <w:rPr>
                      <w:rFonts w:ascii="仿宋_GB2312" w:eastAsia="仿宋_GB2312" w:hAnsi="仿宋" w:cs="Times New Roman"/>
                    </w:rPr>
                  </w:pPr>
                </w:p>
                <w:p w:rsidR="00C508B9" w:rsidRPr="00214963" w:rsidRDefault="00C508B9" w:rsidP="0084670C">
                  <w:pPr>
                    <w:rPr>
                      <w:rFonts w:ascii="仿宋_GB2312" w:eastAsia="仿宋_GB2312" w:hAnsi="仿宋" w:cs="Times New Roman"/>
                    </w:rPr>
                  </w:pPr>
                </w:p>
              </w:txbxContent>
            </v:textbox>
          </v:shape>
        </w:pic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体育管理活动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公共体育事务管理活动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体育社会组织管理活动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其他体育管理活动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体育竞赛表演活动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021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职业体育竞赛表演活动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非职业体育竞赛表演活动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体育健身休闲活动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休闲健身活动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体育文化活动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其他休闲健身活动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041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其他体育场地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体育中介服务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体育经济与广告活动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体育活动的策划服务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其他相关体育中介服务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06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体育培训与教育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体育教育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体育传媒与信息服务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体育出版物出版服务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体育影视及其他传媒服务</w:t>
      </w:r>
    </w:p>
    <w:p w:rsidR="00C508B9" w:rsidRPr="00214963" w:rsidRDefault="00C508B9" w:rsidP="0084670C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互联网体育服务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其他体育信息服务</w:t>
      </w:r>
    </w:p>
    <w:p w:rsidR="00C508B9" w:rsidRPr="00214963" w:rsidRDefault="00C508B9" w:rsidP="00BD5260">
      <w:pPr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</w:p>
    <w:p w:rsidR="00C508B9" w:rsidRPr="00B36B33" w:rsidRDefault="00C508B9">
      <w:pPr>
        <w:rPr>
          <w:rFonts w:ascii="仿宋_GB2312" w:eastAsia="仿宋_GB2312" w:hAnsi="仿宋" w:cs="Times New Roman"/>
        </w:rPr>
      </w:pPr>
    </w:p>
    <w:p w:rsidR="00C508B9" w:rsidRPr="00F735EA" w:rsidRDefault="00C508B9">
      <w:pPr>
        <w:rPr>
          <w:rFonts w:ascii="仿宋" w:eastAsia="仿宋" w:hAnsi="仿宋" w:cs="Times New Roman"/>
        </w:rPr>
      </w:pPr>
    </w:p>
    <w:p w:rsidR="00C508B9" w:rsidRPr="00F735EA" w:rsidRDefault="00C508B9">
      <w:pPr>
        <w:rPr>
          <w:rFonts w:ascii="仿宋" w:eastAsia="仿宋" w:hAnsi="仿宋" w:cs="Times New Roman"/>
        </w:rPr>
      </w:pPr>
    </w:p>
    <w:p w:rsidR="00C508B9" w:rsidRPr="00F735EA" w:rsidRDefault="00C508B9">
      <w:pPr>
        <w:rPr>
          <w:rFonts w:ascii="仿宋" w:eastAsia="仿宋" w:hAnsi="仿宋" w:cs="Times New Roman"/>
        </w:rPr>
      </w:pPr>
    </w:p>
    <w:p w:rsidR="00C508B9" w:rsidRPr="00B36B33" w:rsidRDefault="00C508B9">
      <w:pPr>
        <w:rPr>
          <w:rFonts w:ascii="仿宋_GB2312" w:eastAsia="仿宋_GB2312" w:hAnsi="仿宋" w:cs="Times New Roman"/>
        </w:rPr>
      </w:pPr>
    </w:p>
    <w:sectPr w:rsidR="00C508B9" w:rsidRPr="00B36B33" w:rsidSect="0004080B">
      <w:type w:val="continuous"/>
      <w:pgSz w:w="11906" w:h="16838"/>
      <w:pgMar w:top="1440" w:right="1800" w:bottom="1440" w:left="1800" w:header="851" w:footer="992" w:gutter="0"/>
      <w:cols w:num="2" w:space="720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4F" w:rsidRDefault="00FA174F" w:rsidP="000408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174F" w:rsidRDefault="00FA174F" w:rsidP="000408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B9" w:rsidRDefault="00FA174F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51AA1" w:rsidRPr="00251AA1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C508B9" w:rsidRDefault="00C508B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4F" w:rsidRDefault="00FA174F" w:rsidP="000408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174F" w:rsidRDefault="00FA174F" w:rsidP="000408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7FF"/>
    <w:rsid w:val="0004080B"/>
    <w:rsid w:val="0004512E"/>
    <w:rsid w:val="00047306"/>
    <w:rsid w:val="000F39DA"/>
    <w:rsid w:val="000F47C3"/>
    <w:rsid w:val="00152E80"/>
    <w:rsid w:val="00154E34"/>
    <w:rsid w:val="001B3383"/>
    <w:rsid w:val="00214963"/>
    <w:rsid w:val="002377F6"/>
    <w:rsid w:val="00246345"/>
    <w:rsid w:val="00251AA1"/>
    <w:rsid w:val="0025213C"/>
    <w:rsid w:val="0026524A"/>
    <w:rsid w:val="002C02D8"/>
    <w:rsid w:val="003462CD"/>
    <w:rsid w:val="003A2548"/>
    <w:rsid w:val="00467834"/>
    <w:rsid w:val="0047079F"/>
    <w:rsid w:val="004C3376"/>
    <w:rsid w:val="004E4055"/>
    <w:rsid w:val="005522C1"/>
    <w:rsid w:val="00585435"/>
    <w:rsid w:val="005C4AAC"/>
    <w:rsid w:val="005D0BB6"/>
    <w:rsid w:val="006B04D4"/>
    <w:rsid w:val="006B263F"/>
    <w:rsid w:val="00764302"/>
    <w:rsid w:val="007C3871"/>
    <w:rsid w:val="00803F2F"/>
    <w:rsid w:val="0084670C"/>
    <w:rsid w:val="00855D78"/>
    <w:rsid w:val="008C2AF7"/>
    <w:rsid w:val="0090558F"/>
    <w:rsid w:val="00911259"/>
    <w:rsid w:val="009153FC"/>
    <w:rsid w:val="00997963"/>
    <w:rsid w:val="009D3C35"/>
    <w:rsid w:val="009D6FCE"/>
    <w:rsid w:val="009E3974"/>
    <w:rsid w:val="00A13891"/>
    <w:rsid w:val="00A40CE7"/>
    <w:rsid w:val="00A477FF"/>
    <w:rsid w:val="00A6313E"/>
    <w:rsid w:val="00A669AD"/>
    <w:rsid w:val="00A71782"/>
    <w:rsid w:val="00A75458"/>
    <w:rsid w:val="00AD6BB2"/>
    <w:rsid w:val="00B36B33"/>
    <w:rsid w:val="00B64BBA"/>
    <w:rsid w:val="00B7271B"/>
    <w:rsid w:val="00BD5260"/>
    <w:rsid w:val="00C508B9"/>
    <w:rsid w:val="00C73A69"/>
    <w:rsid w:val="00C95205"/>
    <w:rsid w:val="00CC6B97"/>
    <w:rsid w:val="00CE32C1"/>
    <w:rsid w:val="00CF6EFD"/>
    <w:rsid w:val="00D226E8"/>
    <w:rsid w:val="00DB0745"/>
    <w:rsid w:val="00DD2824"/>
    <w:rsid w:val="00E27BE4"/>
    <w:rsid w:val="00E730CF"/>
    <w:rsid w:val="00F735EA"/>
    <w:rsid w:val="00F96AAE"/>
    <w:rsid w:val="00FA174F"/>
    <w:rsid w:val="00FB01B1"/>
    <w:rsid w:val="00FC2842"/>
    <w:rsid w:val="00FC5FBE"/>
    <w:rsid w:val="107A3C34"/>
    <w:rsid w:val="148F56B0"/>
    <w:rsid w:val="173E2291"/>
    <w:rsid w:val="1B6B18AB"/>
    <w:rsid w:val="1BC32386"/>
    <w:rsid w:val="22136467"/>
    <w:rsid w:val="23C527D2"/>
    <w:rsid w:val="32343364"/>
    <w:rsid w:val="43FA35DA"/>
    <w:rsid w:val="47EE1F13"/>
    <w:rsid w:val="4B1151D0"/>
    <w:rsid w:val="58431D78"/>
    <w:rsid w:val="5ABB402C"/>
    <w:rsid w:val="619F2A67"/>
    <w:rsid w:val="641E27BB"/>
    <w:rsid w:val="661E0C94"/>
    <w:rsid w:val="6D753F62"/>
    <w:rsid w:val="742B5528"/>
    <w:rsid w:val="747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9C6B5"/>
  <w15:docId w15:val="{430AABA1-4B75-4A02-ACBD-F4331B2A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080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04080B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04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04080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北京市体育产业示范单位申报表</dc:title>
  <dc:subject/>
  <dc:creator>SJ</dc:creator>
  <cp:keywords/>
  <dc:description/>
  <cp:lastModifiedBy>李华</cp:lastModifiedBy>
  <cp:revision>3</cp:revision>
  <dcterms:created xsi:type="dcterms:W3CDTF">2016-07-06T06:37:00Z</dcterms:created>
  <dcterms:modified xsi:type="dcterms:W3CDTF">2017-09-25T08:18:00Z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