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17" w:rsidRDefault="00192617" w:rsidP="00192617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一、2024年全国青少年航海模型锦标赛竞赛项目</w:t>
      </w:r>
    </w:p>
    <w:p w:rsidR="00192617" w:rsidRDefault="00192617" w:rsidP="00192617">
      <w:pPr>
        <w:snapToGrid w:val="0"/>
        <w:spacing w:line="360" w:lineRule="auto"/>
        <w:rPr>
          <w:rFonts w:ascii="宋体" w:hAnsi="宋体" w:cs="楷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cs="楷体" w:hint="eastAsia"/>
          <w:sz w:val="32"/>
          <w:szCs w:val="32"/>
        </w:rPr>
        <w:t xml:space="preserve"> （一）个人项目：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1．C1仿真（划桨．帆船）模型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2. C3-E 商品套材场景模型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3．C4仿真（袖珍）模型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4．C5仿真（瓶装）模型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5．C6仿真塑料拼装模型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6. C7 纯纸质商品套材航海模型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7. F2-A机械动力仿真航行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8．F3 花样绕标（V/E混合）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9．F4-A商品套材仿真航行（对应全运会F4-A团体赛项目）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10．F4-B非注塑商品套材机械动力仿真航行</w:t>
      </w:r>
    </w:p>
    <w:p w:rsidR="00192617" w:rsidRDefault="00192617" w:rsidP="00192617">
      <w:pPr>
        <w:snapToGrid w:val="0"/>
        <w:spacing w:line="360" w:lineRule="auto"/>
        <w:ind w:firstLineChars="200" w:firstLine="620"/>
        <w:rPr>
          <w:rFonts w:ascii="宋体" w:hAnsi="宋体" w:hint="eastAsia"/>
          <w:sz w:val="32"/>
          <w:szCs w:val="32"/>
        </w:rPr>
      </w:pPr>
      <w:r>
        <w:rPr>
          <w:rFonts w:ascii="宋体" w:hAnsi="宋体" w:cs="仿宋" w:hint="eastAsia"/>
          <w:sz w:val="31"/>
          <w:szCs w:val="31"/>
        </w:rPr>
        <w:t xml:space="preserve">11. F4-C 注塑商品套材机械动力仿真航行 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12．F5-E一米级遥控帆船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13. F5-S仿真遥控帆船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14．F5-PS550 商品套材遥控帆船（对应全运会F5-PS550团体赛项目）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15. F5-ST950 商品套材遥控帆船（对应全运会F5-ST950团体赛项目）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16．FSR—V3.5迷你级耐久拉力赛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17. FSR—O3.5迷你级方程式内燃机追逐赛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18. FSR—O27重量级方程式内燃机追逐赛（对应全运会FSR—O27团体赛项目）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19. FSR—V27重量级30分钟追逐赛（对应全运会FSR—V27团体赛项目）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20. FSR—OE21迷你级电动机追逐赛（对应全运会 FSR—OE21团体赛项目）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21. MONO-1电动方程式追逐赛（对应全运会MONO-1团体赛项目）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22. MINI-HYDRO迷你级电动多体艇竞速赛（对应全运会MINI-HYDRO团体赛项目）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23．ECO—EXP提高级电动三角耐久竞速赛 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24．MINI-ECO迷你级电动三角竞速赛（对应全运会MINI-ECO团体赛项目）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25. MINI-MONO迷你级电动半浸桨单体竞速模型</w:t>
      </w:r>
    </w:p>
    <w:p w:rsidR="00192617" w:rsidRDefault="00192617" w:rsidP="00192617">
      <w:pPr>
        <w:snapToGrid w:val="0"/>
        <w:spacing w:line="360" w:lineRule="auto"/>
        <w:ind w:leftChars="300" w:left="630"/>
        <w:rPr>
          <w:rFonts w:ascii="宋体" w:hAnsi="宋体" w:hint="eastAsia"/>
          <w:spacing w:val="-20"/>
          <w:sz w:val="32"/>
          <w:szCs w:val="32"/>
        </w:rPr>
      </w:pPr>
      <w:r>
        <w:rPr>
          <w:rFonts w:ascii="宋体" w:hAnsi="宋体" w:hint="eastAsia"/>
          <w:spacing w:val="-20"/>
          <w:sz w:val="32"/>
          <w:szCs w:val="32"/>
        </w:rPr>
        <w:t xml:space="preserve">26.  </w:t>
      </w:r>
      <w:r>
        <w:rPr>
          <w:rFonts w:ascii="宋体" w:hAnsi="宋体" w:cs="仿宋" w:hint="eastAsia"/>
          <w:spacing w:val="-20"/>
          <w:sz w:val="32"/>
          <w:szCs w:val="32"/>
        </w:rPr>
        <w:t>MINI-ECO-Q 商品套材电动三角绕标追逐赛</w:t>
      </w:r>
      <w:r>
        <w:rPr>
          <w:rFonts w:ascii="宋体" w:hAnsi="宋体" w:hint="eastAsia"/>
          <w:spacing w:val="-20"/>
          <w:sz w:val="32"/>
          <w:szCs w:val="32"/>
        </w:rPr>
        <w:t xml:space="preserve"> </w:t>
      </w:r>
    </w:p>
    <w:p w:rsidR="00192617" w:rsidRDefault="00192617" w:rsidP="00192617">
      <w:pPr>
        <w:snapToGrid w:val="0"/>
        <w:spacing w:line="360" w:lineRule="auto"/>
        <w:ind w:leftChars="300" w:left="630"/>
        <w:rPr>
          <w:rFonts w:ascii="宋体" w:hAnsi="宋体" w:cs="仿宋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27．</w:t>
      </w:r>
      <w:r>
        <w:rPr>
          <w:rFonts w:ascii="宋体" w:hAnsi="宋体" w:cs="仿宋" w:hint="eastAsia"/>
          <w:sz w:val="32"/>
          <w:szCs w:val="32"/>
        </w:rPr>
        <w:t xml:space="preserve">MINI-MONO-Q 商品套材电动方程式追逐赛 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28．FSR-E1</w:t>
      </w:r>
      <w:r>
        <w:rPr>
          <w:rFonts w:ascii="宋体" w:hAnsi="宋体" w:cs="仿宋" w:hint="eastAsia"/>
          <w:sz w:val="32"/>
          <w:szCs w:val="32"/>
        </w:rPr>
        <w:t>轻量级电动耐久竞速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29．</w:t>
      </w:r>
      <w:r>
        <w:rPr>
          <w:rFonts w:ascii="宋体" w:hAnsi="宋体" w:cs="仿宋" w:hint="eastAsia"/>
          <w:sz w:val="32"/>
          <w:szCs w:val="32"/>
        </w:rPr>
        <w:t>USV-EAI 电动智能控制航行（任务）赛</w:t>
      </w:r>
    </w:p>
    <w:p w:rsidR="00192617" w:rsidRDefault="00192617" w:rsidP="00192617">
      <w:pPr>
        <w:snapToGrid w:val="0"/>
        <w:spacing w:line="360" w:lineRule="auto"/>
        <w:ind w:firstLine="200"/>
        <w:rPr>
          <w:rFonts w:ascii="宋体" w:hAnsi="宋体" w:cs="楷体" w:hint="eastAsia"/>
          <w:sz w:val="32"/>
          <w:szCs w:val="32"/>
        </w:rPr>
      </w:pPr>
      <w:r>
        <w:rPr>
          <w:rFonts w:ascii="宋体" w:hAnsi="宋体" w:cs="楷体" w:hint="eastAsia"/>
          <w:sz w:val="32"/>
          <w:szCs w:val="32"/>
        </w:rPr>
        <w:t>（二）团体项目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1. MINI-ECO TEAM迷你级电动三角竞速模型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2. 航海模型三对三足球团体赛（对应全运会航海模型</w:t>
      </w:r>
      <w:r>
        <w:rPr>
          <w:rFonts w:ascii="宋体" w:hAnsi="宋体" w:hint="eastAsia"/>
          <w:sz w:val="32"/>
          <w:szCs w:val="32"/>
        </w:rPr>
        <w:lastRenderedPageBreak/>
        <w:t>三对三足球团体赛项目）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二、2024年全国航海模型锦标赛（耐久、动力艇项目）竞赛项目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（一）个人项目：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1．FSR-V3.5迷你级耐久拉力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2．FSR-V7.5标准级耐久拉力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3．FSR-V15 轻量级30分钟追逐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4．FSR-V27 重量级30分钟追逐(对应全运会耐久团体赛项目)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5．FSR-O3.5 迷你级方程式内燃机追逐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6. FSR-O7.5轻量级方程式内燃机追逐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7．FSR-O15标准级方程式内燃机追逐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8．FSR-027重量级方程式内燃机追逐(对应全运会耐久团体赛项目)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9. FSR-OE21迷你级电动机追逐赛(对应全运会耐久团体赛项目)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10.FSR-H27次重量级方程式内燃机计圈赛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11．F1-E 电动三角绕标竞时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12. F1-V内燃机三角绕标竞时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13．F3-E电动花样绕标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14．F3-V内燃机花样绕标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lastRenderedPageBreak/>
        <w:t>15. MINI-ECO迷你级电动三角绕标追逐(对应全运会动力艇团体赛项目)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16. MONO-1电动方程式追逐(对应全运会动力艇团体赛项目)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17. MINI-MONO迷你级电动方程式追逐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18．ECO-EXP无限制级电动三角绕标追逐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19. FSR-E电动耐久竞速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20. HYDRO-1 电动多体艇竞速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21. MINI-HYDRO迷你级电动多体艇竞速(对应全运会动力艇团体赛项目)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 （二）团体项目：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1．FSR-（V3.5+V7.5+V15或V27）内燃机耐久拉力团体赛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2．</w:t>
      </w:r>
      <w:r>
        <w:rPr>
          <w:rFonts w:ascii="宋体" w:hAnsi="宋体" w:hint="eastAsia"/>
          <w:sz w:val="32"/>
          <w:szCs w:val="32"/>
        </w:rPr>
        <w:t>航海模型三对三足球团体赛（对应全运会航海模型三对三足球团体赛项目）</w:t>
      </w:r>
    </w:p>
    <w:p w:rsidR="00192617" w:rsidRDefault="00192617" w:rsidP="00192617">
      <w:pPr>
        <w:snapToGrid w:val="0"/>
        <w:spacing w:line="360" w:lineRule="auto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3．ECO-TEAM电动三角绕标追逐接力</w:t>
      </w:r>
    </w:p>
    <w:p w:rsidR="00902636" w:rsidRPr="00192617" w:rsidRDefault="00902636" w:rsidP="00192617"/>
    <w:sectPr w:rsidR="00902636" w:rsidRPr="00192617" w:rsidSect="0090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463"/>
    <w:rsid w:val="00192617"/>
    <w:rsid w:val="00902636"/>
    <w:rsid w:val="00BB4F22"/>
    <w:rsid w:val="00C35463"/>
    <w:rsid w:val="00C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46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BB4F22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3"/>
    <w:uiPriority w:val="1"/>
    <w:semiHidden/>
    <w:rsid w:val="00BB4F22"/>
    <w:rPr>
      <w:rFonts w:ascii="宋体" w:eastAsia="宋体" w:hAnsi="宋体" w:cs="宋体"/>
      <w:kern w:val="0"/>
      <w:sz w:val="30"/>
      <w:szCs w:val="30"/>
      <w:lang w:eastAsia="en-US"/>
    </w:rPr>
  </w:style>
  <w:style w:type="paragraph" w:styleId="a4">
    <w:name w:val="Normal (Web)"/>
    <w:basedOn w:val="a"/>
    <w:semiHidden/>
    <w:unhideWhenUsed/>
    <w:qFormat/>
    <w:rsid w:val="00BB4F22"/>
    <w:pPr>
      <w:autoSpaceDE w:val="0"/>
      <w:autoSpaceDN w:val="0"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table" w:styleId="a5">
    <w:name w:val="Table Grid"/>
    <w:basedOn w:val="a1"/>
    <w:uiPriority w:val="99"/>
    <w:unhideWhenUsed/>
    <w:rsid w:val="00C35463"/>
    <w:rPr>
      <w:rFonts w:ascii="Calibri" w:eastAsia="Times New Roman" w:hAnsi="Calibr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2024-07-17T01:05:00Z</dcterms:created>
  <dcterms:modified xsi:type="dcterms:W3CDTF">2024-07-17T01:05:00Z</dcterms:modified>
</cp:coreProperties>
</file>