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黑体" w:hAnsi="黑体" w:eastAsia="黑体"/>
          <w:sz w:val="32"/>
          <w:szCs w:val="32"/>
          <w:lang w:val="en-GB"/>
        </w:rPr>
      </w:pPr>
      <w:r>
        <w:rPr>
          <w:rFonts w:hint="eastAsia" w:ascii="黑体" w:hAnsi="黑体" w:eastAsia="黑体"/>
          <w:sz w:val="32"/>
          <w:szCs w:val="32"/>
          <w:lang w:val="en-GB"/>
        </w:rPr>
        <w:t>附件</w:t>
      </w:r>
      <w:r>
        <w:rPr>
          <w:rFonts w:hint="eastAsia" w:ascii="黑体" w:hAnsi="黑体" w:eastAsia="黑体"/>
          <w:sz w:val="32"/>
          <w:szCs w:val="32"/>
        </w:rPr>
        <w:t>5</w:t>
      </w:r>
      <w:r>
        <w:rPr>
          <w:rFonts w:hint="eastAsia" w:ascii="黑体" w:hAnsi="黑体" w:eastAsia="黑体"/>
          <w:sz w:val="32"/>
          <w:szCs w:val="32"/>
          <w:lang w:val="en-GB"/>
        </w:rPr>
        <w:t xml:space="preserve">   </w:t>
      </w:r>
    </w:p>
    <w:p>
      <w:pPr>
        <w:spacing w:line="240" w:lineRule="auto"/>
        <w:ind w:firstLine="1080" w:firstLineChars="300"/>
        <w:rPr>
          <w:rFonts w:ascii="方正小标宋简体" w:hAnsi="宋体" w:eastAsia="方正小标宋简体" w:cs="黑体"/>
          <w:sz w:val="30"/>
          <w:szCs w:val="30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</w:t>
      </w: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</w:rPr>
        <w:t>裁判员名单</w:t>
      </w:r>
    </w:p>
    <w:p>
      <w:pPr>
        <w:rPr>
          <w:rFonts w:ascii="宋体" w:hAnsi="宋体"/>
          <w:sz w:val="36"/>
          <w:szCs w:val="36"/>
        </w:rPr>
      </w:pPr>
    </w:p>
    <w:p>
      <w:pPr>
        <w:spacing w:line="360" w:lineRule="auto"/>
        <w:jc w:val="both"/>
        <w:rPr>
          <w:rFonts w:ascii="仿宋_GB2312" w:hAnsi="仿宋" w:eastAsia="仿宋_GB2312" w:cs="宋体"/>
          <w:sz w:val="32"/>
          <w:szCs w:val="32"/>
        </w:rPr>
      </w:pPr>
      <w:r>
        <w:rPr>
          <w:rFonts w:ascii="仿宋_GB2312" w:hAnsi="仿宋" w:eastAsia="仿宋_GB2312" w:cs="宋体"/>
          <w:sz w:val="32"/>
          <w:szCs w:val="32"/>
        </w:rPr>
        <w:t>技术申诉委员会：赵耀东（宁夏）、苏安中（河南）、刘健（浙江）</w:t>
      </w:r>
    </w:p>
    <w:p>
      <w:pPr>
        <w:spacing w:line="360" w:lineRule="auto"/>
        <w:jc w:val="both"/>
      </w:pPr>
      <w:r>
        <w:rPr>
          <w:rFonts w:ascii="仿宋_GB2312" w:hAnsi="仿宋" w:eastAsia="仿宋_GB2312" w:cs="宋体"/>
          <w:sz w:val="32"/>
          <w:szCs w:val="32"/>
        </w:rPr>
        <w:t>总裁判长：王保庆（山西）</w:t>
      </w:r>
    </w:p>
    <w:p>
      <w:pPr>
        <w:spacing w:line="360" w:lineRule="auto"/>
        <w:jc w:val="both"/>
      </w:pPr>
      <w:r>
        <w:rPr>
          <w:rFonts w:ascii="仿宋_GB2312" w:hAnsi="仿宋" w:eastAsia="仿宋_GB2312" w:cs="宋体"/>
          <w:sz w:val="32"/>
          <w:szCs w:val="32"/>
        </w:rPr>
        <w:t xml:space="preserve">副总裁判长：王士民（四川）、范民（贵州）、陈忠（河南）      </w:t>
      </w:r>
    </w:p>
    <w:p>
      <w:pPr>
        <w:spacing w:line="360" w:lineRule="auto"/>
        <w:jc w:val="both"/>
      </w:pPr>
      <w:r>
        <w:rPr>
          <w:rFonts w:ascii="仿宋_GB2312" w:hAnsi="仿宋" w:eastAsia="仿宋_GB2312" w:cs="宋体"/>
          <w:sz w:val="32"/>
          <w:szCs w:val="32"/>
        </w:rPr>
        <w:t>裁判秘书长：王庭文（陕西）张进（江苏）</w:t>
      </w:r>
    </w:p>
    <w:p>
      <w:pPr>
        <w:spacing w:line="360" w:lineRule="auto"/>
        <w:jc w:val="both"/>
      </w:pPr>
      <w:r>
        <w:rPr>
          <w:rFonts w:ascii="仿宋_GB2312" w:hAnsi="仿宋" w:eastAsia="仿宋_GB2312" w:cs="宋体"/>
          <w:sz w:val="32"/>
          <w:szCs w:val="32"/>
        </w:rPr>
        <w:t>线操纵裁判长：张鸣（江苏）</w:t>
      </w:r>
    </w:p>
    <w:p>
      <w:pPr>
        <w:spacing w:line="360" w:lineRule="auto"/>
        <w:jc w:val="both"/>
      </w:pPr>
      <w:r>
        <w:rPr>
          <w:rFonts w:ascii="仿宋_GB2312" w:hAnsi="仿宋" w:eastAsia="仿宋_GB2312" w:cs="宋体"/>
          <w:sz w:val="32"/>
          <w:szCs w:val="32"/>
        </w:rPr>
        <w:t>线操纵副裁判长：王振波（内蒙古）</w:t>
      </w:r>
    </w:p>
    <w:p>
      <w:pPr>
        <w:spacing w:line="360" w:lineRule="auto"/>
        <w:jc w:val="both"/>
      </w:pPr>
      <w:r>
        <w:rPr>
          <w:rFonts w:ascii="仿宋_GB2312" w:hAnsi="仿宋" w:eastAsia="仿宋_GB2312" w:cs="宋体"/>
          <w:sz w:val="32"/>
          <w:szCs w:val="32"/>
        </w:rPr>
        <w:t>遥控固定翼裁判长：钱同晨（江苏）</w:t>
      </w:r>
    </w:p>
    <w:p>
      <w:pPr>
        <w:spacing w:line="360" w:lineRule="auto"/>
        <w:jc w:val="both"/>
      </w:pPr>
      <w:r>
        <w:rPr>
          <w:rFonts w:ascii="仿宋_GB2312" w:hAnsi="仿宋" w:eastAsia="仿宋_GB2312" w:cs="宋体"/>
          <w:sz w:val="32"/>
          <w:szCs w:val="32"/>
        </w:rPr>
        <w:t>遥控固定翼副裁判长：李志波（广东）</w:t>
      </w:r>
    </w:p>
    <w:p>
      <w:pPr>
        <w:spacing w:line="360" w:lineRule="auto"/>
        <w:jc w:val="both"/>
      </w:pPr>
      <w:r>
        <w:rPr>
          <w:rFonts w:ascii="仿宋_GB2312" w:hAnsi="仿宋" w:eastAsia="仿宋_GB2312" w:cs="宋体"/>
          <w:sz w:val="32"/>
          <w:szCs w:val="32"/>
        </w:rPr>
        <w:t>遥控直升机裁判长：李丹（河南）</w:t>
      </w:r>
    </w:p>
    <w:p>
      <w:pPr>
        <w:spacing w:line="360" w:lineRule="auto"/>
        <w:jc w:val="both"/>
      </w:pPr>
      <w:r>
        <w:rPr>
          <w:rFonts w:ascii="仿宋_GB2312" w:hAnsi="仿宋" w:eastAsia="仿宋_GB2312" w:cs="宋体"/>
          <w:sz w:val="32"/>
          <w:szCs w:val="32"/>
        </w:rPr>
        <w:t>遥控直升机副裁判长：叶成富（广东）</w:t>
      </w:r>
    </w:p>
    <w:p>
      <w:pPr>
        <w:spacing w:line="360" w:lineRule="auto"/>
        <w:jc w:val="both"/>
      </w:pPr>
      <w:r>
        <w:rPr>
          <w:rFonts w:ascii="仿宋_GB2312" w:hAnsi="仿宋" w:eastAsia="仿宋_GB2312" w:cs="宋体"/>
          <w:sz w:val="32"/>
          <w:szCs w:val="32"/>
        </w:rPr>
        <w:t>成统裁判长：曹亮（山西）</w:t>
      </w:r>
    </w:p>
    <w:p>
      <w:pPr>
        <w:spacing w:line="360" w:lineRule="auto"/>
        <w:jc w:val="both"/>
      </w:pPr>
      <w:r>
        <w:rPr>
          <w:rFonts w:ascii="仿宋_GB2312" w:hAnsi="仿宋" w:eastAsia="仿宋_GB2312" w:cs="宋体"/>
          <w:sz w:val="32"/>
          <w:szCs w:val="32"/>
        </w:rPr>
        <w:t>成统副裁判长：陈伟（河南）</w:t>
      </w:r>
    </w:p>
    <w:p>
      <w:pPr>
        <w:spacing w:line="360" w:lineRule="auto"/>
        <w:jc w:val="both"/>
      </w:pPr>
      <w:r>
        <w:rPr>
          <w:rFonts w:ascii="仿宋_GB2312" w:hAnsi="仿宋" w:eastAsia="仿宋_GB2312" w:cs="宋体"/>
          <w:sz w:val="32"/>
          <w:szCs w:val="32"/>
        </w:rPr>
        <w:t>审核裁判长：袁斌（内蒙古）</w:t>
      </w:r>
    </w:p>
    <w:p>
      <w:pPr>
        <w:spacing w:line="360" w:lineRule="auto"/>
        <w:jc w:val="both"/>
      </w:pPr>
      <w:r>
        <w:rPr>
          <w:rFonts w:ascii="仿宋_GB2312" w:hAnsi="仿宋" w:eastAsia="仿宋_GB2312" w:cs="宋体"/>
          <w:sz w:val="32"/>
          <w:szCs w:val="32"/>
        </w:rPr>
        <w:t>审核副裁判长：万鹏程（浙江）</w:t>
      </w:r>
    </w:p>
    <w:p>
      <w:pPr>
        <w:spacing w:line="360" w:lineRule="auto"/>
        <w:jc w:val="both"/>
      </w:pPr>
      <w:r>
        <w:rPr>
          <w:rFonts w:ascii="仿宋_GB2312" w:hAnsi="仿宋" w:eastAsia="仿宋_GB2312" w:cs="宋体"/>
          <w:sz w:val="32"/>
          <w:szCs w:val="32"/>
        </w:rPr>
        <w:t>电台管理裁判长：牛志义（广东）</w:t>
      </w:r>
    </w:p>
    <w:p>
      <w:pPr>
        <w:spacing w:line="360" w:lineRule="auto"/>
        <w:jc w:val="both"/>
      </w:pPr>
      <w:r>
        <w:rPr>
          <w:rFonts w:ascii="仿宋_GB2312" w:hAnsi="仿宋" w:eastAsia="仿宋_GB2312" w:cs="宋体"/>
          <w:sz w:val="32"/>
          <w:szCs w:val="32"/>
        </w:rPr>
        <w:t>电台管理副裁判长：苏小明（山西）</w:t>
      </w:r>
    </w:p>
    <w:p>
      <w:pPr>
        <w:spacing w:line="360" w:lineRule="auto"/>
        <w:jc w:val="both"/>
      </w:pPr>
      <w:r>
        <w:rPr>
          <w:rFonts w:ascii="仿宋_GB2312" w:hAnsi="仿宋" w:eastAsia="仿宋_GB2312" w:cs="宋体"/>
          <w:sz w:val="32"/>
          <w:szCs w:val="32"/>
        </w:rPr>
        <w:t>检录裁判长：毕凤林（广东）</w:t>
      </w:r>
    </w:p>
    <w:p>
      <w:pPr>
        <w:spacing w:line="360" w:lineRule="auto"/>
        <w:jc w:val="both"/>
      </w:pPr>
      <w:r>
        <w:rPr>
          <w:rFonts w:ascii="仿宋_GB2312" w:hAnsi="仿宋" w:eastAsia="仿宋_GB2312" w:cs="宋体"/>
          <w:sz w:val="32"/>
          <w:szCs w:val="32"/>
        </w:rPr>
        <w:t>检录副裁判长：毛小兵（山西）</w:t>
      </w:r>
    </w:p>
    <w:p>
      <w:pPr>
        <w:spacing w:line="360" w:lineRule="auto"/>
        <w:jc w:val="both"/>
      </w:pPr>
      <w:r>
        <w:rPr>
          <w:rFonts w:ascii="仿宋_GB2312" w:hAnsi="仿宋" w:eastAsia="仿宋_GB2312" w:cs="宋体"/>
          <w:sz w:val="32"/>
          <w:szCs w:val="32"/>
        </w:rPr>
        <w:t>器材裁判长：赵永东（陕西）</w:t>
      </w:r>
    </w:p>
    <w:p>
      <w:pPr>
        <w:spacing w:line="360" w:lineRule="auto"/>
        <w:jc w:val="both"/>
      </w:pPr>
      <w:r>
        <w:rPr>
          <w:rFonts w:ascii="仿宋_GB2312" w:hAnsi="仿宋" w:eastAsia="仿宋_GB2312" w:cs="宋体"/>
          <w:sz w:val="32"/>
          <w:szCs w:val="32"/>
        </w:rPr>
        <w:t>器材副裁判长：庄永新（江苏）</w:t>
      </w:r>
    </w:p>
    <w:p>
      <w:pPr>
        <w:spacing w:line="360" w:lineRule="auto"/>
        <w:jc w:val="both"/>
      </w:pPr>
      <w:r>
        <w:rPr>
          <w:rFonts w:ascii="仿宋_GB2312" w:hAnsi="仿宋" w:eastAsia="仿宋_GB2312" w:cs="宋体"/>
          <w:sz w:val="32"/>
          <w:szCs w:val="32"/>
        </w:rPr>
        <w:t>场地裁判长：李志刚（天津）</w:t>
      </w:r>
    </w:p>
    <w:p>
      <w:pPr>
        <w:spacing w:line="360" w:lineRule="auto"/>
        <w:jc w:val="both"/>
      </w:pPr>
      <w:r>
        <w:rPr>
          <w:rFonts w:ascii="仿宋_GB2312" w:hAnsi="仿宋" w:eastAsia="仿宋_GB2312" w:cs="宋体"/>
          <w:sz w:val="32"/>
          <w:szCs w:val="32"/>
        </w:rPr>
        <w:t>场地副裁判长：史青松（内蒙古）、寇刚（四川）</w:t>
      </w:r>
    </w:p>
    <w:p>
      <w:pPr>
        <w:spacing w:line="360" w:lineRule="auto"/>
        <w:jc w:val="both"/>
        <w:rPr>
          <w:rFonts w:ascii="仿宋_GB2312" w:hAnsi="仿宋" w:eastAsia="仿宋_GB2312" w:cs="宋体"/>
          <w:sz w:val="32"/>
          <w:szCs w:val="32"/>
        </w:rPr>
      </w:pPr>
      <w:r>
        <w:rPr>
          <w:rFonts w:ascii="仿宋_GB2312" w:hAnsi="仿宋" w:eastAsia="仿宋_GB2312" w:cs="宋体"/>
          <w:sz w:val="32"/>
          <w:szCs w:val="32"/>
        </w:rPr>
        <w:t>裁判员：刘建、李建雄（北京）、杨勇（上海）、姜宏（天津）、夏小强（河北）、张世光（安阳航校）、刘爱强、张学祥、陈阳、王传国（河南）、洪伟（浙江）、王若辰、袁伟（江苏）、黎跃（陕西）、雷绍成（四川）、卢韦军（江西）、巴连利、柏卫东（贵州）</w:t>
      </w:r>
    </w:p>
    <w:p>
      <w:r>
        <w:rPr>
          <w:rFonts w:ascii="仿宋_GB2312" w:hAnsi="仿宋" w:eastAsia="仿宋_GB2312" w:cs="宋体"/>
          <w:sz w:val="32"/>
          <w:szCs w:val="32"/>
        </w:rPr>
        <w:t>实习裁判：牛建龙、许琴、孙雨（宁夏）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3FD3435"/>
    <w:rsid w:val="03FD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rFonts w:ascii="Arial" w:hAnsi="Arial" w:eastAsia="宋体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2024-07-02T08:14:00Z</dcterms:created>
  <dc:creator>刘峰</dc:creator>
  <cp:lastModifiedBy>刘峰</cp:lastModifiedBy>
  <cp:lastPrinted>2024-07-02T08:15:39Z</cp:lastPrinted>
  <dcterms:modified xsi:type="dcterms:W3CDTF">2024-07-02T08:15:48Z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6CC84D5B88F74584A62EE9A39EA5C9C8_11</vt:lpwstr>
  </property>
</Properties>
</file>