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FE" w:rsidRPr="00B30912" w:rsidRDefault="00B30912">
      <w:pPr>
        <w:tabs>
          <w:tab w:val="left" w:pos="7655"/>
        </w:tabs>
        <w:spacing w:line="480" w:lineRule="auto"/>
        <w:rPr>
          <w:rFonts w:ascii="黑体" w:eastAsia="黑体" w:hAnsi="黑体"/>
          <w:color w:val="000000"/>
          <w:sz w:val="36"/>
        </w:rPr>
      </w:pPr>
      <w:r w:rsidRPr="00B30912">
        <w:rPr>
          <w:rFonts w:ascii="黑体" w:eastAsia="黑体" w:hAnsi="黑体" w:hint="eastAsia"/>
          <w:color w:val="000000"/>
          <w:sz w:val="32"/>
          <w:szCs w:val="32"/>
        </w:rPr>
        <w:t>附件</w:t>
      </w:r>
      <w:r w:rsidRPr="00B30912">
        <w:rPr>
          <w:rFonts w:ascii="黑体" w:eastAsia="黑体" w:hAnsi="黑体"/>
          <w:color w:val="000000"/>
          <w:sz w:val="32"/>
          <w:szCs w:val="32"/>
        </w:rPr>
        <w:t>4</w:t>
      </w:r>
      <w:r w:rsidRPr="00B30912">
        <w:rPr>
          <w:rFonts w:ascii="黑体" w:eastAsia="黑体" w:hAnsi="黑体" w:hint="eastAsia"/>
          <w:color w:val="000000"/>
          <w:sz w:val="32"/>
          <w:szCs w:val="32"/>
        </w:rPr>
        <w:t>：</w:t>
      </w:r>
    </w:p>
    <w:p w:rsidR="005F1CFE" w:rsidRPr="00B30912" w:rsidRDefault="00B30912" w:rsidP="00B30912">
      <w:pPr>
        <w:adjustRightInd w:val="0"/>
        <w:spacing w:line="360" w:lineRule="auto"/>
        <w:ind w:firstLineChars="200" w:firstLine="720"/>
        <w:jc w:val="center"/>
        <w:outlineLvl w:val="1"/>
        <w:rPr>
          <w:rFonts w:ascii="方正小标宋简体" w:eastAsia="方正小标宋简体"/>
          <w:bCs/>
          <w:color w:val="000000"/>
          <w:sz w:val="36"/>
          <w:szCs w:val="36"/>
        </w:rPr>
      </w:pPr>
      <w:r w:rsidRPr="00B30912">
        <w:rPr>
          <w:rFonts w:ascii="方正小标宋简体" w:eastAsia="方正小标宋简体" w:hAnsi="宋体" w:hint="eastAsia"/>
          <w:bCs/>
          <w:color w:val="000000"/>
          <w:sz w:val="36"/>
          <w:szCs w:val="36"/>
        </w:rPr>
        <w:t>2023</w:t>
      </w:r>
      <w:r w:rsidRPr="00B30912">
        <w:rPr>
          <w:rFonts w:ascii="方正小标宋简体" w:eastAsia="方正小标宋简体" w:hAnsi="宋体" w:hint="eastAsia"/>
          <w:bCs/>
          <w:color w:val="000000"/>
          <w:sz w:val="36"/>
          <w:szCs w:val="36"/>
        </w:rPr>
        <w:t>年中国无人机竞速公开赛（</w:t>
      </w:r>
      <w:r w:rsidRPr="00B30912">
        <w:rPr>
          <w:rFonts w:ascii="方正小标宋简体" w:eastAsia="方正小标宋简体" w:hAnsi="宋体" w:hint="eastAsia"/>
          <w:bCs/>
          <w:color w:val="000000"/>
          <w:sz w:val="36"/>
          <w:szCs w:val="36"/>
        </w:rPr>
        <w:t>象山</w:t>
      </w:r>
      <w:r w:rsidRPr="00B30912">
        <w:rPr>
          <w:rFonts w:ascii="方正小标宋简体" w:eastAsia="方正小标宋简体" w:hAnsi="宋体" w:hint="eastAsia"/>
          <w:bCs/>
          <w:color w:val="000000"/>
          <w:sz w:val="36"/>
          <w:szCs w:val="36"/>
        </w:rPr>
        <w:t>影视城</w:t>
      </w:r>
      <w:r w:rsidRPr="00B30912">
        <w:rPr>
          <w:rFonts w:ascii="方正小标宋简体" w:eastAsia="方正小标宋简体" w:hAnsi="宋体" w:hint="eastAsia"/>
          <w:bCs/>
          <w:color w:val="000000"/>
          <w:sz w:val="36"/>
          <w:szCs w:val="36"/>
        </w:rPr>
        <w:t>站）</w:t>
      </w:r>
    </w:p>
    <w:p w:rsidR="005F1CFE" w:rsidRPr="00B30912" w:rsidRDefault="00B30912" w:rsidP="00B30912">
      <w:pPr>
        <w:adjustRightInd w:val="0"/>
        <w:spacing w:line="360" w:lineRule="auto"/>
        <w:ind w:firstLineChars="1000" w:firstLine="3600"/>
        <w:outlineLvl w:val="1"/>
        <w:rPr>
          <w:rFonts w:ascii="方正小标宋简体" w:eastAsia="方正小标宋简体"/>
          <w:color w:val="000000"/>
          <w:sz w:val="36"/>
          <w:szCs w:val="36"/>
        </w:rPr>
      </w:pPr>
      <w:r w:rsidRPr="00B30912">
        <w:rPr>
          <w:rFonts w:ascii="方正小标宋简体" w:eastAsia="方正小标宋简体" w:hAnsi="宋体" w:hint="eastAsia"/>
          <w:bCs/>
          <w:color w:val="000000"/>
          <w:sz w:val="36"/>
          <w:szCs w:val="36"/>
        </w:rPr>
        <w:t>竞赛规则</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定义</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由运动员在地面用</w:t>
      </w:r>
      <w:bookmarkStart w:id="0" w:name="_GoBack"/>
      <w:bookmarkEnd w:id="0"/>
      <w:r>
        <w:rPr>
          <w:rFonts w:ascii="仿宋_GB2312" w:eastAsia="仿宋_GB2312" w:hint="eastAsia"/>
          <w:color w:val="000000"/>
          <w:sz w:val="28"/>
        </w:rPr>
        <w:t>无线电遥控设备操纵多轴无人机按规定路线进行绕标竞速飞行。</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技术要求</w:t>
      </w:r>
    </w:p>
    <w:p w:rsidR="005F1CFE" w:rsidRDefault="00B30912">
      <w:pPr>
        <w:adjustRightInd w:val="0"/>
        <w:spacing w:line="360" w:lineRule="auto"/>
        <w:ind w:firstLineChars="200" w:firstLine="560"/>
        <w:outlineLvl w:val="2"/>
        <w:rPr>
          <w:rFonts w:ascii="仿宋_GB2312" w:eastAsia="仿宋_GB2312"/>
          <w:sz w:val="28"/>
        </w:rPr>
      </w:pPr>
      <w:r>
        <w:rPr>
          <w:rFonts w:ascii="仿宋_GB2312" w:eastAsia="仿宋_GB2312" w:hint="eastAsia"/>
          <w:color w:val="000000"/>
          <w:sz w:val="28"/>
        </w:rPr>
        <w:t xml:space="preserve">2.1 </w:t>
      </w:r>
      <w:r>
        <w:rPr>
          <w:rFonts w:ascii="仿宋_GB2312" w:eastAsia="仿宋_GB2312" w:hint="eastAsia"/>
          <w:color w:val="000000"/>
          <w:sz w:val="28"/>
        </w:rPr>
        <w:t>无人机以电动机为动力，旋翼的轴数不得少于</w:t>
      </w:r>
      <w:r>
        <w:rPr>
          <w:rFonts w:ascii="仿宋_GB2312" w:eastAsia="仿宋_GB2312" w:hint="eastAsia"/>
          <w:color w:val="000000"/>
          <w:sz w:val="28"/>
        </w:rPr>
        <w:t>3</w:t>
      </w:r>
      <w:r>
        <w:rPr>
          <w:rFonts w:ascii="仿宋_GB2312" w:eastAsia="仿宋_GB2312" w:hint="eastAsia"/>
          <w:color w:val="000000"/>
          <w:sz w:val="28"/>
        </w:rPr>
        <w:t>个，动力电池最大电</w:t>
      </w:r>
      <w:r>
        <w:rPr>
          <w:rFonts w:ascii="仿宋_GB2312" w:eastAsia="仿宋_GB2312" w:hint="eastAsia"/>
          <w:sz w:val="28"/>
        </w:rPr>
        <w:t>压</w:t>
      </w:r>
      <w:r>
        <w:rPr>
          <w:rFonts w:ascii="仿宋_GB2312" w:eastAsia="仿宋_GB2312" w:hint="eastAsia"/>
          <w:sz w:val="28"/>
        </w:rPr>
        <w:t>25.5v</w:t>
      </w:r>
      <w:r>
        <w:rPr>
          <w:rFonts w:ascii="仿宋_GB2312" w:eastAsia="仿宋_GB2312" w:hint="eastAsia"/>
          <w:sz w:val="28"/>
        </w:rPr>
        <w:t>（</w:t>
      </w:r>
      <w:r>
        <w:rPr>
          <w:rFonts w:ascii="仿宋_GB2312" w:eastAsia="仿宋_GB2312" w:hint="eastAsia"/>
          <w:sz w:val="28"/>
        </w:rPr>
        <w:t>6S</w:t>
      </w:r>
      <w:r>
        <w:rPr>
          <w:rFonts w:ascii="仿宋_GB2312" w:eastAsia="仿宋_GB2312" w:hint="eastAsia"/>
          <w:sz w:val="28"/>
        </w:rPr>
        <w:t>），模型起飞重量不大于</w:t>
      </w:r>
      <w:r>
        <w:rPr>
          <w:rFonts w:ascii="仿宋_GB2312" w:eastAsia="仿宋_GB2312" w:hint="eastAsia"/>
          <w:sz w:val="28"/>
        </w:rPr>
        <w:t>1</w:t>
      </w:r>
      <w:r>
        <w:rPr>
          <w:rFonts w:ascii="仿宋_GB2312" w:eastAsia="仿宋_GB2312" w:hint="eastAsia"/>
          <w:sz w:val="28"/>
        </w:rPr>
        <w:t>kg</w:t>
      </w:r>
      <w:r>
        <w:rPr>
          <w:rFonts w:ascii="仿宋_GB2312" w:eastAsia="仿宋_GB2312" w:hint="eastAsia"/>
          <w:sz w:val="28"/>
        </w:rPr>
        <w:t>，轴距在</w:t>
      </w:r>
      <w:r>
        <w:rPr>
          <w:rFonts w:ascii="仿宋_GB2312" w:eastAsia="仿宋_GB2312" w:hint="eastAsia"/>
          <w:sz w:val="28"/>
        </w:rPr>
        <w:t>180-330mm</w:t>
      </w:r>
      <w:r>
        <w:rPr>
          <w:rFonts w:ascii="仿宋_GB2312" w:eastAsia="仿宋_GB2312" w:hint="eastAsia"/>
          <w:sz w:val="28"/>
        </w:rPr>
        <w:t>之间，螺旋桨最大直径为</w:t>
      </w:r>
      <w:r>
        <w:rPr>
          <w:rFonts w:ascii="仿宋_GB2312" w:eastAsia="仿宋_GB2312" w:hint="eastAsia"/>
          <w:sz w:val="28"/>
        </w:rPr>
        <w:t>6inch(15.24cm)</w:t>
      </w:r>
      <w:r>
        <w:rPr>
          <w:rFonts w:ascii="仿宋_GB2312" w:eastAsia="仿宋_GB2312" w:hint="eastAsia"/>
          <w:sz w:val="28"/>
        </w:rPr>
        <w:t>。</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sz w:val="28"/>
        </w:rPr>
        <w:t xml:space="preserve">2.2 </w:t>
      </w:r>
      <w:r>
        <w:rPr>
          <w:rFonts w:ascii="仿宋_GB2312" w:eastAsia="仿宋_GB2312" w:hint="eastAsia"/>
          <w:sz w:val="28"/>
        </w:rPr>
        <w:t>飞行期间不得使用自动驾驶，全程</w:t>
      </w:r>
      <w:r>
        <w:rPr>
          <w:rFonts w:ascii="仿宋_GB2312" w:eastAsia="仿宋_GB2312" w:hint="eastAsia"/>
          <w:color w:val="000000"/>
          <w:sz w:val="28"/>
        </w:rPr>
        <w:t>由运动员操控飞行。</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 xml:space="preserve">2.3 </w:t>
      </w:r>
      <w:r>
        <w:rPr>
          <w:rFonts w:ascii="仿宋_GB2312" w:eastAsia="仿宋_GB2312" w:hint="eastAsia"/>
          <w:color w:val="000000"/>
          <w:sz w:val="28"/>
        </w:rPr>
        <w:t>为保证比赛顺利进行，运动员应使用以下</w:t>
      </w:r>
      <w:proofErr w:type="gramStart"/>
      <w:r>
        <w:rPr>
          <w:rFonts w:ascii="仿宋_GB2312" w:eastAsia="仿宋_GB2312" w:hint="eastAsia"/>
          <w:color w:val="000000"/>
          <w:sz w:val="28"/>
        </w:rPr>
        <w:t>图传设备</w:t>
      </w:r>
      <w:proofErr w:type="gramEnd"/>
      <w:r>
        <w:rPr>
          <w:rFonts w:ascii="仿宋_GB2312" w:eastAsia="仿宋_GB2312" w:hint="eastAsia"/>
          <w:color w:val="000000"/>
          <w:sz w:val="28"/>
        </w:rPr>
        <w:t>参加比赛：</w:t>
      </w:r>
    </w:p>
    <w:p w:rsidR="005F1CFE" w:rsidRDefault="00B30912">
      <w:pPr>
        <w:pStyle w:val="Style3"/>
        <w:numPr>
          <w:ilvl w:val="0"/>
          <w:numId w:val="2"/>
        </w:numPr>
        <w:adjustRightInd w:val="0"/>
        <w:spacing w:line="360" w:lineRule="auto"/>
        <w:ind w:left="1276" w:firstLine="560"/>
        <w:outlineLvl w:val="2"/>
        <w:rPr>
          <w:rFonts w:ascii="仿宋_GB2312" w:eastAsia="仿宋_GB2312"/>
          <w:color w:val="000000"/>
          <w:sz w:val="28"/>
        </w:rPr>
      </w:pPr>
      <w:proofErr w:type="spellStart"/>
      <w:r>
        <w:rPr>
          <w:rFonts w:ascii="仿宋_GB2312" w:eastAsia="仿宋_GB2312" w:hint="eastAsia"/>
          <w:color w:val="000000"/>
          <w:sz w:val="28"/>
        </w:rPr>
        <w:t>HDZero</w:t>
      </w:r>
      <w:proofErr w:type="spellEnd"/>
      <w:proofErr w:type="gramStart"/>
      <w:r>
        <w:rPr>
          <w:rFonts w:ascii="仿宋_GB2312" w:eastAsia="仿宋_GB2312" w:hint="eastAsia"/>
          <w:color w:val="000000"/>
          <w:sz w:val="28"/>
        </w:rPr>
        <w:t>图传</w:t>
      </w:r>
      <w:proofErr w:type="gramEnd"/>
      <w:r>
        <w:rPr>
          <w:rFonts w:ascii="仿宋_GB2312" w:eastAsia="仿宋_GB2312" w:hint="eastAsia"/>
          <w:color w:val="000000"/>
          <w:sz w:val="28"/>
        </w:rPr>
        <w:t>/</w:t>
      </w:r>
      <w:r>
        <w:rPr>
          <w:rFonts w:ascii="仿宋_GB2312" w:eastAsia="仿宋_GB2312" w:hint="eastAsia"/>
          <w:color w:val="000000"/>
          <w:sz w:val="28"/>
        </w:rPr>
        <w:t>接收机</w:t>
      </w:r>
    </w:p>
    <w:p w:rsidR="005F1CFE" w:rsidRDefault="00B30912">
      <w:pPr>
        <w:pStyle w:val="Style3"/>
        <w:numPr>
          <w:ilvl w:val="0"/>
          <w:numId w:val="2"/>
        </w:numPr>
        <w:adjustRightInd w:val="0"/>
        <w:spacing w:line="360" w:lineRule="auto"/>
        <w:ind w:left="1276" w:firstLine="560"/>
        <w:outlineLvl w:val="2"/>
        <w:rPr>
          <w:rFonts w:ascii="仿宋_GB2312" w:eastAsia="仿宋_GB2312"/>
          <w:color w:val="000000"/>
          <w:sz w:val="28"/>
        </w:rPr>
      </w:pPr>
      <w:r>
        <w:rPr>
          <w:rFonts w:ascii="仿宋_GB2312" w:eastAsia="仿宋_GB2312" w:hint="eastAsia"/>
          <w:color w:val="000000"/>
          <w:sz w:val="28"/>
        </w:rPr>
        <w:t xml:space="preserve">TBS </w:t>
      </w:r>
      <w:r>
        <w:rPr>
          <w:rFonts w:ascii="仿宋_GB2312" w:eastAsia="仿宋_GB2312" w:hint="eastAsia"/>
          <w:color w:val="000000"/>
          <w:sz w:val="28"/>
        </w:rPr>
        <w:t>RACE</w:t>
      </w:r>
      <w:r>
        <w:rPr>
          <w:rFonts w:ascii="仿宋_GB2312" w:eastAsia="仿宋_GB2312" w:hint="eastAsia"/>
          <w:color w:val="000000"/>
          <w:sz w:val="28"/>
        </w:rPr>
        <w:t>图传</w:t>
      </w:r>
    </w:p>
    <w:p w:rsidR="005F1CFE" w:rsidRDefault="00B30912">
      <w:pPr>
        <w:pStyle w:val="Style3"/>
        <w:numPr>
          <w:ilvl w:val="0"/>
          <w:numId w:val="2"/>
        </w:numPr>
        <w:adjustRightInd w:val="0"/>
        <w:spacing w:line="360" w:lineRule="auto"/>
        <w:ind w:left="1276" w:firstLine="560"/>
        <w:outlineLvl w:val="2"/>
        <w:rPr>
          <w:rFonts w:ascii="仿宋_GB2312" w:eastAsia="仿宋_GB2312"/>
          <w:color w:val="000000"/>
          <w:sz w:val="28"/>
        </w:rPr>
      </w:pPr>
      <w:r>
        <w:rPr>
          <w:rFonts w:ascii="仿宋_GB2312" w:eastAsia="仿宋_GB2312" w:hint="eastAsia"/>
          <w:color w:val="000000"/>
          <w:sz w:val="28"/>
        </w:rPr>
        <w:t>RUSH RACE</w:t>
      </w:r>
      <w:proofErr w:type="gramStart"/>
      <w:r>
        <w:rPr>
          <w:rFonts w:ascii="仿宋_GB2312" w:eastAsia="仿宋_GB2312" w:hint="eastAsia"/>
          <w:color w:val="000000"/>
          <w:sz w:val="28"/>
        </w:rPr>
        <w:t>图传</w:t>
      </w:r>
      <w:proofErr w:type="gramEnd"/>
      <w:r>
        <w:rPr>
          <w:rFonts w:ascii="仿宋_GB2312" w:eastAsia="仿宋_GB2312" w:hint="eastAsia"/>
          <w:color w:val="000000"/>
          <w:sz w:val="28"/>
        </w:rPr>
        <w:t>/</w:t>
      </w:r>
      <w:r>
        <w:rPr>
          <w:rFonts w:ascii="仿宋_GB2312" w:eastAsia="仿宋_GB2312" w:hint="eastAsia"/>
          <w:color w:val="000000"/>
          <w:sz w:val="28"/>
        </w:rPr>
        <w:t>接收机</w:t>
      </w:r>
    </w:p>
    <w:p w:rsidR="005F1CFE" w:rsidRDefault="00B30912">
      <w:pPr>
        <w:adjustRightInd w:val="0"/>
        <w:spacing w:line="360" w:lineRule="auto"/>
        <w:ind w:firstLineChars="200" w:firstLine="560"/>
        <w:outlineLvl w:val="2"/>
        <w:rPr>
          <w:rFonts w:ascii="仿宋_GB2312" w:eastAsia="仿宋_GB2312"/>
          <w:color w:val="000000"/>
          <w:sz w:val="28"/>
        </w:rPr>
      </w:pPr>
      <w:proofErr w:type="gramStart"/>
      <w:r>
        <w:rPr>
          <w:rFonts w:ascii="仿宋_GB2312" w:eastAsia="仿宋_GB2312" w:hint="eastAsia"/>
          <w:color w:val="000000"/>
          <w:sz w:val="28"/>
        </w:rPr>
        <w:t>图传功率</w:t>
      </w:r>
      <w:proofErr w:type="gramEnd"/>
      <w:r>
        <w:rPr>
          <w:rFonts w:ascii="仿宋_GB2312" w:eastAsia="仿宋_GB2312" w:hint="eastAsia"/>
          <w:color w:val="000000"/>
          <w:sz w:val="28"/>
        </w:rPr>
        <w:t>不大于：</w:t>
      </w:r>
      <w:r>
        <w:rPr>
          <w:rFonts w:ascii="仿宋_GB2312" w:eastAsia="仿宋_GB2312" w:hint="eastAsia"/>
          <w:color w:val="000000"/>
          <w:sz w:val="28"/>
        </w:rPr>
        <w:t>25mw</w:t>
      </w:r>
      <w:r>
        <w:rPr>
          <w:rFonts w:ascii="仿宋_GB2312" w:eastAsia="仿宋_GB2312" w:hint="eastAsia"/>
          <w:color w:val="000000"/>
          <w:sz w:val="28"/>
        </w:rPr>
        <w:t>。</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注：参赛选手若使用其他</w:t>
      </w:r>
      <w:proofErr w:type="gramStart"/>
      <w:r>
        <w:rPr>
          <w:rFonts w:ascii="仿宋_GB2312" w:eastAsia="仿宋_GB2312" w:hint="eastAsia"/>
          <w:color w:val="000000"/>
          <w:sz w:val="28"/>
        </w:rPr>
        <w:t>图传设备</w:t>
      </w:r>
      <w:proofErr w:type="gramEnd"/>
      <w:r>
        <w:rPr>
          <w:rFonts w:ascii="仿宋_GB2312" w:eastAsia="仿宋_GB2312" w:hint="eastAsia"/>
          <w:color w:val="000000"/>
          <w:sz w:val="28"/>
        </w:rPr>
        <w:t>对同组其他选手造成了影响，组委会有权要求该参赛选手</w:t>
      </w:r>
      <w:proofErr w:type="gramStart"/>
      <w:r>
        <w:rPr>
          <w:rFonts w:ascii="仿宋_GB2312" w:eastAsia="仿宋_GB2312" w:hint="eastAsia"/>
          <w:color w:val="000000"/>
          <w:sz w:val="28"/>
        </w:rPr>
        <w:t>更换图传设备</w:t>
      </w:r>
      <w:proofErr w:type="gramEnd"/>
      <w:r>
        <w:rPr>
          <w:rFonts w:ascii="仿宋_GB2312" w:eastAsia="仿宋_GB2312" w:hint="eastAsia"/>
          <w:color w:val="000000"/>
          <w:sz w:val="28"/>
        </w:rPr>
        <w:t>。</w:t>
      </w:r>
    </w:p>
    <w:p w:rsidR="005F1CFE" w:rsidRDefault="00B30912">
      <w:pPr>
        <w:adjustRightInd w:val="0"/>
        <w:spacing w:line="360" w:lineRule="auto"/>
        <w:ind w:firstLineChars="200" w:firstLine="560"/>
        <w:outlineLvl w:val="2"/>
        <w:rPr>
          <w:rFonts w:ascii="仿宋_GB2312" w:eastAsia="仿宋_GB2312"/>
          <w:sz w:val="28"/>
        </w:rPr>
      </w:pPr>
      <w:r>
        <w:rPr>
          <w:rFonts w:ascii="仿宋_GB2312" w:eastAsia="仿宋_GB2312" w:hint="eastAsia"/>
          <w:sz w:val="28"/>
        </w:rPr>
        <w:t>2.4</w:t>
      </w:r>
      <w:r>
        <w:rPr>
          <w:rFonts w:ascii="仿宋_GB2312" w:eastAsia="仿宋_GB2312" w:hint="eastAsia"/>
          <w:sz w:val="28"/>
        </w:rPr>
        <w:t>竞速无人机使用第一人称</w:t>
      </w:r>
      <w:r>
        <w:rPr>
          <w:rFonts w:ascii="仿宋_GB2312" w:eastAsia="仿宋_GB2312" w:hint="eastAsia"/>
          <w:sz w:val="28"/>
        </w:rPr>
        <w:t xml:space="preserve"> FPV </w:t>
      </w:r>
      <w:r>
        <w:rPr>
          <w:rFonts w:ascii="仿宋_GB2312" w:eastAsia="仿宋_GB2312" w:hint="eastAsia"/>
          <w:sz w:val="28"/>
        </w:rPr>
        <w:t>的方式飞行。必须使用</w:t>
      </w:r>
      <w:r>
        <w:rPr>
          <w:rFonts w:ascii="仿宋_GB2312" w:eastAsia="仿宋_GB2312" w:hint="eastAsia"/>
          <w:sz w:val="28"/>
        </w:rPr>
        <w:t xml:space="preserve"> OSD </w:t>
      </w:r>
      <w:r>
        <w:rPr>
          <w:rFonts w:ascii="仿宋_GB2312" w:eastAsia="仿宋_GB2312" w:hint="eastAsia"/>
          <w:sz w:val="28"/>
        </w:rPr>
        <w:t>图像叠加系统，将选手</w:t>
      </w:r>
      <w:r>
        <w:rPr>
          <w:rFonts w:ascii="仿宋_GB2312" w:eastAsia="仿宋_GB2312" w:hint="eastAsia"/>
          <w:sz w:val="28"/>
        </w:rPr>
        <w:t>ID</w:t>
      </w:r>
      <w:r>
        <w:rPr>
          <w:rFonts w:ascii="仿宋_GB2312" w:eastAsia="仿宋_GB2312" w:hint="eastAsia"/>
          <w:sz w:val="28"/>
        </w:rPr>
        <w:t>、</w:t>
      </w:r>
      <w:proofErr w:type="gramStart"/>
      <w:r>
        <w:rPr>
          <w:rFonts w:ascii="仿宋_GB2312" w:eastAsia="仿宋_GB2312" w:hint="eastAsia"/>
          <w:sz w:val="28"/>
        </w:rPr>
        <w:t>图传功率</w:t>
      </w:r>
      <w:proofErr w:type="gramEnd"/>
      <w:r>
        <w:rPr>
          <w:rFonts w:ascii="仿宋_GB2312" w:eastAsia="仿宋_GB2312" w:hint="eastAsia"/>
          <w:sz w:val="28"/>
        </w:rPr>
        <w:t>、</w:t>
      </w:r>
      <w:proofErr w:type="gramStart"/>
      <w:r>
        <w:rPr>
          <w:rFonts w:ascii="仿宋_GB2312" w:eastAsia="仿宋_GB2312" w:hint="eastAsia"/>
          <w:sz w:val="28"/>
        </w:rPr>
        <w:t>图传频道</w:t>
      </w:r>
      <w:proofErr w:type="gramEnd"/>
      <w:r>
        <w:rPr>
          <w:rFonts w:ascii="仿宋_GB2312" w:eastAsia="仿宋_GB2312" w:hint="eastAsia"/>
          <w:sz w:val="28"/>
        </w:rPr>
        <w:t>同时叠加</w:t>
      </w:r>
      <w:proofErr w:type="gramStart"/>
      <w:r>
        <w:rPr>
          <w:rFonts w:ascii="仿宋_GB2312" w:eastAsia="仿宋_GB2312" w:hint="eastAsia"/>
          <w:sz w:val="28"/>
        </w:rPr>
        <w:t>显示在频幕上</w:t>
      </w:r>
      <w:proofErr w:type="gramEnd"/>
      <w:r>
        <w:rPr>
          <w:rFonts w:ascii="仿宋_GB2312" w:eastAsia="仿宋_GB2312" w:hint="eastAsia"/>
          <w:sz w:val="28"/>
        </w:rPr>
        <w:t>，以便于裁判观察。选手</w:t>
      </w:r>
      <w:r>
        <w:rPr>
          <w:rFonts w:ascii="仿宋_GB2312" w:eastAsia="仿宋_GB2312" w:hint="eastAsia"/>
          <w:sz w:val="28"/>
        </w:rPr>
        <w:t>ID</w:t>
      </w:r>
      <w:r>
        <w:rPr>
          <w:rFonts w:ascii="仿宋_GB2312" w:eastAsia="仿宋_GB2312" w:hint="eastAsia"/>
          <w:sz w:val="28"/>
        </w:rPr>
        <w:t>必须使用本人真实姓名并按如下格式填写：小明或</w:t>
      </w:r>
      <w:r>
        <w:rPr>
          <w:rFonts w:ascii="仿宋_GB2312" w:eastAsia="仿宋_GB2312" w:hint="eastAsia"/>
          <w:sz w:val="28"/>
        </w:rPr>
        <w:t>XM</w:t>
      </w:r>
      <w:r>
        <w:rPr>
          <w:rFonts w:ascii="仿宋_GB2312" w:eastAsia="仿宋_GB2312" w:hint="eastAsia"/>
          <w:sz w:val="28"/>
        </w:rPr>
        <w:t>（姓名首字母），图像显示位置不限。</w:t>
      </w:r>
    </w:p>
    <w:p w:rsidR="005F1CFE" w:rsidRDefault="00B30912">
      <w:pPr>
        <w:adjustRightInd w:val="0"/>
        <w:spacing w:line="360" w:lineRule="auto"/>
        <w:ind w:firstLineChars="200" w:firstLine="560"/>
        <w:outlineLvl w:val="2"/>
        <w:rPr>
          <w:rFonts w:ascii="仿宋_GB2312" w:eastAsia="仿宋_GB2312"/>
          <w:sz w:val="28"/>
        </w:rPr>
      </w:pPr>
      <w:r>
        <w:rPr>
          <w:rFonts w:ascii="仿宋_GB2312" w:eastAsia="仿宋_GB2312" w:hint="eastAsia"/>
          <w:sz w:val="28"/>
        </w:rPr>
        <w:t>2.</w:t>
      </w:r>
      <w:r>
        <w:rPr>
          <w:rFonts w:ascii="仿宋_GB2312" w:eastAsia="仿宋_GB2312" w:hint="eastAsia"/>
          <w:sz w:val="28"/>
        </w:rPr>
        <w:t>5</w:t>
      </w:r>
      <w:r>
        <w:rPr>
          <w:rFonts w:ascii="仿宋_GB2312" w:eastAsia="仿宋_GB2312" w:hint="eastAsia"/>
          <w:sz w:val="28"/>
        </w:rPr>
        <w:t xml:space="preserve"> </w:t>
      </w:r>
      <w:r>
        <w:rPr>
          <w:rFonts w:ascii="仿宋_GB2312" w:eastAsia="仿宋_GB2312" w:hint="eastAsia"/>
          <w:sz w:val="28"/>
        </w:rPr>
        <w:t>比赛中使用的</w:t>
      </w:r>
      <w:proofErr w:type="gramStart"/>
      <w:r>
        <w:rPr>
          <w:rFonts w:ascii="仿宋_GB2312" w:eastAsia="仿宋_GB2312" w:hint="eastAsia"/>
          <w:sz w:val="28"/>
        </w:rPr>
        <w:t>图传按</w:t>
      </w:r>
      <w:proofErr w:type="gramEnd"/>
      <w:r>
        <w:rPr>
          <w:rFonts w:ascii="仿宋_GB2312" w:eastAsia="仿宋_GB2312" w:hint="eastAsia"/>
          <w:sz w:val="28"/>
        </w:rPr>
        <w:t>比赛中的号位顺序分为四个数组，组委会将于</w:t>
      </w:r>
      <w:r>
        <w:rPr>
          <w:rFonts w:ascii="仿宋_GB2312" w:eastAsia="仿宋_GB2312" w:hint="eastAsia"/>
          <w:sz w:val="28"/>
        </w:rPr>
        <w:t>赛前</w:t>
      </w:r>
      <w:r>
        <w:rPr>
          <w:rFonts w:ascii="仿宋_GB2312" w:eastAsia="仿宋_GB2312" w:hint="eastAsia"/>
          <w:sz w:val="28"/>
        </w:rPr>
        <w:t>公布。</w:t>
      </w:r>
    </w:p>
    <w:p w:rsidR="005F1CFE" w:rsidRDefault="00B30912">
      <w:pPr>
        <w:adjustRightInd w:val="0"/>
        <w:spacing w:line="360" w:lineRule="auto"/>
        <w:ind w:firstLineChars="200" w:firstLine="560"/>
        <w:outlineLvl w:val="2"/>
        <w:rPr>
          <w:rFonts w:ascii="仿宋_GB2312" w:eastAsia="仿宋_GB2312"/>
          <w:color w:val="000000"/>
          <w:sz w:val="28"/>
          <w:szCs w:val="28"/>
        </w:rPr>
      </w:pPr>
      <w:r>
        <w:rPr>
          <w:rFonts w:ascii="仿宋_GB2312" w:eastAsia="仿宋_GB2312" w:hint="eastAsia"/>
          <w:color w:val="000000"/>
          <w:sz w:val="28"/>
        </w:rPr>
        <w:lastRenderedPageBreak/>
        <w:t>2.6</w:t>
      </w:r>
      <w:proofErr w:type="gramStart"/>
      <w:r>
        <w:rPr>
          <w:rFonts w:ascii="仿宋_GB2312" w:eastAsia="仿宋_GB2312" w:hint="eastAsia"/>
          <w:color w:val="000000"/>
          <w:sz w:val="28"/>
        </w:rPr>
        <w:t>四</w:t>
      </w:r>
      <w:proofErr w:type="gramEnd"/>
      <w:r>
        <w:rPr>
          <w:rFonts w:ascii="仿宋_GB2312" w:eastAsia="仿宋_GB2312" w:hint="eastAsia"/>
          <w:color w:val="000000"/>
          <w:sz w:val="28"/>
        </w:rPr>
        <w:t>轴飞行器最小</w:t>
      </w:r>
      <w:r>
        <w:rPr>
          <w:rFonts w:ascii="仿宋_GB2312" w:eastAsia="仿宋_GB2312" w:hint="eastAsia"/>
          <w:color w:val="000000"/>
          <w:sz w:val="28"/>
        </w:rPr>
        <w:t xml:space="preserve"> </w:t>
      </w:r>
      <w:r>
        <w:rPr>
          <w:rFonts w:ascii="仿宋_GB2312" w:eastAsia="仿宋_GB2312" w:hint="eastAsia"/>
          <w:color w:val="000000"/>
          <w:sz w:val="28"/>
        </w:rPr>
        <w:t>32</w:t>
      </w:r>
      <w:r>
        <w:rPr>
          <w:rFonts w:ascii="仿宋_GB2312" w:eastAsia="仿宋_GB2312" w:hint="eastAsia"/>
          <w:color w:val="000000"/>
          <w:sz w:val="28"/>
        </w:rPr>
        <w:t>个</w:t>
      </w:r>
      <w:r>
        <w:rPr>
          <w:rFonts w:ascii="仿宋_GB2312" w:eastAsia="仿宋_GB2312" w:hint="eastAsia"/>
          <w:color w:val="000000"/>
          <w:sz w:val="28"/>
        </w:rPr>
        <w:t xml:space="preserve"> Led </w:t>
      </w:r>
      <w:r>
        <w:rPr>
          <w:rFonts w:ascii="仿宋_GB2312" w:eastAsia="仿宋_GB2312" w:hint="eastAsia"/>
          <w:color w:val="000000"/>
          <w:sz w:val="28"/>
        </w:rPr>
        <w:t>灯均匀分布，以便从任何方向都能清楚地看到飞机。推荐布局</w:t>
      </w:r>
      <w:r>
        <w:rPr>
          <w:rFonts w:ascii="仿宋_GB2312" w:eastAsia="仿宋_GB2312" w:hint="eastAsia"/>
          <w:color w:val="000000"/>
          <w:sz w:val="28"/>
        </w:rPr>
        <w:t>:</w:t>
      </w:r>
      <w:r>
        <w:rPr>
          <w:rFonts w:ascii="仿宋_GB2312" w:eastAsia="仿宋_GB2312" w:hint="eastAsia"/>
          <w:color w:val="000000"/>
          <w:sz w:val="28"/>
        </w:rPr>
        <w:t>模型</w:t>
      </w:r>
      <w:proofErr w:type="gramStart"/>
      <w:r>
        <w:rPr>
          <w:rFonts w:ascii="仿宋_GB2312" w:eastAsia="仿宋_GB2312" w:hint="eastAsia"/>
          <w:color w:val="000000"/>
          <w:sz w:val="28"/>
        </w:rPr>
        <w:t>4</w:t>
      </w:r>
      <w:r>
        <w:rPr>
          <w:rFonts w:ascii="仿宋_GB2312" w:eastAsia="仿宋_GB2312" w:hint="eastAsia"/>
          <w:color w:val="000000"/>
          <w:sz w:val="28"/>
        </w:rPr>
        <w:t>个机臂均匀分布</w:t>
      </w:r>
      <w:proofErr w:type="gramEnd"/>
      <w:r>
        <w:rPr>
          <w:rFonts w:ascii="仿宋_GB2312" w:eastAsia="仿宋_GB2312" w:hint="eastAsia"/>
          <w:color w:val="000000"/>
          <w:sz w:val="28"/>
        </w:rPr>
        <w:t>底部</w:t>
      </w:r>
      <w:r>
        <w:rPr>
          <w:rFonts w:ascii="仿宋_GB2312" w:eastAsia="仿宋_GB2312" w:hint="eastAsia"/>
          <w:color w:val="000000"/>
          <w:sz w:val="28"/>
        </w:rPr>
        <w:t xml:space="preserve"> 4 </w:t>
      </w:r>
      <w:proofErr w:type="gramStart"/>
      <w:r>
        <w:rPr>
          <w:rFonts w:ascii="仿宋_GB2312" w:eastAsia="仿宋_GB2312" w:hint="eastAsia"/>
          <w:color w:val="000000"/>
          <w:sz w:val="28"/>
        </w:rPr>
        <w:t>个</w:t>
      </w:r>
      <w:proofErr w:type="gramEnd"/>
      <w:r>
        <w:rPr>
          <w:rFonts w:ascii="仿宋_GB2312" w:eastAsia="仿宋_GB2312" w:hint="eastAsia"/>
          <w:color w:val="000000"/>
          <w:sz w:val="28"/>
        </w:rPr>
        <w:t>，顶部</w:t>
      </w:r>
      <w:r>
        <w:rPr>
          <w:rFonts w:ascii="仿宋_GB2312" w:eastAsia="仿宋_GB2312" w:hint="eastAsia"/>
          <w:color w:val="000000"/>
          <w:sz w:val="28"/>
        </w:rPr>
        <w:t xml:space="preserve"> 4 </w:t>
      </w:r>
      <w:proofErr w:type="gramStart"/>
      <w:r>
        <w:rPr>
          <w:rFonts w:ascii="仿宋_GB2312" w:eastAsia="仿宋_GB2312" w:hint="eastAsia"/>
          <w:color w:val="000000"/>
          <w:sz w:val="28"/>
        </w:rPr>
        <w:t>个</w:t>
      </w:r>
      <w:proofErr w:type="gramEnd"/>
      <w:r>
        <w:rPr>
          <w:rFonts w:ascii="仿宋_GB2312" w:eastAsia="仿宋_GB2312" w:hint="eastAsia"/>
          <w:color w:val="000000"/>
          <w:sz w:val="28"/>
        </w:rPr>
        <w:t>。强制性颜色：红色</w:t>
      </w:r>
      <w:r>
        <w:rPr>
          <w:rFonts w:ascii="仿宋_GB2312" w:eastAsia="仿宋_GB2312" w:hint="eastAsia"/>
          <w:color w:val="000000"/>
          <w:sz w:val="28"/>
        </w:rPr>
        <w:t xml:space="preserve"> - </w:t>
      </w:r>
      <w:r>
        <w:rPr>
          <w:rFonts w:ascii="仿宋_GB2312" w:eastAsia="仿宋_GB2312" w:hint="eastAsia"/>
          <w:color w:val="000000"/>
          <w:sz w:val="28"/>
        </w:rPr>
        <w:t>黄色</w:t>
      </w:r>
      <w:r>
        <w:rPr>
          <w:rFonts w:ascii="仿宋_GB2312" w:eastAsia="仿宋_GB2312" w:hint="eastAsia"/>
          <w:color w:val="000000"/>
          <w:sz w:val="28"/>
        </w:rPr>
        <w:t xml:space="preserve"> </w:t>
      </w:r>
      <w:r>
        <w:rPr>
          <w:rFonts w:ascii="仿宋_GB2312" w:eastAsia="仿宋_GB2312" w:hint="eastAsia"/>
          <w:color w:val="000000"/>
          <w:sz w:val="28"/>
        </w:rPr>
        <w:t xml:space="preserve">- </w:t>
      </w:r>
      <w:r>
        <w:rPr>
          <w:rFonts w:ascii="仿宋_GB2312" w:eastAsia="仿宋_GB2312" w:hint="eastAsia"/>
          <w:color w:val="000000"/>
          <w:sz w:val="28"/>
        </w:rPr>
        <w:t>蓝色</w:t>
      </w:r>
      <w:r>
        <w:rPr>
          <w:rFonts w:ascii="仿宋_GB2312" w:eastAsia="仿宋_GB2312" w:hint="eastAsia"/>
          <w:color w:val="000000"/>
          <w:sz w:val="28"/>
        </w:rPr>
        <w:t xml:space="preserve"> - </w:t>
      </w:r>
      <w:r>
        <w:rPr>
          <w:rFonts w:ascii="仿宋_GB2312" w:eastAsia="仿宋_GB2312" w:hint="eastAsia"/>
          <w:color w:val="000000"/>
          <w:sz w:val="28"/>
        </w:rPr>
        <w:t>绿色</w:t>
      </w:r>
      <w:r>
        <w:rPr>
          <w:rFonts w:ascii="仿宋_GB2312" w:eastAsia="仿宋_GB2312" w:hint="eastAsia"/>
          <w:color w:val="000000"/>
          <w:sz w:val="28"/>
        </w:rPr>
        <w:t xml:space="preserve"> </w:t>
      </w:r>
      <w:r>
        <w:rPr>
          <w:rFonts w:ascii="仿宋_GB2312" w:eastAsia="仿宋_GB2312" w:hint="eastAsia"/>
          <w:color w:val="000000"/>
          <w:sz w:val="28"/>
        </w:rPr>
        <w:t>，可以通过</w:t>
      </w:r>
      <w:r>
        <w:rPr>
          <w:rFonts w:ascii="仿宋_GB2312" w:eastAsia="仿宋_GB2312" w:hint="eastAsia"/>
          <w:color w:val="000000"/>
          <w:sz w:val="28"/>
        </w:rPr>
        <w:t>RGB</w:t>
      </w:r>
      <w:r>
        <w:rPr>
          <w:rFonts w:ascii="仿宋_GB2312" w:eastAsia="仿宋_GB2312" w:hint="eastAsia"/>
          <w:color w:val="000000"/>
          <w:sz w:val="28"/>
        </w:rPr>
        <w:t>控制器在每场比赛前对指定的颜色进行调整。</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安全要求</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3.1.</w:t>
      </w:r>
      <w:r>
        <w:rPr>
          <w:rFonts w:ascii="仿宋_GB2312" w:eastAsia="仿宋_GB2312" w:hint="eastAsia"/>
          <w:color w:val="000000"/>
          <w:sz w:val="28"/>
        </w:rPr>
        <w:t>所有参赛无人机必须设定一个安全的解锁方式使无人机不会因为任何干扰或者意外操作而起动。解锁设定可以由一个发射机上的特定解锁开关来执行，不可由操作杆的序列动作来执行解锁（比如把两个操作杆向右拨到底）。禁止使用金属螺旋桨，禁止使用任何螺旋桨保护装置，螺旋桨必须有防松法兰螺母固定。</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3.2.</w:t>
      </w:r>
      <w:r>
        <w:rPr>
          <w:rFonts w:ascii="仿宋_GB2312" w:eastAsia="仿宋_GB2312" w:hint="eastAsia"/>
          <w:color w:val="000000"/>
          <w:sz w:val="28"/>
        </w:rPr>
        <w:t>炸机翻转模式（反乌龟模式）：允许在不干扰比赛正常运行且安全的前提下使用炸机翻转模式。</w:t>
      </w:r>
    </w:p>
    <w:p w:rsidR="005F1CFE" w:rsidRDefault="00B30912">
      <w:pPr>
        <w:adjustRightInd w:val="0"/>
        <w:spacing w:line="360" w:lineRule="auto"/>
        <w:ind w:firstLineChars="200" w:firstLine="560"/>
        <w:outlineLvl w:val="2"/>
        <w:rPr>
          <w:rFonts w:ascii="仿宋_GB2312" w:eastAsia="仿宋_GB2312"/>
          <w:color w:val="000000"/>
          <w:sz w:val="28"/>
        </w:rPr>
      </w:pPr>
      <w:r>
        <w:rPr>
          <w:rFonts w:ascii="仿宋_GB2312" w:eastAsia="仿宋_GB2312" w:hint="eastAsia"/>
          <w:color w:val="000000"/>
          <w:sz w:val="28"/>
        </w:rPr>
        <w:t>3.3.</w:t>
      </w:r>
      <w:r>
        <w:rPr>
          <w:rFonts w:ascii="仿宋_GB2312" w:eastAsia="仿宋_GB2312" w:hint="eastAsia"/>
          <w:color w:val="000000"/>
          <w:sz w:val="28"/>
        </w:rPr>
        <w:t>设置失控保护：所有</w:t>
      </w:r>
      <w:proofErr w:type="gramStart"/>
      <w:r>
        <w:rPr>
          <w:rFonts w:ascii="仿宋_GB2312" w:eastAsia="仿宋_GB2312" w:hint="eastAsia"/>
          <w:color w:val="000000"/>
          <w:sz w:val="28"/>
        </w:rPr>
        <w:t>飞手需</w:t>
      </w:r>
      <w:proofErr w:type="gramEnd"/>
      <w:r>
        <w:rPr>
          <w:rFonts w:ascii="仿宋_GB2312" w:eastAsia="仿宋_GB2312" w:hint="eastAsia"/>
          <w:color w:val="000000"/>
          <w:sz w:val="28"/>
        </w:rPr>
        <w:t>设定失控保护选项。</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比赛方法</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b/>
          <w:color w:val="000000"/>
          <w:sz w:val="28"/>
          <w:szCs w:val="28"/>
        </w:rPr>
      </w:pPr>
      <w:r>
        <w:rPr>
          <w:rFonts w:ascii="仿宋_GB2312" w:eastAsia="仿宋_GB2312" w:hAnsi="仿宋_GB2312" w:cs="仿宋_GB2312" w:hint="eastAsia"/>
          <w:color w:val="000000"/>
          <w:sz w:val="28"/>
          <w:szCs w:val="28"/>
        </w:rPr>
        <w:t>4.1</w:t>
      </w:r>
      <w:r>
        <w:rPr>
          <w:rFonts w:ascii="仿宋_GB2312" w:eastAsia="仿宋_GB2312" w:hAnsi="仿宋_GB2312" w:cs="仿宋_GB2312" w:hint="eastAsia"/>
          <w:color w:val="000000"/>
          <w:sz w:val="28"/>
          <w:szCs w:val="28"/>
        </w:rPr>
        <w:t>比赛分为测试赛、资格赛（</w:t>
      </w:r>
      <w:r>
        <w:rPr>
          <w:rFonts w:ascii="仿宋_GB2312" w:eastAsia="仿宋_GB2312" w:hAnsi="仿宋_GB2312" w:cs="仿宋_GB2312" w:hint="eastAsia"/>
          <w:color w:val="000000"/>
          <w:sz w:val="28"/>
          <w:szCs w:val="28"/>
        </w:rPr>
        <w:t>128</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）、淘汰赛（</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决赛、</w:t>
      </w:r>
      <w:r>
        <w:rPr>
          <w:rFonts w:ascii="仿宋_GB2312" w:eastAsia="仿宋_GB2312" w:hAnsi="仿宋_GB2312" w:cs="仿宋_GB2312" w:hint="eastAsia"/>
          <w:color w:val="000000"/>
          <w:sz w:val="28"/>
          <w:szCs w:val="28"/>
        </w:rPr>
        <w:t>半决赛、决赛六个阶段。</w:t>
      </w:r>
      <w:r>
        <w:rPr>
          <w:rFonts w:ascii="仿宋_GB2312" w:eastAsia="仿宋_GB2312" w:hAnsi="仿宋_GB2312" w:cs="仿宋_GB2312" w:hint="eastAsia"/>
          <w:color w:val="000000"/>
          <w:sz w:val="28"/>
          <w:szCs w:val="28"/>
        </w:rPr>
        <w:t xml:space="preserve"> </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b/>
          <w:color w:val="000000"/>
          <w:sz w:val="28"/>
          <w:szCs w:val="28"/>
        </w:rPr>
      </w:pPr>
      <w:r>
        <w:rPr>
          <w:rFonts w:ascii="仿宋_GB2312" w:eastAsia="仿宋_GB2312" w:hAnsi="仿宋_GB2312" w:cs="仿宋_GB2312" w:hint="eastAsia"/>
          <w:color w:val="000000"/>
          <w:sz w:val="28"/>
          <w:szCs w:val="28"/>
        </w:rPr>
        <w:t xml:space="preserve">4.2 </w:t>
      </w:r>
      <w:r>
        <w:rPr>
          <w:rFonts w:ascii="仿宋_GB2312" w:eastAsia="仿宋_GB2312" w:hAnsi="仿宋_GB2312" w:cs="仿宋_GB2312" w:hint="eastAsia"/>
          <w:color w:val="000000"/>
          <w:sz w:val="28"/>
          <w:szCs w:val="28"/>
        </w:rPr>
        <w:t>参赛人数为</w:t>
      </w:r>
      <w:r>
        <w:rPr>
          <w:rFonts w:ascii="仿宋_GB2312" w:eastAsia="仿宋_GB2312" w:hAnsi="仿宋_GB2312" w:cs="仿宋_GB2312" w:hint="eastAsia"/>
          <w:color w:val="000000"/>
          <w:sz w:val="28"/>
          <w:szCs w:val="28"/>
        </w:rPr>
        <w:t>128</w:t>
      </w:r>
      <w:r>
        <w:rPr>
          <w:rFonts w:ascii="仿宋_GB2312" w:eastAsia="仿宋_GB2312" w:hAnsi="仿宋_GB2312" w:cs="仿宋_GB2312" w:hint="eastAsia"/>
          <w:color w:val="000000"/>
          <w:sz w:val="28"/>
          <w:szCs w:val="28"/>
        </w:rPr>
        <w:t>人，</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人</w:t>
      </w:r>
      <w:proofErr w:type="gramStart"/>
      <w:r>
        <w:rPr>
          <w:rFonts w:ascii="仿宋_GB2312" w:eastAsia="仿宋_GB2312" w:hAnsi="仿宋_GB2312" w:cs="仿宋_GB2312" w:hint="eastAsia"/>
          <w:color w:val="000000"/>
          <w:sz w:val="28"/>
          <w:szCs w:val="28"/>
        </w:rPr>
        <w:t>一</w:t>
      </w:r>
      <w:proofErr w:type="gramEnd"/>
      <w:r>
        <w:rPr>
          <w:rFonts w:ascii="仿宋_GB2312" w:eastAsia="仿宋_GB2312" w:hAnsi="仿宋_GB2312" w:cs="仿宋_GB2312" w:hint="eastAsia"/>
          <w:color w:val="000000"/>
          <w:sz w:val="28"/>
          <w:szCs w:val="28"/>
        </w:rPr>
        <w:t>组分为</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组（视当天实际参赛人数调整），每飞行完</w:t>
      </w:r>
      <w:proofErr w:type="gramStart"/>
      <w:r>
        <w:rPr>
          <w:rFonts w:ascii="仿宋_GB2312" w:eastAsia="仿宋_GB2312" w:hAnsi="仿宋_GB2312" w:cs="仿宋_GB2312" w:hint="eastAsia"/>
          <w:color w:val="000000"/>
          <w:sz w:val="28"/>
          <w:szCs w:val="28"/>
        </w:rPr>
        <w:t>所有飞手即</w:t>
      </w:r>
      <w:proofErr w:type="gramEnd"/>
      <w:r>
        <w:rPr>
          <w:rFonts w:ascii="仿宋_GB2312" w:eastAsia="仿宋_GB2312" w:hAnsi="仿宋_GB2312" w:cs="仿宋_GB2312" w:hint="eastAsia"/>
          <w:color w:val="000000"/>
          <w:sz w:val="28"/>
          <w:szCs w:val="28"/>
        </w:rPr>
        <w:t>为一轮，每两轮之间休息</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分钟以上，休息期间可以取回</w:t>
      </w:r>
      <w:proofErr w:type="gramStart"/>
      <w:r>
        <w:rPr>
          <w:rFonts w:ascii="仿宋_GB2312" w:eastAsia="仿宋_GB2312" w:hAnsi="仿宋_GB2312" w:cs="仿宋_GB2312" w:hint="eastAsia"/>
          <w:color w:val="000000"/>
          <w:sz w:val="28"/>
          <w:szCs w:val="28"/>
        </w:rPr>
        <w:t>检录区</w:t>
      </w:r>
      <w:proofErr w:type="gramEnd"/>
      <w:r>
        <w:rPr>
          <w:rFonts w:ascii="仿宋_GB2312" w:eastAsia="仿宋_GB2312" w:hAnsi="仿宋_GB2312" w:cs="仿宋_GB2312" w:hint="eastAsia"/>
          <w:color w:val="000000"/>
          <w:sz w:val="28"/>
          <w:szCs w:val="28"/>
        </w:rPr>
        <w:t>的飞机进行调整测试。</w:t>
      </w:r>
      <w:r>
        <w:rPr>
          <w:rFonts w:ascii="仿宋_GB2312" w:eastAsia="仿宋_GB2312" w:hAnsi="仿宋_GB2312" w:cs="仿宋_GB2312" w:hint="eastAsia"/>
          <w:color w:val="000000"/>
          <w:sz w:val="28"/>
          <w:szCs w:val="28"/>
        </w:rPr>
        <w:t xml:space="preserve"> </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4.3 </w:t>
      </w:r>
      <w:r>
        <w:rPr>
          <w:rFonts w:ascii="仿宋_GB2312" w:eastAsia="仿宋_GB2312" w:hAnsi="仿宋_GB2312" w:cs="仿宋_GB2312" w:hint="eastAsia"/>
          <w:color w:val="000000"/>
          <w:sz w:val="28"/>
          <w:szCs w:val="28"/>
        </w:rPr>
        <w:t>分组：由裁判组</w:t>
      </w:r>
      <w:proofErr w:type="gramStart"/>
      <w:r>
        <w:rPr>
          <w:rFonts w:ascii="仿宋_GB2312" w:eastAsia="仿宋_GB2312" w:hAnsi="仿宋_GB2312" w:cs="仿宋_GB2312" w:hint="eastAsia"/>
          <w:color w:val="000000"/>
          <w:sz w:val="28"/>
          <w:szCs w:val="28"/>
        </w:rPr>
        <w:t>安排飞手在</w:t>
      </w:r>
      <w:proofErr w:type="gramEnd"/>
      <w:r>
        <w:rPr>
          <w:rFonts w:ascii="仿宋_GB2312" w:eastAsia="仿宋_GB2312" w:hAnsi="仿宋_GB2312" w:cs="仿宋_GB2312" w:hint="eastAsia"/>
          <w:color w:val="000000"/>
          <w:sz w:val="28"/>
          <w:szCs w:val="28"/>
        </w:rPr>
        <w:t>比赛前抽签确认</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其中测试赛由系统直接随机分组</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 xml:space="preserve"> </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4.4 </w:t>
      </w:r>
      <w:r>
        <w:rPr>
          <w:rFonts w:ascii="仿宋_GB2312" w:eastAsia="仿宋_GB2312" w:hAnsi="仿宋_GB2312" w:cs="仿宋_GB2312" w:hint="eastAsia"/>
          <w:color w:val="000000"/>
          <w:sz w:val="28"/>
          <w:szCs w:val="28"/>
        </w:rPr>
        <w:t>测试赛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测试赛共进行</w:t>
      </w:r>
      <w:r>
        <w:rPr>
          <w:rFonts w:ascii="仿宋_GB2312" w:eastAsia="仿宋_GB2312" w:hAnsi="仿宋_GB2312" w:cs="仿宋_GB2312" w:hint="eastAsia"/>
          <w:color w:val="000000"/>
          <w:sz w:val="28"/>
          <w:szCs w:val="28"/>
        </w:rPr>
        <w:t>两</w:t>
      </w:r>
      <w:r>
        <w:rPr>
          <w:rFonts w:ascii="仿宋_GB2312" w:eastAsia="仿宋_GB2312" w:hAnsi="仿宋_GB2312" w:cs="仿宋_GB2312" w:hint="eastAsia"/>
          <w:color w:val="000000"/>
          <w:sz w:val="28"/>
          <w:szCs w:val="28"/>
        </w:rPr>
        <w:t>轮。比赛以小组为单位进行，每组</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人。比赛在出发信号响起后开始，</w:t>
      </w:r>
      <w:proofErr w:type="gramStart"/>
      <w:r>
        <w:rPr>
          <w:rFonts w:ascii="仿宋_GB2312" w:eastAsia="仿宋_GB2312" w:hAnsi="仿宋_GB2312" w:cs="仿宋_GB2312" w:hint="eastAsia"/>
          <w:color w:val="000000"/>
          <w:sz w:val="28"/>
          <w:szCs w:val="28"/>
        </w:rPr>
        <w:t>飞手按照</w:t>
      </w:r>
      <w:proofErr w:type="gramEnd"/>
      <w:r>
        <w:rPr>
          <w:rFonts w:ascii="仿宋_GB2312" w:eastAsia="仿宋_GB2312" w:hAnsi="仿宋_GB2312" w:cs="仿宋_GB2312" w:hint="eastAsia"/>
          <w:color w:val="000000"/>
          <w:sz w:val="28"/>
          <w:szCs w:val="28"/>
        </w:rPr>
        <w:t>规定路线，在</w:t>
      </w:r>
      <w:r>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分钟内不限圈数，</w:t>
      </w:r>
      <w:r>
        <w:rPr>
          <w:rFonts w:ascii="仿宋_GB2312" w:eastAsia="仿宋_GB2312" w:hAnsi="仿宋_GB2312" w:cs="仿宋_GB2312" w:hint="eastAsia"/>
          <w:color w:val="000000"/>
          <w:sz w:val="28"/>
          <w:szCs w:val="28"/>
        </w:rPr>
        <w:t>三</w:t>
      </w:r>
      <w:r>
        <w:rPr>
          <w:rFonts w:ascii="仿宋_GB2312" w:eastAsia="仿宋_GB2312" w:hAnsi="仿宋_GB2312" w:cs="仿宋_GB2312" w:hint="eastAsia"/>
          <w:color w:val="000000"/>
          <w:sz w:val="28"/>
          <w:szCs w:val="28"/>
        </w:rPr>
        <w:t>分钟计时截止</w:t>
      </w:r>
      <w:proofErr w:type="gramStart"/>
      <w:r>
        <w:rPr>
          <w:rFonts w:ascii="仿宋_GB2312" w:eastAsia="仿宋_GB2312" w:hAnsi="仿宋_GB2312" w:cs="仿宋_GB2312" w:hint="eastAsia"/>
          <w:color w:val="000000"/>
          <w:sz w:val="28"/>
          <w:szCs w:val="28"/>
        </w:rPr>
        <w:t>后飞手操作</w:t>
      </w:r>
      <w:proofErr w:type="gramEnd"/>
      <w:r>
        <w:rPr>
          <w:rFonts w:ascii="仿宋_GB2312" w:eastAsia="仿宋_GB2312" w:hAnsi="仿宋_GB2312" w:cs="仿宋_GB2312" w:hint="eastAsia"/>
          <w:color w:val="000000"/>
          <w:sz w:val="28"/>
          <w:szCs w:val="28"/>
        </w:rPr>
        <w:t>穿越机降落到指定区域（飞行期间不可更换</w:t>
      </w:r>
      <w:r>
        <w:rPr>
          <w:rFonts w:ascii="仿宋_GB2312" w:eastAsia="仿宋_GB2312" w:hAnsi="仿宋_GB2312" w:cs="仿宋_GB2312" w:hint="eastAsia"/>
          <w:color w:val="000000"/>
          <w:sz w:val="28"/>
          <w:szCs w:val="28"/>
        </w:rPr>
        <w:lastRenderedPageBreak/>
        <w:t>电池，炸机不可捡机）。</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4.5 </w:t>
      </w:r>
      <w:r>
        <w:rPr>
          <w:rFonts w:ascii="仿宋_GB2312" w:eastAsia="仿宋_GB2312" w:hAnsi="仿宋_GB2312" w:cs="仿宋_GB2312" w:hint="eastAsia"/>
          <w:color w:val="000000"/>
          <w:sz w:val="28"/>
          <w:szCs w:val="28"/>
        </w:rPr>
        <w:t>资格赛（</w:t>
      </w:r>
      <w:r>
        <w:rPr>
          <w:rFonts w:ascii="仿宋_GB2312" w:eastAsia="仿宋_GB2312" w:hAnsi="仿宋_GB2312" w:cs="仿宋_GB2312" w:hint="eastAsia"/>
          <w:color w:val="000000"/>
          <w:sz w:val="28"/>
          <w:szCs w:val="28"/>
        </w:rPr>
        <w:t>128</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资格赛进行两轮。以测试赛相同小组为单位进行资格赛阶段比赛。比赛在出发信号响起后，穿越机通过第一个计时门后开始计时，</w:t>
      </w:r>
      <w:proofErr w:type="gramStart"/>
      <w:r>
        <w:rPr>
          <w:rFonts w:ascii="仿宋_GB2312" w:eastAsia="仿宋_GB2312" w:hAnsi="仿宋_GB2312" w:cs="仿宋_GB2312" w:hint="eastAsia"/>
          <w:color w:val="000000"/>
          <w:sz w:val="28"/>
          <w:szCs w:val="28"/>
        </w:rPr>
        <w:t>飞手按照</w:t>
      </w:r>
      <w:proofErr w:type="gramEnd"/>
      <w:r>
        <w:rPr>
          <w:rFonts w:ascii="仿宋_GB2312" w:eastAsia="仿宋_GB2312" w:hAnsi="仿宋_GB2312" w:cs="仿宋_GB2312" w:hint="eastAsia"/>
          <w:color w:val="000000"/>
          <w:sz w:val="28"/>
          <w:szCs w:val="28"/>
        </w:rPr>
        <w:t>规定路线完成</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圈飞行并记录比赛用时作为该轮成绩（超过</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圈的时间不计入成绩）。取两轮中用时最短的一轮成绩作为资格赛成绩，用时短者列前，如成绩相同则参照另一轮成绩，</w:t>
      </w:r>
      <w:proofErr w:type="gramStart"/>
      <w:r>
        <w:rPr>
          <w:rFonts w:ascii="仿宋_GB2312" w:eastAsia="仿宋_GB2312" w:hAnsi="仿宋_GB2312" w:cs="仿宋_GB2312" w:hint="eastAsia"/>
          <w:color w:val="000000"/>
          <w:sz w:val="28"/>
          <w:szCs w:val="28"/>
        </w:rPr>
        <w:t>再相同</w:t>
      </w:r>
      <w:proofErr w:type="gramEnd"/>
      <w:r>
        <w:rPr>
          <w:rFonts w:ascii="仿宋_GB2312" w:eastAsia="仿宋_GB2312" w:hAnsi="仿宋_GB2312" w:cs="仿宋_GB2312" w:hint="eastAsia"/>
          <w:color w:val="000000"/>
          <w:sz w:val="28"/>
          <w:szCs w:val="28"/>
        </w:rPr>
        <w:t>则</w:t>
      </w:r>
      <w:r>
        <w:rPr>
          <w:rFonts w:ascii="仿宋_GB2312" w:eastAsia="仿宋_GB2312" w:hAnsi="仿宋_GB2312" w:cs="仿宋_GB2312" w:hint="eastAsia"/>
          <w:color w:val="000000"/>
          <w:sz w:val="28"/>
          <w:szCs w:val="28"/>
        </w:rPr>
        <w:t>单独</w:t>
      </w:r>
      <w:r>
        <w:rPr>
          <w:rFonts w:ascii="仿宋_GB2312" w:eastAsia="仿宋_GB2312" w:hAnsi="仿宋_GB2312" w:cs="仿宋_GB2312" w:hint="eastAsia"/>
          <w:color w:val="000000"/>
          <w:sz w:val="28"/>
          <w:szCs w:val="28"/>
        </w:rPr>
        <w:t>进行加时赛。总排名前</w:t>
      </w:r>
      <w:proofErr w:type="gramStart"/>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名飞手进入</w:t>
      </w:r>
      <w:proofErr w:type="gramEnd"/>
      <w:r>
        <w:rPr>
          <w:rFonts w:ascii="仿宋_GB2312" w:eastAsia="仿宋_GB2312" w:hAnsi="仿宋_GB2312" w:cs="仿宋_GB2312" w:hint="eastAsia"/>
          <w:color w:val="000000"/>
          <w:sz w:val="28"/>
          <w:szCs w:val="28"/>
        </w:rPr>
        <w:t>下一阶段比赛。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4.6 </w:t>
      </w:r>
      <w:r>
        <w:rPr>
          <w:rFonts w:ascii="仿宋_GB2312" w:eastAsia="仿宋_GB2312" w:hAnsi="仿宋_GB2312" w:cs="仿宋_GB2312" w:hint="eastAsia"/>
          <w:color w:val="000000"/>
          <w:sz w:val="28"/>
          <w:szCs w:val="28"/>
        </w:rPr>
        <w:t>淘汰赛（</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进入</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阶段的</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名飞手，以抽签方式分成</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组进行比赛。比赛在出发信号响起后，穿越机通过第一个计时门后开始计时</w:t>
      </w:r>
      <w:r>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飞手按照</w:t>
      </w:r>
      <w:proofErr w:type="gramEnd"/>
      <w:r>
        <w:rPr>
          <w:rFonts w:ascii="仿宋_GB2312" w:eastAsia="仿宋_GB2312" w:hAnsi="仿宋_GB2312" w:cs="仿宋_GB2312" w:hint="eastAsia"/>
          <w:color w:val="000000"/>
          <w:sz w:val="28"/>
          <w:szCs w:val="28"/>
        </w:rPr>
        <w:t>规定路线完成</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圈飞行并记录比赛用时作为该轮成绩。</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阶段赛事共进行两轮，取两轮中用时最短的一轮成绩作为</w:t>
      </w: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阶段的成绩，用时短者列前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如成绩相同则参照另一轮成绩，</w:t>
      </w:r>
      <w:proofErr w:type="gramStart"/>
      <w:r>
        <w:rPr>
          <w:rFonts w:ascii="仿宋_GB2312" w:eastAsia="仿宋_GB2312" w:hAnsi="仿宋_GB2312" w:cs="仿宋_GB2312" w:hint="eastAsia"/>
          <w:color w:val="000000"/>
          <w:sz w:val="28"/>
          <w:szCs w:val="28"/>
        </w:rPr>
        <w:t>再相同</w:t>
      </w:r>
      <w:proofErr w:type="gramEnd"/>
      <w:r>
        <w:rPr>
          <w:rFonts w:ascii="仿宋_GB2312" w:eastAsia="仿宋_GB2312" w:hAnsi="仿宋_GB2312" w:cs="仿宋_GB2312" w:hint="eastAsia"/>
          <w:color w:val="000000"/>
          <w:sz w:val="28"/>
          <w:szCs w:val="28"/>
        </w:rPr>
        <w:t>则</w:t>
      </w:r>
      <w:r>
        <w:rPr>
          <w:rFonts w:ascii="仿宋_GB2312" w:eastAsia="仿宋_GB2312" w:hAnsi="仿宋_GB2312" w:cs="仿宋_GB2312" w:hint="eastAsia"/>
          <w:color w:val="000000"/>
          <w:sz w:val="28"/>
          <w:szCs w:val="28"/>
        </w:rPr>
        <w:t>单独</w:t>
      </w:r>
      <w:r>
        <w:rPr>
          <w:rFonts w:ascii="仿宋_GB2312" w:eastAsia="仿宋_GB2312" w:hAnsi="仿宋_GB2312" w:cs="仿宋_GB2312" w:hint="eastAsia"/>
          <w:color w:val="000000"/>
          <w:sz w:val="28"/>
          <w:szCs w:val="28"/>
        </w:rPr>
        <w:t>进行加时赛。总排名前</w:t>
      </w:r>
      <w:proofErr w:type="gramStart"/>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名飞手进入</w:t>
      </w:r>
      <w:proofErr w:type="gramEnd"/>
      <w:r>
        <w:rPr>
          <w:rFonts w:ascii="仿宋_GB2312" w:eastAsia="仿宋_GB2312" w:hAnsi="仿宋_GB2312" w:cs="仿宋_GB2312" w:hint="eastAsia"/>
          <w:color w:val="000000"/>
          <w:sz w:val="28"/>
          <w:szCs w:val="28"/>
        </w:rPr>
        <w:t>下一阶段比赛。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4.7 </w:t>
      </w:r>
      <w:r>
        <w:rPr>
          <w:rFonts w:ascii="仿宋_GB2312" w:eastAsia="仿宋_GB2312" w:hAnsi="仿宋_GB2312" w:cs="仿宋_GB2312"/>
          <w:color w:val="000000"/>
          <w:sz w:val="28"/>
          <w:szCs w:val="28"/>
        </w:rPr>
        <w:t>1/4</w:t>
      </w:r>
      <w:r>
        <w:rPr>
          <w:rFonts w:ascii="仿宋_GB2312" w:eastAsia="仿宋_GB2312" w:hAnsi="仿宋_GB2312" w:cs="仿宋_GB2312" w:hint="eastAsia"/>
          <w:color w:val="000000"/>
          <w:sz w:val="28"/>
          <w:szCs w:val="28"/>
        </w:rPr>
        <w:t>决赛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进入</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阶段的</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名飞手，以抽签方式分成</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组进行比赛。比赛在出发信号响起后，穿越机通过第一个计时门后开始计时，</w:t>
      </w:r>
      <w:proofErr w:type="gramStart"/>
      <w:r>
        <w:rPr>
          <w:rFonts w:ascii="仿宋_GB2312" w:eastAsia="仿宋_GB2312" w:hAnsi="仿宋_GB2312" w:cs="仿宋_GB2312" w:hint="eastAsia"/>
          <w:color w:val="000000"/>
          <w:sz w:val="28"/>
          <w:szCs w:val="28"/>
        </w:rPr>
        <w:t>飞手按照</w:t>
      </w:r>
      <w:proofErr w:type="gramEnd"/>
      <w:r>
        <w:rPr>
          <w:rFonts w:ascii="仿宋_GB2312" w:eastAsia="仿宋_GB2312" w:hAnsi="仿宋_GB2312" w:cs="仿宋_GB2312" w:hint="eastAsia"/>
          <w:color w:val="000000"/>
          <w:sz w:val="28"/>
          <w:szCs w:val="28"/>
        </w:rPr>
        <w:t>规定路线完成</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圈飞行并记录比赛用时作为该轮成绩。</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阶段赛事共进行两轮，取两轮中用时最短的一轮成绩作为</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阶段的成绩，</w:t>
      </w:r>
      <w:r>
        <w:rPr>
          <w:rFonts w:ascii="仿宋_GB2312" w:eastAsia="仿宋_GB2312" w:hAnsi="仿宋_GB2312" w:cs="仿宋_GB2312" w:hint="eastAsia"/>
          <w:color w:val="000000"/>
          <w:sz w:val="28"/>
          <w:szCs w:val="28"/>
        </w:rPr>
        <w:t>用时短者列前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如成绩相同则参照另一轮成绩，</w:t>
      </w:r>
      <w:proofErr w:type="gramStart"/>
      <w:r>
        <w:rPr>
          <w:rFonts w:ascii="仿宋_GB2312" w:eastAsia="仿宋_GB2312" w:hAnsi="仿宋_GB2312" w:cs="仿宋_GB2312" w:hint="eastAsia"/>
          <w:color w:val="000000"/>
          <w:sz w:val="28"/>
          <w:szCs w:val="28"/>
        </w:rPr>
        <w:t>再相同</w:t>
      </w:r>
      <w:proofErr w:type="gramEnd"/>
      <w:r>
        <w:rPr>
          <w:rFonts w:ascii="仿宋_GB2312" w:eastAsia="仿宋_GB2312" w:hAnsi="仿宋_GB2312" w:cs="仿宋_GB2312" w:hint="eastAsia"/>
          <w:color w:val="000000"/>
          <w:sz w:val="28"/>
          <w:szCs w:val="28"/>
        </w:rPr>
        <w:t>则</w:t>
      </w:r>
      <w:r>
        <w:rPr>
          <w:rFonts w:ascii="仿宋_GB2312" w:eastAsia="仿宋_GB2312" w:hAnsi="仿宋_GB2312" w:cs="仿宋_GB2312" w:hint="eastAsia"/>
          <w:color w:val="000000"/>
          <w:sz w:val="28"/>
          <w:szCs w:val="28"/>
        </w:rPr>
        <w:t>单独</w:t>
      </w:r>
      <w:r>
        <w:rPr>
          <w:rFonts w:ascii="仿宋_GB2312" w:eastAsia="仿宋_GB2312" w:hAnsi="仿宋_GB2312" w:cs="仿宋_GB2312" w:hint="eastAsia"/>
          <w:color w:val="000000"/>
          <w:sz w:val="28"/>
          <w:szCs w:val="28"/>
        </w:rPr>
        <w:t>进行加时赛。总排名前</w:t>
      </w:r>
      <w:proofErr w:type="gramStart"/>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名飞手进入</w:t>
      </w:r>
      <w:proofErr w:type="gramEnd"/>
      <w:r>
        <w:rPr>
          <w:rFonts w:ascii="仿宋_GB2312" w:eastAsia="仿宋_GB2312" w:hAnsi="仿宋_GB2312" w:cs="仿宋_GB2312" w:hint="eastAsia"/>
          <w:color w:val="000000"/>
          <w:sz w:val="28"/>
          <w:szCs w:val="28"/>
        </w:rPr>
        <w:t>下一阶段比赛。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4.8 </w:t>
      </w:r>
      <w:r>
        <w:rPr>
          <w:rFonts w:ascii="仿宋_GB2312" w:eastAsia="仿宋_GB2312" w:hAnsi="仿宋_GB2312" w:cs="仿宋_GB2312" w:hint="eastAsia"/>
          <w:color w:val="000000"/>
          <w:sz w:val="28"/>
          <w:szCs w:val="28"/>
        </w:rPr>
        <w:t>半决赛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进入</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阶段的</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名飞手，以抽签方式分成</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组进行半决赛。比赛在出发信号响起后，穿越机通过第一个计时门后开始计时，</w:t>
      </w:r>
      <w:proofErr w:type="gramStart"/>
      <w:r>
        <w:rPr>
          <w:rFonts w:ascii="仿宋_GB2312" w:eastAsia="仿宋_GB2312" w:hAnsi="仿宋_GB2312" w:cs="仿宋_GB2312" w:hint="eastAsia"/>
          <w:color w:val="000000"/>
          <w:sz w:val="28"/>
          <w:szCs w:val="28"/>
        </w:rPr>
        <w:t>飞手</w:t>
      </w:r>
      <w:r>
        <w:rPr>
          <w:rFonts w:ascii="仿宋_GB2312" w:eastAsia="仿宋_GB2312" w:hAnsi="仿宋_GB2312" w:cs="仿宋_GB2312" w:hint="eastAsia"/>
          <w:color w:val="000000"/>
          <w:sz w:val="28"/>
          <w:szCs w:val="28"/>
        </w:rPr>
        <w:lastRenderedPageBreak/>
        <w:t>按照</w:t>
      </w:r>
      <w:proofErr w:type="gramEnd"/>
      <w:r>
        <w:rPr>
          <w:rFonts w:ascii="仿宋_GB2312" w:eastAsia="仿宋_GB2312" w:hAnsi="仿宋_GB2312" w:cs="仿宋_GB2312" w:hint="eastAsia"/>
          <w:color w:val="000000"/>
          <w:sz w:val="28"/>
          <w:szCs w:val="28"/>
        </w:rPr>
        <w:t>规定路线完成</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圈飞行并记录比赛用时作为该轮成绩。</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阶段共进行两轮，取两轮中用时最短的一轮成绩作为</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进</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阶段的成绩，用时短者列前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如成绩相同则参照另一轮成绩，</w:t>
      </w:r>
      <w:proofErr w:type="gramStart"/>
      <w:r>
        <w:rPr>
          <w:rFonts w:ascii="仿宋_GB2312" w:eastAsia="仿宋_GB2312" w:hAnsi="仿宋_GB2312" w:cs="仿宋_GB2312" w:hint="eastAsia"/>
          <w:color w:val="000000"/>
          <w:sz w:val="28"/>
          <w:szCs w:val="28"/>
        </w:rPr>
        <w:t>再相同</w:t>
      </w:r>
      <w:proofErr w:type="gramEnd"/>
      <w:r>
        <w:rPr>
          <w:rFonts w:ascii="仿宋_GB2312" w:eastAsia="仿宋_GB2312" w:hAnsi="仿宋_GB2312" w:cs="仿宋_GB2312" w:hint="eastAsia"/>
          <w:color w:val="000000"/>
          <w:sz w:val="28"/>
          <w:szCs w:val="28"/>
        </w:rPr>
        <w:t>则</w:t>
      </w:r>
      <w:r>
        <w:rPr>
          <w:rFonts w:ascii="仿宋_GB2312" w:eastAsia="仿宋_GB2312" w:hAnsi="仿宋_GB2312" w:cs="仿宋_GB2312" w:hint="eastAsia"/>
          <w:color w:val="000000"/>
          <w:sz w:val="28"/>
          <w:szCs w:val="28"/>
        </w:rPr>
        <w:t>单独</w:t>
      </w:r>
      <w:r>
        <w:rPr>
          <w:rFonts w:ascii="仿宋_GB2312" w:eastAsia="仿宋_GB2312" w:hAnsi="仿宋_GB2312" w:cs="仿宋_GB2312" w:hint="eastAsia"/>
          <w:color w:val="000000"/>
          <w:sz w:val="28"/>
          <w:szCs w:val="28"/>
        </w:rPr>
        <w:t>进行加时赛。半决赛排名前</w:t>
      </w:r>
      <w:proofErr w:type="gramStart"/>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名飞手进入</w:t>
      </w:r>
      <w:proofErr w:type="gramEnd"/>
      <w:r>
        <w:rPr>
          <w:rFonts w:ascii="仿宋_GB2312" w:eastAsia="仿宋_GB2312" w:hAnsi="仿宋_GB2312" w:cs="仿宋_GB2312" w:hint="eastAsia"/>
          <w:color w:val="000000"/>
          <w:sz w:val="28"/>
          <w:szCs w:val="28"/>
        </w:rPr>
        <w:t>决赛。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Calibri" w:eastAsia="仿宋_GB2312" w:hAnsi="Calibri" w:cs="Calibri"/>
          <w:color w:val="000000"/>
          <w:sz w:val="28"/>
          <w:szCs w:val="28"/>
        </w:rPr>
        <w:t> </w:t>
      </w:r>
      <w:r>
        <w:rPr>
          <w:rFonts w:ascii="仿宋_GB2312" w:eastAsia="仿宋_GB2312" w:hAnsi="仿宋_GB2312" w:cs="仿宋_GB2312" w:hint="eastAsia"/>
          <w:color w:val="000000"/>
          <w:sz w:val="28"/>
          <w:szCs w:val="28"/>
        </w:rPr>
        <w:t>4.9</w:t>
      </w:r>
      <w:r>
        <w:rPr>
          <w:rFonts w:ascii="仿宋_GB2312" w:eastAsia="仿宋_GB2312" w:hAnsi="仿宋_GB2312" w:cs="仿宋_GB2312" w:hint="eastAsia"/>
          <w:color w:val="000000"/>
          <w:sz w:val="28"/>
          <w:szCs w:val="28"/>
        </w:rPr>
        <w:t>“追逐王牌”决赛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决赛在出发信号响起后起飞，穿越机</w:t>
      </w:r>
      <w:r>
        <w:rPr>
          <w:rFonts w:ascii="仿宋_GB2312" w:eastAsia="仿宋_GB2312" w:hAnsi="仿宋_GB2312" w:cs="仿宋_GB2312" w:hint="eastAsia"/>
          <w:color w:val="000000"/>
          <w:sz w:val="28"/>
          <w:szCs w:val="28"/>
        </w:rPr>
        <w:t>通过第一个计时门后开始计时，</w:t>
      </w:r>
      <w:proofErr w:type="gramStart"/>
      <w:r>
        <w:rPr>
          <w:rFonts w:ascii="仿宋_GB2312" w:eastAsia="仿宋_GB2312" w:hAnsi="仿宋_GB2312" w:cs="仿宋_GB2312" w:hint="eastAsia"/>
          <w:color w:val="000000"/>
          <w:sz w:val="28"/>
          <w:szCs w:val="28"/>
        </w:rPr>
        <w:t>飞手每轮</w:t>
      </w:r>
      <w:proofErr w:type="gramEnd"/>
      <w:r>
        <w:rPr>
          <w:rFonts w:ascii="仿宋_GB2312" w:eastAsia="仿宋_GB2312" w:hAnsi="仿宋_GB2312" w:cs="仿宋_GB2312" w:hint="eastAsia"/>
          <w:color w:val="000000"/>
          <w:sz w:val="28"/>
          <w:szCs w:val="28"/>
        </w:rPr>
        <w:t>按照规定路线完成</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圈飞行并记录比赛用时作为该轮成绩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用时短者列前，共进行五轮。每轮第一名获得</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分，第二名获得</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分，第三名获得</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分，第四名获得</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分，未完成飞行计</w:t>
      </w:r>
      <w:r>
        <w:rPr>
          <w:rFonts w:ascii="仿宋_GB2312" w:eastAsia="仿宋_GB2312" w:hAnsi="仿宋_GB2312" w:cs="仿宋_GB2312"/>
          <w:color w:val="000000"/>
          <w:sz w:val="28"/>
          <w:szCs w:val="28"/>
        </w:rPr>
        <w:t>0</w:t>
      </w:r>
      <w:r>
        <w:rPr>
          <w:rFonts w:ascii="仿宋_GB2312" w:eastAsia="仿宋_GB2312" w:hAnsi="仿宋_GB2312" w:cs="仿宋_GB2312" w:hint="eastAsia"/>
          <w:color w:val="000000"/>
          <w:sz w:val="28"/>
          <w:szCs w:val="28"/>
        </w:rPr>
        <w:t>分，取五轮的累计成绩排定名次。</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加时赛条款</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如有同分者，则进行加时赛一轮定胜负。</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比赛准则</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6.1</w:t>
      </w:r>
      <w:r>
        <w:rPr>
          <w:rFonts w:ascii="仿宋_GB2312" w:eastAsia="仿宋_GB2312" w:hAnsi="仿宋_GB2312" w:cs="仿宋_GB2312" w:hint="eastAsia"/>
          <w:color w:val="000000"/>
          <w:sz w:val="28"/>
          <w:szCs w:val="28"/>
        </w:rPr>
        <w:t>听从赛事总监或赛会指定人员的指示。</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6.2</w:t>
      </w:r>
      <w:r>
        <w:rPr>
          <w:rFonts w:ascii="仿宋_GB2312" w:eastAsia="仿宋_GB2312" w:hAnsi="仿宋_GB2312" w:cs="仿宋_GB2312" w:hint="eastAsia"/>
          <w:color w:val="000000"/>
          <w:sz w:val="28"/>
          <w:szCs w:val="28"/>
        </w:rPr>
        <w:t>当无人机飞行时，禁止进入赛道区内。</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6.3</w:t>
      </w:r>
      <w:r>
        <w:rPr>
          <w:rFonts w:ascii="仿宋_GB2312" w:eastAsia="仿宋_GB2312" w:hAnsi="仿宋_GB2312" w:cs="仿宋_GB2312" w:hint="eastAsia"/>
          <w:color w:val="000000"/>
          <w:sz w:val="28"/>
          <w:szCs w:val="28"/>
        </w:rPr>
        <w:t>赛道周围的警戒线规定了</w:t>
      </w:r>
      <w:proofErr w:type="gramStart"/>
      <w:r>
        <w:rPr>
          <w:rFonts w:ascii="仿宋_GB2312" w:eastAsia="仿宋_GB2312" w:hAnsi="仿宋_GB2312" w:cs="仿宋_GB2312" w:hint="eastAsia"/>
          <w:color w:val="000000"/>
          <w:sz w:val="28"/>
          <w:szCs w:val="28"/>
        </w:rPr>
        <w:t>飞手区域</w:t>
      </w:r>
      <w:proofErr w:type="gramEnd"/>
      <w:r>
        <w:rPr>
          <w:rFonts w:ascii="仿宋_GB2312" w:eastAsia="仿宋_GB2312" w:hAnsi="仿宋_GB2312" w:cs="仿宋_GB2312" w:hint="eastAsia"/>
          <w:color w:val="000000"/>
          <w:sz w:val="28"/>
          <w:szCs w:val="28"/>
        </w:rPr>
        <w:t>及观众区域。</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6.4</w:t>
      </w:r>
      <w:r>
        <w:rPr>
          <w:rFonts w:ascii="仿宋_GB2312" w:eastAsia="仿宋_GB2312" w:hAnsi="仿宋_GB2312" w:cs="仿宋_GB2312" w:hint="eastAsia"/>
          <w:color w:val="000000"/>
          <w:sz w:val="28"/>
          <w:szCs w:val="28"/>
        </w:rPr>
        <w:t>请注意这些警戒线。原则上没有允许不可越过警戒线。</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6.5</w:t>
      </w:r>
      <w:r>
        <w:rPr>
          <w:rFonts w:ascii="仿宋_GB2312" w:eastAsia="仿宋_GB2312" w:hAnsi="仿宋_GB2312" w:cs="仿宋_GB2312" w:hint="eastAsia"/>
          <w:color w:val="000000"/>
          <w:sz w:val="28"/>
          <w:szCs w:val="28"/>
        </w:rPr>
        <w:t>当在比赛结束后取回无人机时，</w:t>
      </w:r>
      <w:proofErr w:type="gramStart"/>
      <w:r>
        <w:rPr>
          <w:rFonts w:ascii="仿宋_GB2312" w:eastAsia="仿宋_GB2312" w:hAnsi="仿宋_GB2312" w:cs="仿宋_GB2312" w:hint="eastAsia"/>
          <w:color w:val="000000"/>
          <w:sz w:val="28"/>
          <w:szCs w:val="28"/>
        </w:rPr>
        <w:t>请确保</w:t>
      </w:r>
      <w:proofErr w:type="gramEnd"/>
      <w:r>
        <w:rPr>
          <w:rFonts w:ascii="仿宋_GB2312" w:eastAsia="仿宋_GB2312" w:hAnsi="仿宋_GB2312" w:cs="仿宋_GB2312" w:hint="eastAsia"/>
          <w:color w:val="000000"/>
          <w:sz w:val="28"/>
          <w:szCs w:val="28"/>
        </w:rPr>
        <w:t>立即断开电源，避免电机意外旋转而带来的伤害。</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6.6</w:t>
      </w:r>
      <w:r>
        <w:rPr>
          <w:rFonts w:ascii="仿宋_GB2312" w:eastAsia="仿宋_GB2312" w:hAnsi="仿宋_GB2312" w:cs="仿宋_GB2312" w:hint="eastAsia"/>
          <w:color w:val="000000"/>
          <w:sz w:val="28"/>
          <w:szCs w:val="28"/>
        </w:rPr>
        <w:t>请熟悉急救箱的位置。</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proofErr w:type="gramStart"/>
      <w:r>
        <w:rPr>
          <w:rFonts w:ascii="仿宋_GB2312" w:eastAsia="仿宋_GB2312" w:hint="eastAsia"/>
          <w:b/>
          <w:color w:val="000000"/>
          <w:sz w:val="28"/>
        </w:rPr>
        <w:t>飞手准则</w:t>
      </w:r>
      <w:proofErr w:type="gramEnd"/>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w:t>
      </w:r>
      <w:r>
        <w:rPr>
          <w:rFonts w:ascii="仿宋_GB2312" w:eastAsia="仿宋_GB2312" w:hAnsi="仿宋_GB2312" w:cs="仿宋_GB2312" w:hint="eastAsia"/>
          <w:color w:val="000000"/>
          <w:sz w:val="28"/>
          <w:szCs w:val="28"/>
        </w:rPr>
        <w:t>只允许在指定区域飞行。</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7.2</w:t>
      </w:r>
      <w:r>
        <w:rPr>
          <w:rFonts w:ascii="仿宋_GB2312" w:eastAsia="仿宋_GB2312" w:hAnsi="仿宋_GB2312" w:cs="仿宋_GB2312" w:hint="eastAsia"/>
          <w:color w:val="000000"/>
          <w:sz w:val="28"/>
          <w:szCs w:val="28"/>
        </w:rPr>
        <w:t>只允许在指定的时间飞行。</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7.3</w:t>
      </w:r>
      <w:proofErr w:type="gramStart"/>
      <w:r>
        <w:rPr>
          <w:rFonts w:ascii="仿宋_GB2312" w:eastAsia="仿宋_GB2312" w:hAnsi="仿宋_GB2312" w:cs="仿宋_GB2312" w:hint="eastAsia"/>
          <w:color w:val="000000"/>
          <w:sz w:val="28"/>
          <w:szCs w:val="28"/>
        </w:rPr>
        <w:t>请确保</w:t>
      </w:r>
      <w:proofErr w:type="gramEnd"/>
      <w:r>
        <w:rPr>
          <w:rFonts w:ascii="仿宋_GB2312" w:eastAsia="仿宋_GB2312" w:hAnsi="仿宋_GB2312" w:cs="仿宋_GB2312" w:hint="eastAsia"/>
          <w:color w:val="000000"/>
          <w:sz w:val="28"/>
          <w:szCs w:val="28"/>
        </w:rPr>
        <w:t>无人机与</w:t>
      </w:r>
      <w:proofErr w:type="gramStart"/>
      <w:r>
        <w:rPr>
          <w:rFonts w:ascii="仿宋_GB2312" w:eastAsia="仿宋_GB2312" w:hAnsi="仿宋_GB2312" w:cs="仿宋_GB2312" w:hint="eastAsia"/>
          <w:color w:val="000000"/>
          <w:sz w:val="28"/>
          <w:szCs w:val="28"/>
        </w:rPr>
        <w:t>飞手区域</w:t>
      </w:r>
      <w:proofErr w:type="gramEnd"/>
      <w:r>
        <w:rPr>
          <w:rFonts w:ascii="仿宋_GB2312" w:eastAsia="仿宋_GB2312" w:hAnsi="仿宋_GB2312" w:cs="仿宋_GB2312" w:hint="eastAsia"/>
          <w:color w:val="000000"/>
          <w:sz w:val="28"/>
          <w:szCs w:val="28"/>
        </w:rPr>
        <w:t>保持一定的距离。飞得过</w:t>
      </w:r>
      <w:proofErr w:type="gramStart"/>
      <w:r>
        <w:rPr>
          <w:rFonts w:ascii="仿宋_GB2312" w:eastAsia="仿宋_GB2312" w:hAnsi="仿宋_GB2312" w:cs="仿宋_GB2312" w:hint="eastAsia"/>
          <w:color w:val="000000"/>
          <w:sz w:val="28"/>
          <w:szCs w:val="28"/>
        </w:rPr>
        <w:t>近图传发射器</w:t>
      </w:r>
      <w:proofErr w:type="gramEnd"/>
      <w:r>
        <w:rPr>
          <w:rFonts w:ascii="仿宋_GB2312" w:eastAsia="仿宋_GB2312" w:hAnsi="仿宋_GB2312" w:cs="仿宋_GB2312" w:hint="eastAsia"/>
          <w:color w:val="000000"/>
          <w:sz w:val="28"/>
          <w:szCs w:val="28"/>
        </w:rPr>
        <w:t>就会干扰</w:t>
      </w:r>
      <w:proofErr w:type="gramStart"/>
      <w:r>
        <w:rPr>
          <w:rFonts w:ascii="仿宋_GB2312" w:eastAsia="仿宋_GB2312" w:hAnsi="仿宋_GB2312" w:cs="仿宋_GB2312" w:hint="eastAsia"/>
          <w:color w:val="000000"/>
          <w:sz w:val="28"/>
          <w:szCs w:val="28"/>
        </w:rPr>
        <w:t>其他飞手的</w:t>
      </w:r>
      <w:proofErr w:type="gramEnd"/>
      <w:r>
        <w:rPr>
          <w:rFonts w:ascii="仿宋_GB2312" w:eastAsia="仿宋_GB2312" w:hAnsi="仿宋_GB2312" w:cs="仿宋_GB2312" w:hint="eastAsia"/>
          <w:color w:val="000000"/>
          <w:sz w:val="28"/>
          <w:szCs w:val="28"/>
        </w:rPr>
        <w:t>接收效果。</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7.4</w:t>
      </w:r>
      <w:r>
        <w:rPr>
          <w:rFonts w:ascii="仿宋_GB2312" w:eastAsia="仿宋_GB2312" w:hAnsi="仿宋_GB2312" w:cs="仿宋_GB2312" w:hint="eastAsia"/>
          <w:color w:val="000000"/>
          <w:sz w:val="28"/>
          <w:szCs w:val="28"/>
        </w:rPr>
        <w:t>比赛结束后，在指定的着陆区域着陆</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距离</w:t>
      </w:r>
      <w:proofErr w:type="gramStart"/>
      <w:r>
        <w:rPr>
          <w:rFonts w:ascii="仿宋_GB2312" w:eastAsia="仿宋_GB2312" w:hAnsi="仿宋_GB2312" w:cs="仿宋_GB2312" w:hint="eastAsia"/>
          <w:color w:val="000000"/>
          <w:sz w:val="28"/>
          <w:szCs w:val="28"/>
        </w:rPr>
        <w:t>试飞区</w:t>
      </w:r>
      <w:proofErr w:type="gramEnd"/>
      <w:r>
        <w:rPr>
          <w:rFonts w:ascii="仿宋_GB2312" w:eastAsia="仿宋_GB2312" w:hAnsi="仿宋_GB2312" w:cs="仿宋_GB2312" w:hint="eastAsia"/>
          <w:color w:val="000000"/>
          <w:sz w:val="28"/>
          <w:szCs w:val="28"/>
        </w:rPr>
        <w:t>至少</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米</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7.5</w:t>
      </w:r>
      <w:r>
        <w:rPr>
          <w:rFonts w:ascii="仿宋_GB2312" w:eastAsia="仿宋_GB2312" w:hAnsi="仿宋_GB2312" w:cs="仿宋_GB2312" w:hint="eastAsia"/>
          <w:color w:val="000000"/>
          <w:sz w:val="28"/>
          <w:szCs w:val="28"/>
        </w:rPr>
        <w:t>当</w:t>
      </w:r>
      <w:proofErr w:type="gramStart"/>
      <w:r>
        <w:rPr>
          <w:rFonts w:ascii="仿宋_GB2312" w:eastAsia="仿宋_GB2312" w:hAnsi="仿宋_GB2312" w:cs="仿宋_GB2312" w:hint="eastAsia"/>
          <w:color w:val="000000"/>
          <w:sz w:val="28"/>
          <w:szCs w:val="28"/>
        </w:rPr>
        <w:t>其他飞手还在</w:t>
      </w:r>
      <w:proofErr w:type="gramEnd"/>
      <w:r>
        <w:rPr>
          <w:rFonts w:ascii="仿宋_GB2312" w:eastAsia="仿宋_GB2312" w:hAnsi="仿宋_GB2312" w:cs="仿宋_GB2312" w:hint="eastAsia"/>
          <w:color w:val="000000"/>
          <w:sz w:val="28"/>
          <w:szCs w:val="28"/>
        </w:rPr>
        <w:t>比赛的时候，你必须把无人机放在指定的区域内。禁止在任何地方试飞。</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7.6</w:t>
      </w:r>
      <w:r>
        <w:rPr>
          <w:rFonts w:ascii="仿宋_GB2312" w:eastAsia="仿宋_GB2312" w:hAnsi="仿宋_GB2312" w:cs="仿宋_GB2312" w:hint="eastAsia"/>
          <w:color w:val="000000"/>
          <w:sz w:val="28"/>
          <w:szCs w:val="28"/>
        </w:rPr>
        <w:t>只允许在赛道的起飞区域接通你的无人机</w:t>
      </w:r>
      <w:r>
        <w:rPr>
          <w:rFonts w:ascii="仿宋_GB2312" w:eastAsia="仿宋_GB2312" w:hAnsi="仿宋_GB2312" w:cs="仿宋_GB2312" w:hint="eastAsia"/>
          <w:color w:val="000000"/>
          <w:sz w:val="28"/>
          <w:szCs w:val="28"/>
        </w:rPr>
        <w:t>/</w:t>
      </w:r>
      <w:proofErr w:type="gramStart"/>
      <w:r>
        <w:rPr>
          <w:rFonts w:ascii="仿宋_GB2312" w:eastAsia="仿宋_GB2312" w:hAnsi="仿宋_GB2312" w:cs="仿宋_GB2312" w:hint="eastAsia"/>
          <w:color w:val="000000"/>
          <w:sz w:val="28"/>
          <w:szCs w:val="28"/>
        </w:rPr>
        <w:t>图传电源</w:t>
      </w:r>
      <w:proofErr w:type="gramEnd"/>
      <w:r>
        <w:rPr>
          <w:rFonts w:ascii="仿宋_GB2312" w:eastAsia="仿宋_GB2312" w:hAnsi="仿宋_GB2312" w:cs="仿宋_GB2312" w:hint="eastAsia"/>
          <w:color w:val="000000"/>
          <w:sz w:val="28"/>
          <w:szCs w:val="28"/>
        </w:rPr>
        <w:t>。</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7.7</w:t>
      </w:r>
      <w:r>
        <w:rPr>
          <w:rFonts w:ascii="仿宋_GB2312" w:eastAsia="仿宋_GB2312" w:hAnsi="仿宋_GB2312" w:cs="仿宋_GB2312" w:hint="eastAsia"/>
          <w:color w:val="000000"/>
          <w:sz w:val="28"/>
          <w:szCs w:val="28"/>
        </w:rPr>
        <w:t>请不要在飞手准备区以</w:t>
      </w:r>
      <w:r>
        <w:rPr>
          <w:rFonts w:ascii="仿宋_GB2312" w:eastAsia="仿宋_GB2312" w:hAnsi="仿宋_GB2312" w:cs="仿宋_GB2312" w:hint="eastAsia"/>
          <w:color w:val="000000"/>
          <w:sz w:val="28"/>
          <w:szCs w:val="28"/>
        </w:rPr>
        <w:t>及</w:t>
      </w:r>
      <w:proofErr w:type="gramStart"/>
      <w:r>
        <w:rPr>
          <w:rFonts w:ascii="仿宋_GB2312" w:eastAsia="仿宋_GB2312" w:hAnsi="仿宋_GB2312" w:cs="仿宋_GB2312" w:hint="eastAsia"/>
          <w:color w:val="000000"/>
          <w:sz w:val="28"/>
          <w:szCs w:val="28"/>
        </w:rPr>
        <w:t>从飞手准备</w:t>
      </w:r>
      <w:proofErr w:type="gramEnd"/>
      <w:r>
        <w:rPr>
          <w:rFonts w:ascii="仿宋_GB2312" w:eastAsia="仿宋_GB2312" w:hAnsi="仿宋_GB2312" w:cs="仿宋_GB2312" w:hint="eastAsia"/>
          <w:color w:val="000000"/>
          <w:sz w:val="28"/>
          <w:szCs w:val="28"/>
        </w:rPr>
        <w:t>区走到赛道的路上通电。</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7.8</w:t>
      </w:r>
      <w:r>
        <w:rPr>
          <w:rFonts w:ascii="仿宋_GB2312" w:eastAsia="仿宋_GB2312" w:hAnsi="仿宋_GB2312" w:cs="仿宋_GB2312" w:hint="eastAsia"/>
          <w:color w:val="000000"/>
          <w:sz w:val="28"/>
          <w:szCs w:val="28"/>
        </w:rPr>
        <w:t>如果需要</w:t>
      </w:r>
      <w:proofErr w:type="gramStart"/>
      <w:r>
        <w:rPr>
          <w:rFonts w:ascii="仿宋_GB2312" w:eastAsia="仿宋_GB2312" w:hAnsi="仿宋_GB2312" w:cs="仿宋_GB2312" w:hint="eastAsia"/>
          <w:color w:val="000000"/>
          <w:sz w:val="28"/>
          <w:szCs w:val="28"/>
        </w:rPr>
        <w:t>检查图传或</w:t>
      </w:r>
      <w:proofErr w:type="gramEnd"/>
      <w:r>
        <w:rPr>
          <w:rFonts w:ascii="仿宋_GB2312" w:eastAsia="仿宋_GB2312" w:hAnsi="仿宋_GB2312" w:cs="仿宋_GB2312" w:hint="eastAsia"/>
          <w:color w:val="000000"/>
          <w:sz w:val="28"/>
          <w:szCs w:val="28"/>
        </w:rPr>
        <w:t>更改频率，必须在非比赛期间进行，并先获得飞行总监或者</w:t>
      </w:r>
      <w:r>
        <w:rPr>
          <w:rFonts w:ascii="仿宋_GB2312" w:eastAsia="仿宋_GB2312" w:hAnsi="仿宋_GB2312" w:cs="仿宋_GB2312" w:hint="eastAsia"/>
          <w:color w:val="000000"/>
          <w:sz w:val="28"/>
          <w:szCs w:val="28"/>
        </w:rPr>
        <w:t>赛事</w:t>
      </w:r>
      <w:r>
        <w:rPr>
          <w:rFonts w:ascii="仿宋_GB2312" w:eastAsia="仿宋_GB2312" w:hAnsi="仿宋_GB2312" w:cs="仿宋_GB2312" w:hint="eastAsia"/>
          <w:color w:val="000000"/>
          <w:sz w:val="28"/>
          <w:szCs w:val="28"/>
        </w:rPr>
        <w:t>总监的许可。</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7.9</w:t>
      </w:r>
      <w:r>
        <w:rPr>
          <w:rFonts w:ascii="仿宋_GB2312" w:eastAsia="仿宋_GB2312" w:hAnsi="仿宋_GB2312" w:cs="仿宋_GB2312" w:hint="eastAsia"/>
          <w:color w:val="000000"/>
          <w:sz w:val="28"/>
          <w:szCs w:val="28"/>
        </w:rPr>
        <w:t>比赛结束时不得进行“花式飞行”。</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7.10</w:t>
      </w:r>
      <w:r>
        <w:rPr>
          <w:rFonts w:ascii="仿宋_GB2312" w:eastAsia="仿宋_GB2312" w:hAnsi="仿宋_GB2312" w:cs="仿宋_GB2312" w:hint="eastAsia"/>
          <w:color w:val="000000"/>
          <w:sz w:val="28"/>
          <w:szCs w:val="28"/>
        </w:rPr>
        <w:t>正确的体育精神和行为举止应该得到提倡。不良行为包括但不限于</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通过言语或任何形式的攻击行为影响另</w:t>
      </w:r>
      <w:proofErr w:type="gramStart"/>
      <w:r>
        <w:rPr>
          <w:rFonts w:ascii="仿宋_GB2312" w:eastAsia="仿宋_GB2312" w:hAnsi="仿宋_GB2312" w:cs="仿宋_GB2312" w:hint="eastAsia"/>
          <w:color w:val="000000"/>
          <w:sz w:val="28"/>
          <w:szCs w:val="28"/>
        </w:rPr>
        <w:t>一名飞手的</w:t>
      </w:r>
      <w:proofErr w:type="gramEnd"/>
      <w:r>
        <w:rPr>
          <w:rFonts w:ascii="仿宋_GB2312" w:eastAsia="仿宋_GB2312" w:hAnsi="仿宋_GB2312" w:cs="仿宋_GB2312" w:hint="eastAsia"/>
          <w:color w:val="000000"/>
          <w:sz w:val="28"/>
          <w:szCs w:val="28"/>
        </w:rPr>
        <w:t>比赛或设备。</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7.11</w:t>
      </w:r>
      <w:r>
        <w:rPr>
          <w:rFonts w:ascii="仿宋_GB2312" w:eastAsia="仿宋_GB2312" w:hAnsi="仿宋_GB2312" w:cs="仿宋_GB2312" w:hint="eastAsia"/>
          <w:color w:val="000000"/>
          <w:sz w:val="28"/>
          <w:szCs w:val="28"/>
        </w:rPr>
        <w:t>不得骚扰行政人员、</w:t>
      </w:r>
      <w:proofErr w:type="gramStart"/>
      <w:r>
        <w:rPr>
          <w:rFonts w:ascii="仿宋_GB2312" w:eastAsia="仿宋_GB2312" w:hAnsi="仿宋_GB2312" w:cs="仿宋_GB2312" w:hint="eastAsia"/>
          <w:color w:val="000000"/>
          <w:sz w:val="28"/>
          <w:szCs w:val="28"/>
        </w:rPr>
        <w:t>飞手或</w:t>
      </w:r>
      <w:proofErr w:type="gramEnd"/>
      <w:r>
        <w:rPr>
          <w:rFonts w:ascii="仿宋_GB2312" w:eastAsia="仿宋_GB2312" w:hAnsi="仿宋_GB2312" w:cs="仿宋_GB2312" w:hint="eastAsia"/>
          <w:color w:val="000000"/>
          <w:sz w:val="28"/>
          <w:szCs w:val="28"/>
        </w:rPr>
        <w:t>观众。</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7.12</w:t>
      </w:r>
      <w:proofErr w:type="gramStart"/>
      <w:r>
        <w:rPr>
          <w:rFonts w:ascii="仿宋_GB2312" w:eastAsia="仿宋_GB2312" w:hAnsi="仿宋_GB2312" w:cs="仿宋_GB2312" w:hint="eastAsia"/>
          <w:color w:val="000000"/>
          <w:sz w:val="28"/>
          <w:szCs w:val="28"/>
        </w:rPr>
        <w:t>飞手在</w:t>
      </w:r>
      <w:proofErr w:type="gramEnd"/>
      <w:r>
        <w:rPr>
          <w:rFonts w:ascii="仿宋_GB2312" w:eastAsia="仿宋_GB2312" w:hAnsi="仿宋_GB2312" w:cs="仿宋_GB2312" w:hint="eastAsia"/>
          <w:color w:val="000000"/>
          <w:sz w:val="28"/>
          <w:szCs w:val="28"/>
        </w:rPr>
        <w:t>比赛中以不正当手段取胜，不服从裁判命令，不遵守安全规则，行为与比赛项目不相符合的，将被取消比赛资格。</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7.13</w:t>
      </w:r>
      <w:r>
        <w:rPr>
          <w:rFonts w:ascii="仿宋_GB2312" w:eastAsia="仿宋_GB2312" w:hAnsi="仿宋_GB2312" w:cs="仿宋_GB2312" w:hint="eastAsia"/>
          <w:color w:val="000000"/>
          <w:sz w:val="28"/>
          <w:szCs w:val="28"/>
        </w:rPr>
        <w:t>如有</w:t>
      </w:r>
      <w:proofErr w:type="gramStart"/>
      <w:r>
        <w:rPr>
          <w:rFonts w:ascii="仿宋_GB2312" w:eastAsia="仿宋_GB2312" w:hAnsi="仿宋_GB2312" w:cs="仿宋_GB2312" w:hint="eastAsia"/>
          <w:color w:val="000000"/>
          <w:sz w:val="28"/>
          <w:szCs w:val="28"/>
        </w:rPr>
        <w:t>飞手违反</w:t>
      </w:r>
      <w:proofErr w:type="gramEnd"/>
      <w:r>
        <w:rPr>
          <w:rFonts w:ascii="仿宋_GB2312" w:eastAsia="仿宋_GB2312" w:hAnsi="仿宋_GB2312" w:cs="仿宋_GB2312" w:hint="eastAsia"/>
          <w:color w:val="000000"/>
          <w:sz w:val="28"/>
          <w:szCs w:val="28"/>
        </w:rPr>
        <w:t>以上任意条款，赛事总监将会发出一次警告，</w:t>
      </w:r>
      <w:r>
        <w:rPr>
          <w:rFonts w:ascii="仿宋_GB2312" w:eastAsia="仿宋_GB2312" w:hAnsi="仿宋_GB2312" w:cs="仿宋_GB2312" w:hint="eastAsia"/>
          <w:color w:val="000000"/>
          <w:sz w:val="28"/>
          <w:szCs w:val="28"/>
        </w:rPr>
        <w:t>情况严重且多次违反者将被取消比赛资格。</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赛事总监</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8.1</w:t>
      </w:r>
      <w:r>
        <w:rPr>
          <w:rFonts w:ascii="仿宋_GB2312" w:eastAsia="仿宋_GB2312" w:hAnsi="仿宋_GB2312" w:cs="仿宋_GB2312" w:hint="eastAsia"/>
          <w:color w:val="000000"/>
          <w:sz w:val="28"/>
          <w:szCs w:val="28"/>
        </w:rPr>
        <w:t>在赛事中出现的所有冲突或争端，赛事总监都有最终决定权。赛事总监同时负责赛事的安全运行。</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8.2</w:t>
      </w:r>
      <w:r>
        <w:rPr>
          <w:rFonts w:ascii="仿宋_GB2312" w:eastAsia="仿宋_GB2312" w:hAnsi="仿宋_GB2312" w:cs="仿宋_GB2312" w:hint="eastAsia"/>
          <w:color w:val="000000"/>
          <w:sz w:val="28"/>
          <w:szCs w:val="28"/>
        </w:rPr>
        <w:t>赛事总监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飞行总监的绝对权力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在比赛中，可能会出现不可预见的情况，需要立即控制。因此，</w:t>
      </w:r>
      <w:r>
        <w:rPr>
          <w:rFonts w:ascii="仿宋_GB2312" w:eastAsia="仿宋_GB2312" w:hAnsi="仿宋_GB2312" w:cs="仿宋_GB2312" w:hint="eastAsia"/>
          <w:color w:val="000000"/>
          <w:sz w:val="28"/>
          <w:szCs w:val="28"/>
        </w:rPr>
        <w:t>赛事总监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飞行总监有权启动他或她认为必要的任何特殊程序，消除可能被认为不安全的情况。</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比赛规则和比赛方式</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9.1</w:t>
      </w:r>
      <w:proofErr w:type="gramStart"/>
      <w:r>
        <w:rPr>
          <w:rFonts w:ascii="仿宋_GB2312" w:eastAsia="仿宋_GB2312" w:hAnsi="仿宋_GB2312" w:cs="仿宋_GB2312" w:hint="eastAsia"/>
          <w:color w:val="000000"/>
          <w:sz w:val="28"/>
          <w:szCs w:val="28"/>
        </w:rPr>
        <w:t>漏门</w:t>
      </w:r>
      <w:proofErr w:type="gramEnd"/>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旗的情况</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lastRenderedPageBreak/>
        <w:t>飞手必须</w:t>
      </w:r>
      <w:proofErr w:type="gramEnd"/>
      <w:r>
        <w:rPr>
          <w:rFonts w:ascii="仿宋_GB2312" w:eastAsia="仿宋_GB2312" w:hAnsi="仿宋_GB2312" w:cs="仿宋_GB2312" w:hint="eastAsia"/>
          <w:color w:val="000000"/>
          <w:sz w:val="28"/>
          <w:szCs w:val="28"/>
        </w:rPr>
        <w:t>返回并重新飞越错过的门或旗。</w:t>
      </w:r>
      <w:proofErr w:type="gramStart"/>
      <w:r>
        <w:rPr>
          <w:rFonts w:ascii="仿宋_GB2312" w:eastAsia="仿宋_GB2312" w:hAnsi="仿宋_GB2312" w:cs="仿宋_GB2312" w:hint="eastAsia"/>
          <w:color w:val="000000"/>
          <w:sz w:val="28"/>
          <w:szCs w:val="28"/>
        </w:rPr>
        <w:t>飞手应</w:t>
      </w:r>
      <w:proofErr w:type="gramEnd"/>
      <w:r>
        <w:rPr>
          <w:rFonts w:ascii="仿宋_GB2312" w:eastAsia="仿宋_GB2312" w:hAnsi="仿宋_GB2312" w:cs="仿宋_GB2312" w:hint="eastAsia"/>
          <w:color w:val="000000"/>
          <w:sz w:val="28"/>
          <w:szCs w:val="28"/>
        </w:rPr>
        <w:t>在旗子附近飞行，以便裁判能够准确评估转弯情况。</w:t>
      </w:r>
      <w:proofErr w:type="gramStart"/>
      <w:r>
        <w:rPr>
          <w:rFonts w:ascii="仿宋_GB2312" w:eastAsia="仿宋_GB2312" w:hAnsi="仿宋_GB2312" w:cs="仿宋_GB2312" w:hint="eastAsia"/>
          <w:color w:val="000000"/>
          <w:sz w:val="28"/>
          <w:szCs w:val="28"/>
        </w:rPr>
        <w:t>如果飞手错过</w:t>
      </w:r>
      <w:proofErr w:type="gramEnd"/>
      <w:r>
        <w:rPr>
          <w:rFonts w:ascii="仿宋_GB2312" w:eastAsia="仿宋_GB2312" w:hAnsi="仿宋_GB2312" w:cs="仿宋_GB2312" w:hint="eastAsia"/>
          <w:color w:val="000000"/>
          <w:sz w:val="28"/>
          <w:szCs w:val="28"/>
        </w:rPr>
        <w:t>一个障碍物，他应该飞回去重新飞越刚才错过的障碍物。</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9.2</w:t>
      </w:r>
      <w:r>
        <w:rPr>
          <w:rFonts w:ascii="仿宋_GB2312" w:eastAsia="仿宋_GB2312" w:hAnsi="仿宋_GB2312" w:cs="仿宋_GB2312" w:hint="eastAsia"/>
          <w:color w:val="000000"/>
          <w:sz w:val="28"/>
          <w:szCs w:val="28"/>
        </w:rPr>
        <w:t>穿越门</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旗的标准</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门的前平面被定义为开口的内周，垂直于赛道线。穿越机的任何部分必须突破门的前平面，以便对门进行计数。刀旗的有效高度被限定在刀旗两倍高度，如超过高度则被判定为未通过刀旗。</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9.3</w:t>
      </w:r>
      <w:r>
        <w:rPr>
          <w:rFonts w:ascii="仿宋_GB2312" w:eastAsia="仿宋_GB2312" w:hAnsi="仿宋_GB2312" w:cs="仿宋_GB2312" w:hint="eastAsia"/>
          <w:color w:val="000000"/>
          <w:sz w:val="28"/>
          <w:szCs w:val="28"/>
        </w:rPr>
        <w:t>附录</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穿越机不允许从反向通过任意穿越门。反向穿越将取消资格。</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9.4</w:t>
      </w:r>
      <w:r>
        <w:rPr>
          <w:rFonts w:ascii="仿宋_GB2312" w:eastAsia="仿宋_GB2312" w:hAnsi="仿宋_GB2312" w:cs="仿宋_GB2312" w:hint="eastAsia"/>
          <w:color w:val="000000"/>
          <w:sz w:val="28"/>
          <w:szCs w:val="28"/>
        </w:rPr>
        <w:t>不安全飞行</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在飞手简报期间，赛事总监或飞行总监将通知</w:t>
      </w:r>
      <w:proofErr w:type="gramStart"/>
      <w:r>
        <w:rPr>
          <w:rFonts w:ascii="仿宋_GB2312" w:eastAsia="仿宋_GB2312" w:hAnsi="仿宋_GB2312" w:cs="仿宋_GB2312" w:hint="eastAsia"/>
          <w:color w:val="000000"/>
          <w:sz w:val="28"/>
          <w:szCs w:val="28"/>
        </w:rPr>
        <w:t>飞手安全</w:t>
      </w:r>
      <w:proofErr w:type="gramEnd"/>
      <w:r>
        <w:rPr>
          <w:rFonts w:ascii="仿宋_GB2312" w:eastAsia="仿宋_GB2312" w:hAnsi="仿宋_GB2312" w:cs="仿宋_GB2312" w:hint="eastAsia"/>
          <w:color w:val="000000"/>
          <w:sz w:val="28"/>
          <w:szCs w:val="28"/>
        </w:rPr>
        <w:t>边界（如果存在）。如果故意飞出安全</w:t>
      </w:r>
      <w:r>
        <w:rPr>
          <w:rFonts w:ascii="仿宋_GB2312" w:eastAsia="仿宋_GB2312" w:hAnsi="仿宋_GB2312" w:cs="仿宋_GB2312" w:hint="eastAsia"/>
          <w:color w:val="000000"/>
          <w:sz w:val="28"/>
          <w:szCs w:val="28"/>
        </w:rPr>
        <w:t>边界，</w:t>
      </w:r>
      <w:proofErr w:type="gramStart"/>
      <w:r>
        <w:rPr>
          <w:rFonts w:ascii="仿宋_GB2312" w:eastAsia="仿宋_GB2312" w:hAnsi="仿宋_GB2312" w:cs="仿宋_GB2312" w:hint="eastAsia"/>
          <w:color w:val="000000"/>
          <w:sz w:val="28"/>
          <w:szCs w:val="28"/>
        </w:rPr>
        <w:t>飞手该</w:t>
      </w:r>
      <w:proofErr w:type="gramEnd"/>
      <w:r>
        <w:rPr>
          <w:rFonts w:ascii="仿宋_GB2312" w:eastAsia="仿宋_GB2312" w:hAnsi="仿宋_GB2312" w:cs="仿宋_GB2312" w:hint="eastAsia"/>
          <w:color w:val="000000"/>
          <w:sz w:val="28"/>
          <w:szCs w:val="28"/>
        </w:rPr>
        <w:t>回合将被取消成绩。</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9.5</w:t>
      </w:r>
      <w:r>
        <w:rPr>
          <w:rFonts w:ascii="仿宋_GB2312" w:eastAsia="仿宋_GB2312" w:hAnsi="仿宋_GB2312" w:cs="仿宋_GB2312" w:hint="eastAsia"/>
          <w:color w:val="000000"/>
          <w:sz w:val="28"/>
          <w:szCs w:val="28"/>
        </w:rPr>
        <w:t>比赛期间禁止通电</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未经赛事总监同意，不得在赛场内做通电行为。如果在比赛中发现</w:t>
      </w:r>
      <w:proofErr w:type="gramStart"/>
      <w:r>
        <w:rPr>
          <w:rFonts w:ascii="仿宋_GB2312" w:eastAsia="仿宋_GB2312" w:hAnsi="仿宋_GB2312" w:cs="仿宋_GB2312" w:hint="eastAsia"/>
          <w:color w:val="000000"/>
          <w:sz w:val="28"/>
          <w:szCs w:val="28"/>
        </w:rPr>
        <w:t>飞手正在给图传</w:t>
      </w:r>
      <w:proofErr w:type="gramEnd"/>
      <w:r>
        <w:rPr>
          <w:rFonts w:ascii="仿宋_GB2312" w:eastAsia="仿宋_GB2312" w:hAnsi="仿宋_GB2312" w:cs="仿宋_GB2312" w:hint="eastAsia"/>
          <w:color w:val="000000"/>
          <w:sz w:val="28"/>
          <w:szCs w:val="28"/>
        </w:rPr>
        <w:t>上电，并且赛事总监判定是违规行为，则可以视为取消资格的理由。</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9.6</w:t>
      </w:r>
      <w:r>
        <w:rPr>
          <w:rFonts w:ascii="仿宋_GB2312" w:eastAsia="仿宋_GB2312" w:hAnsi="仿宋_GB2312" w:cs="仿宋_GB2312" w:hint="eastAsia"/>
          <w:color w:val="000000"/>
          <w:sz w:val="28"/>
          <w:szCs w:val="28"/>
        </w:rPr>
        <w:t>口头警告</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在取消比赛资格前，</w:t>
      </w:r>
      <w:r>
        <w:rPr>
          <w:rFonts w:ascii="仿宋_GB2312" w:eastAsia="仿宋_GB2312" w:hAnsi="仿宋_GB2312" w:cs="仿宋_GB2312" w:hint="eastAsia"/>
          <w:color w:val="000000"/>
          <w:sz w:val="28"/>
          <w:szCs w:val="28"/>
        </w:rPr>
        <w:t>赛事总监</w:t>
      </w:r>
      <w:r>
        <w:rPr>
          <w:rFonts w:ascii="仿宋_GB2312" w:eastAsia="仿宋_GB2312" w:hAnsi="仿宋_GB2312" w:cs="仿宋_GB2312" w:hint="eastAsia"/>
          <w:color w:val="000000"/>
          <w:sz w:val="28"/>
          <w:szCs w:val="28"/>
        </w:rPr>
        <w:t>会对第一次违规行为给予明确的口头警告。</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比赛开始前</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10.1</w:t>
      </w:r>
      <w:proofErr w:type="gramStart"/>
      <w:r>
        <w:rPr>
          <w:rFonts w:ascii="仿宋_GB2312" w:eastAsia="仿宋_GB2312" w:hAnsi="仿宋_GB2312" w:cs="仿宋_GB2312" w:hint="eastAsia"/>
          <w:color w:val="000000"/>
          <w:sz w:val="28"/>
          <w:szCs w:val="28"/>
        </w:rPr>
        <w:t>图传开关</w:t>
      </w:r>
      <w:proofErr w:type="gramEnd"/>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强烈</w:t>
      </w:r>
      <w:proofErr w:type="gramStart"/>
      <w:r>
        <w:rPr>
          <w:rFonts w:ascii="仿宋_GB2312" w:eastAsia="仿宋_GB2312" w:hAnsi="仿宋_GB2312" w:cs="仿宋_GB2312" w:hint="eastAsia"/>
          <w:color w:val="000000"/>
          <w:sz w:val="28"/>
          <w:szCs w:val="28"/>
        </w:rPr>
        <w:t>建议飞手使用</w:t>
      </w:r>
      <w:proofErr w:type="gramEnd"/>
      <w:r>
        <w:rPr>
          <w:rFonts w:ascii="仿宋_GB2312" w:eastAsia="仿宋_GB2312" w:hAnsi="仿宋_GB2312" w:cs="仿宋_GB2312" w:hint="eastAsia"/>
          <w:color w:val="000000"/>
          <w:sz w:val="28"/>
          <w:szCs w:val="28"/>
        </w:rPr>
        <w:t>单独</w:t>
      </w:r>
      <w:proofErr w:type="gramStart"/>
      <w:r>
        <w:rPr>
          <w:rFonts w:ascii="仿宋_GB2312" w:eastAsia="仿宋_GB2312" w:hAnsi="仿宋_GB2312" w:cs="仿宋_GB2312" w:hint="eastAsia"/>
          <w:color w:val="000000"/>
          <w:sz w:val="28"/>
          <w:szCs w:val="28"/>
        </w:rPr>
        <w:t>的图传开关</w:t>
      </w:r>
      <w:proofErr w:type="gramEnd"/>
      <w:r>
        <w:rPr>
          <w:rFonts w:ascii="仿宋_GB2312" w:eastAsia="仿宋_GB2312" w:hAnsi="仿宋_GB2312" w:cs="仿宋_GB2312" w:hint="eastAsia"/>
          <w:color w:val="000000"/>
          <w:sz w:val="28"/>
          <w:szCs w:val="28"/>
        </w:rPr>
        <w:t>或其他方法</w:t>
      </w:r>
      <w:proofErr w:type="gramStart"/>
      <w:r>
        <w:rPr>
          <w:rFonts w:ascii="仿宋_GB2312" w:eastAsia="仿宋_GB2312" w:hAnsi="仿宋_GB2312" w:cs="仿宋_GB2312" w:hint="eastAsia"/>
          <w:color w:val="000000"/>
          <w:sz w:val="28"/>
          <w:szCs w:val="28"/>
        </w:rPr>
        <w:t>接通图传电源</w:t>
      </w:r>
      <w:proofErr w:type="gramEnd"/>
      <w:r>
        <w:rPr>
          <w:rFonts w:ascii="仿宋_GB2312" w:eastAsia="仿宋_GB2312" w:hAnsi="仿宋_GB2312" w:cs="仿宋_GB2312" w:hint="eastAsia"/>
          <w:color w:val="000000"/>
          <w:sz w:val="28"/>
          <w:szCs w:val="28"/>
        </w:rPr>
        <w:t>。</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10.2</w:t>
      </w:r>
      <w:r>
        <w:rPr>
          <w:rFonts w:ascii="仿宋_GB2312" w:eastAsia="仿宋_GB2312" w:hAnsi="仿宋_GB2312" w:cs="仿宋_GB2312" w:hint="eastAsia"/>
          <w:color w:val="000000"/>
          <w:sz w:val="28"/>
          <w:szCs w:val="28"/>
        </w:rPr>
        <w:t>准备阶段</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待命阶段</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待命期间：所有穿越机在待命期间，螺旋桨必须与地面平行。这段时间一直持续到赛事总监发出解锁命令为止。</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解锁准备期：一旦赛事总监发</w:t>
      </w:r>
      <w:r>
        <w:rPr>
          <w:rFonts w:ascii="仿宋_GB2312" w:eastAsia="仿宋_GB2312" w:hAnsi="仿宋_GB2312" w:cs="仿宋_GB2312" w:hint="eastAsia"/>
          <w:color w:val="000000"/>
          <w:sz w:val="28"/>
          <w:szCs w:val="28"/>
        </w:rPr>
        <w:t>出解锁指令，</w:t>
      </w:r>
      <w:proofErr w:type="gramStart"/>
      <w:r>
        <w:rPr>
          <w:rFonts w:ascii="仿宋_GB2312" w:eastAsia="仿宋_GB2312" w:hAnsi="仿宋_GB2312" w:cs="仿宋_GB2312" w:hint="eastAsia"/>
          <w:color w:val="000000"/>
          <w:sz w:val="28"/>
          <w:szCs w:val="28"/>
        </w:rPr>
        <w:t>飞手可以</w:t>
      </w:r>
      <w:proofErr w:type="gramEnd"/>
      <w:r>
        <w:rPr>
          <w:rFonts w:ascii="仿宋_GB2312" w:eastAsia="仿宋_GB2312" w:hAnsi="仿宋_GB2312" w:cs="仿宋_GB2312" w:hint="eastAsia"/>
          <w:color w:val="000000"/>
          <w:sz w:val="28"/>
          <w:szCs w:val="28"/>
        </w:rPr>
        <w:t>调整穿越机的角度准备起飞。注意：无人机从发射台坠落或掉落</w:t>
      </w:r>
      <w:proofErr w:type="gramStart"/>
      <w:r>
        <w:rPr>
          <w:rFonts w:ascii="仿宋_GB2312" w:eastAsia="仿宋_GB2312" w:hAnsi="仿宋_GB2312" w:cs="仿宋_GB2312" w:hint="eastAsia"/>
          <w:color w:val="000000"/>
          <w:sz w:val="28"/>
          <w:szCs w:val="28"/>
        </w:rPr>
        <w:t>的飞手将</w:t>
      </w:r>
      <w:proofErr w:type="gramEnd"/>
      <w:r>
        <w:rPr>
          <w:rFonts w:ascii="仿宋_GB2312" w:eastAsia="仿宋_GB2312" w:hAnsi="仿宋_GB2312" w:cs="仿宋_GB2312" w:hint="eastAsia"/>
          <w:color w:val="000000"/>
          <w:sz w:val="28"/>
          <w:szCs w:val="28"/>
        </w:rPr>
        <w:t>被视为起飞失败。</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穿越机损坏</w:t>
      </w:r>
      <w:r>
        <w:rPr>
          <w:rFonts w:ascii="仿宋_GB2312" w:eastAsia="仿宋_GB2312" w:hint="eastAsia"/>
          <w:b/>
          <w:color w:val="000000"/>
          <w:sz w:val="28"/>
        </w:rPr>
        <w:t>/</w:t>
      </w:r>
      <w:r>
        <w:rPr>
          <w:rFonts w:ascii="仿宋_GB2312" w:eastAsia="仿宋_GB2312" w:hint="eastAsia"/>
          <w:b/>
          <w:color w:val="000000"/>
          <w:sz w:val="28"/>
        </w:rPr>
        <w:t>无法比赛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如果飞手在</w:t>
      </w:r>
      <w:proofErr w:type="gramEnd"/>
      <w:r>
        <w:rPr>
          <w:rFonts w:ascii="仿宋_GB2312" w:eastAsia="仿宋_GB2312" w:hAnsi="仿宋_GB2312" w:cs="仿宋_GB2312" w:hint="eastAsia"/>
          <w:color w:val="000000"/>
          <w:sz w:val="28"/>
          <w:szCs w:val="28"/>
        </w:rPr>
        <w:t>比赛开始前通报赛事总监因故不能起飞的，赛事总监可以延迟</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分钟作为“等待时间”，或者将</w:t>
      </w:r>
      <w:proofErr w:type="gramStart"/>
      <w:r>
        <w:rPr>
          <w:rFonts w:ascii="仿宋_GB2312" w:eastAsia="仿宋_GB2312" w:hAnsi="仿宋_GB2312" w:cs="仿宋_GB2312" w:hint="eastAsia"/>
          <w:color w:val="000000"/>
          <w:sz w:val="28"/>
          <w:szCs w:val="28"/>
        </w:rPr>
        <w:t>飞手安排</w:t>
      </w:r>
      <w:proofErr w:type="gramEnd"/>
      <w:r>
        <w:rPr>
          <w:rFonts w:ascii="仿宋_GB2312" w:eastAsia="仿宋_GB2312" w:hAnsi="仿宋_GB2312" w:cs="仿宋_GB2312" w:hint="eastAsia"/>
          <w:color w:val="000000"/>
          <w:sz w:val="28"/>
          <w:szCs w:val="28"/>
        </w:rPr>
        <w:t>到下一轮或指定的飞行时间进行重新比赛，或者</w:t>
      </w:r>
      <w:proofErr w:type="gramStart"/>
      <w:r>
        <w:rPr>
          <w:rFonts w:ascii="仿宋_GB2312" w:eastAsia="仿宋_GB2312" w:hAnsi="仿宋_GB2312" w:cs="仿宋_GB2312" w:hint="eastAsia"/>
          <w:color w:val="000000"/>
          <w:sz w:val="28"/>
          <w:szCs w:val="28"/>
        </w:rPr>
        <w:t>拒绝重</w:t>
      </w:r>
      <w:proofErr w:type="gramEnd"/>
      <w:r>
        <w:rPr>
          <w:rFonts w:ascii="仿宋_GB2312" w:eastAsia="仿宋_GB2312" w:hAnsi="仿宋_GB2312" w:cs="仿宋_GB2312" w:hint="eastAsia"/>
          <w:color w:val="000000"/>
          <w:sz w:val="28"/>
          <w:szCs w:val="28"/>
        </w:rPr>
        <w:t>飞的请求。</w:t>
      </w:r>
      <w:proofErr w:type="gramStart"/>
      <w:r>
        <w:rPr>
          <w:rFonts w:ascii="仿宋_GB2312" w:eastAsia="仿宋_GB2312" w:hAnsi="仿宋_GB2312" w:cs="仿宋_GB2312" w:hint="eastAsia"/>
          <w:color w:val="000000"/>
          <w:sz w:val="28"/>
          <w:szCs w:val="28"/>
        </w:rPr>
        <w:t>每位飞手在</w:t>
      </w:r>
      <w:proofErr w:type="gramEnd"/>
      <w:r>
        <w:rPr>
          <w:rFonts w:ascii="仿宋_GB2312" w:eastAsia="仿宋_GB2312" w:hAnsi="仿宋_GB2312" w:cs="仿宋_GB2312" w:hint="eastAsia"/>
          <w:color w:val="000000"/>
          <w:sz w:val="28"/>
          <w:szCs w:val="28"/>
        </w:rPr>
        <w:t>每一阶段赛事中有</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次申述机会。</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未及时准备</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赛事总监宣布下一场比赛的时候，应该启动一个</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分钟的计时器。这个计时器的目的不是</w:t>
      </w:r>
      <w:proofErr w:type="gramStart"/>
      <w:r>
        <w:rPr>
          <w:rFonts w:ascii="仿宋_GB2312" w:eastAsia="仿宋_GB2312" w:hAnsi="仿宋_GB2312" w:cs="仿宋_GB2312" w:hint="eastAsia"/>
          <w:color w:val="000000"/>
          <w:sz w:val="28"/>
          <w:szCs w:val="28"/>
        </w:rPr>
        <w:t>给飞手</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分钟</w:t>
      </w:r>
      <w:proofErr w:type="gramEnd"/>
      <w:r>
        <w:rPr>
          <w:rFonts w:ascii="仿宋_GB2312" w:eastAsia="仿宋_GB2312" w:hAnsi="仿宋_GB2312" w:cs="仿宋_GB2312" w:hint="eastAsia"/>
          <w:color w:val="000000"/>
          <w:sz w:val="28"/>
          <w:szCs w:val="28"/>
        </w:rPr>
        <w:t>到达终点线，而是给赛事总监权力，一旦达到</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分钟，就可以开始一场</w:t>
      </w:r>
      <w:proofErr w:type="gramStart"/>
      <w:r>
        <w:rPr>
          <w:rFonts w:ascii="仿宋_GB2312" w:eastAsia="仿宋_GB2312" w:hAnsi="仿宋_GB2312" w:cs="仿宋_GB2312" w:hint="eastAsia"/>
          <w:color w:val="000000"/>
          <w:sz w:val="28"/>
          <w:szCs w:val="28"/>
        </w:rPr>
        <w:t>没有飞手的</w:t>
      </w:r>
      <w:proofErr w:type="gramEnd"/>
      <w:r>
        <w:rPr>
          <w:rFonts w:ascii="仿宋_GB2312" w:eastAsia="仿宋_GB2312" w:hAnsi="仿宋_GB2312" w:cs="仿宋_GB2312" w:hint="eastAsia"/>
          <w:color w:val="000000"/>
          <w:sz w:val="28"/>
          <w:szCs w:val="28"/>
        </w:rPr>
        <w:t>比赛。比</w:t>
      </w:r>
      <w:r>
        <w:rPr>
          <w:rFonts w:ascii="仿宋_GB2312" w:eastAsia="仿宋_GB2312" w:hAnsi="仿宋_GB2312" w:cs="仿宋_GB2312" w:hint="eastAsia"/>
          <w:color w:val="000000"/>
          <w:sz w:val="28"/>
          <w:szCs w:val="28"/>
        </w:rPr>
        <w:t>赛不必在</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分钟内开始，但这为竞赛主管提供了一个公平的衡量工具来做出这个决定。</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开始比赛</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13.1</w:t>
      </w:r>
      <w:proofErr w:type="gramStart"/>
      <w:r>
        <w:rPr>
          <w:rFonts w:ascii="仿宋_GB2312" w:eastAsia="仿宋_GB2312" w:hAnsi="仿宋_GB2312" w:cs="仿宋_GB2312" w:hint="eastAsia"/>
          <w:color w:val="000000"/>
          <w:sz w:val="28"/>
          <w:szCs w:val="28"/>
        </w:rPr>
        <w:t>飞手抢飞</w:t>
      </w:r>
      <w:proofErr w:type="gramEnd"/>
      <w:r>
        <w:rPr>
          <w:rFonts w:ascii="仿宋_GB2312" w:eastAsia="仿宋_GB2312" w:hAnsi="仿宋_GB2312" w:cs="仿宋_GB2312" w:hint="eastAsia"/>
          <w:color w:val="000000"/>
          <w:sz w:val="28"/>
          <w:szCs w:val="28"/>
        </w:rPr>
        <w:t>或过早启动，</w:t>
      </w:r>
      <w:proofErr w:type="gramStart"/>
      <w:r>
        <w:rPr>
          <w:rFonts w:ascii="仿宋_GB2312" w:eastAsia="仿宋_GB2312" w:hAnsi="仿宋_GB2312" w:cs="仿宋_GB2312" w:hint="eastAsia"/>
          <w:color w:val="000000"/>
          <w:sz w:val="28"/>
          <w:szCs w:val="28"/>
        </w:rPr>
        <w:t>违规飞手将</w:t>
      </w:r>
      <w:proofErr w:type="gramEnd"/>
      <w:r>
        <w:rPr>
          <w:rFonts w:ascii="仿宋_GB2312" w:eastAsia="仿宋_GB2312" w:hAnsi="仿宋_GB2312" w:cs="仿宋_GB2312" w:hint="eastAsia"/>
          <w:color w:val="000000"/>
          <w:sz w:val="28"/>
          <w:szCs w:val="28"/>
        </w:rPr>
        <w:t>会得到一次警告，二次违规将</w:t>
      </w:r>
      <w:proofErr w:type="gramStart"/>
      <w:r>
        <w:rPr>
          <w:rFonts w:ascii="仿宋_GB2312" w:eastAsia="仿宋_GB2312" w:hAnsi="仿宋_GB2312" w:cs="仿宋_GB2312" w:hint="eastAsia"/>
          <w:color w:val="000000"/>
          <w:sz w:val="28"/>
          <w:szCs w:val="28"/>
        </w:rPr>
        <w:t>取消飞手本轮</w:t>
      </w:r>
      <w:proofErr w:type="gramEnd"/>
      <w:r>
        <w:rPr>
          <w:rFonts w:ascii="仿宋_GB2312" w:eastAsia="仿宋_GB2312" w:hAnsi="仿宋_GB2312" w:cs="仿宋_GB2312" w:hint="eastAsia"/>
          <w:color w:val="000000"/>
          <w:sz w:val="28"/>
          <w:szCs w:val="28"/>
        </w:rPr>
        <w:t>比赛成绩。</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13.2</w:t>
      </w:r>
      <w:r>
        <w:rPr>
          <w:rFonts w:ascii="仿宋_GB2312" w:eastAsia="仿宋_GB2312" w:hAnsi="仿宋_GB2312" w:cs="仿宋_GB2312" w:hint="eastAsia"/>
          <w:color w:val="000000"/>
          <w:sz w:val="28"/>
          <w:szCs w:val="28"/>
        </w:rPr>
        <w:t>穿越机不能起飞</w:t>
      </w:r>
      <w:proofErr w:type="gramStart"/>
      <w:r>
        <w:rPr>
          <w:rFonts w:ascii="仿宋_GB2312" w:eastAsia="仿宋_GB2312" w:hAnsi="仿宋_GB2312" w:cs="仿宋_GB2312" w:hint="eastAsia"/>
          <w:color w:val="000000"/>
          <w:sz w:val="28"/>
          <w:szCs w:val="28"/>
        </w:rPr>
        <w:t>则飞手退出</w:t>
      </w:r>
      <w:proofErr w:type="gramEnd"/>
      <w:r>
        <w:rPr>
          <w:rFonts w:ascii="仿宋_GB2312" w:eastAsia="仿宋_GB2312" w:hAnsi="仿宋_GB2312" w:cs="仿宋_GB2312" w:hint="eastAsia"/>
          <w:color w:val="000000"/>
          <w:sz w:val="28"/>
          <w:szCs w:val="28"/>
        </w:rPr>
        <w:t>比赛，不重新开始。</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13.3</w:t>
      </w:r>
      <w:r>
        <w:rPr>
          <w:rFonts w:ascii="仿宋_GB2312" w:eastAsia="仿宋_GB2312" w:hAnsi="仿宋_GB2312" w:cs="仿宋_GB2312" w:hint="eastAsia"/>
          <w:color w:val="000000"/>
          <w:sz w:val="28"/>
          <w:szCs w:val="28"/>
        </w:rPr>
        <w:t>撞上其他穿越机</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官方裁决</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淘汰，除非重飞判定规则生效，否则不得重飞。</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13.4</w:t>
      </w:r>
      <w:proofErr w:type="gramStart"/>
      <w:r>
        <w:rPr>
          <w:rFonts w:ascii="仿宋_GB2312" w:eastAsia="仿宋_GB2312" w:hAnsi="仿宋_GB2312" w:cs="仿宋_GB2312" w:hint="eastAsia"/>
          <w:color w:val="000000"/>
          <w:sz w:val="28"/>
          <w:szCs w:val="28"/>
        </w:rPr>
        <w:t>飞手因</w:t>
      </w:r>
      <w:proofErr w:type="gramEnd"/>
      <w:r>
        <w:rPr>
          <w:rFonts w:ascii="仿宋_GB2312" w:eastAsia="仿宋_GB2312" w:hAnsi="仿宋_GB2312" w:cs="仿宋_GB2312" w:hint="eastAsia"/>
          <w:color w:val="000000"/>
          <w:sz w:val="28"/>
          <w:szCs w:val="28"/>
        </w:rPr>
        <w:t>其他人通电而丢失图像，通过</w:t>
      </w:r>
      <w:r>
        <w:rPr>
          <w:rFonts w:ascii="仿宋_GB2312" w:eastAsia="仿宋_GB2312" w:hAnsi="仿宋_GB2312" w:cs="仿宋_GB2312" w:hint="eastAsia"/>
          <w:color w:val="000000"/>
          <w:sz w:val="28"/>
          <w:szCs w:val="28"/>
        </w:rPr>
        <w:t>DVR</w:t>
      </w:r>
      <w:r>
        <w:rPr>
          <w:rFonts w:ascii="仿宋_GB2312" w:eastAsia="仿宋_GB2312" w:hAnsi="仿宋_GB2312" w:cs="仿宋_GB2312" w:hint="eastAsia"/>
          <w:color w:val="000000"/>
          <w:sz w:val="28"/>
          <w:szCs w:val="28"/>
        </w:rPr>
        <w:t>确认情况属实，可以重飞。</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13.5</w:t>
      </w:r>
      <w:proofErr w:type="gramStart"/>
      <w:r>
        <w:rPr>
          <w:rFonts w:ascii="仿宋_GB2312" w:eastAsia="仿宋_GB2312" w:hAnsi="仿宋_GB2312" w:cs="仿宋_GB2312" w:hint="eastAsia"/>
          <w:color w:val="000000"/>
          <w:sz w:val="28"/>
          <w:szCs w:val="28"/>
        </w:rPr>
        <w:t>飞手因</w:t>
      </w:r>
      <w:proofErr w:type="gramEnd"/>
      <w:r>
        <w:rPr>
          <w:rFonts w:ascii="仿宋_GB2312" w:eastAsia="仿宋_GB2312" w:hAnsi="仿宋_GB2312" w:cs="仿宋_GB2312" w:hint="eastAsia"/>
          <w:color w:val="000000"/>
          <w:sz w:val="28"/>
          <w:szCs w:val="28"/>
        </w:rPr>
        <w:t>不明原因丢失图像则淘汰。</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起飞失败</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在资格赛中，如果穿越机在待命期间和发令之前起飞或从发射台</w:t>
      </w:r>
      <w:r>
        <w:rPr>
          <w:rFonts w:ascii="仿宋_GB2312" w:eastAsia="仿宋_GB2312" w:hAnsi="仿宋_GB2312" w:cs="仿宋_GB2312" w:hint="eastAsia"/>
          <w:color w:val="000000"/>
          <w:sz w:val="28"/>
          <w:szCs w:val="28"/>
        </w:rPr>
        <w:lastRenderedPageBreak/>
        <w:t>上掉落，则会发出一次警告。如果第二次再犯，</w:t>
      </w:r>
      <w:proofErr w:type="gramStart"/>
      <w:r>
        <w:rPr>
          <w:rFonts w:ascii="仿宋_GB2312" w:eastAsia="仿宋_GB2312" w:hAnsi="仿宋_GB2312" w:cs="仿宋_GB2312" w:hint="eastAsia"/>
          <w:color w:val="000000"/>
          <w:sz w:val="28"/>
          <w:szCs w:val="28"/>
        </w:rPr>
        <w:t>飞手的</w:t>
      </w:r>
      <w:proofErr w:type="gramEnd"/>
      <w:r>
        <w:rPr>
          <w:rFonts w:ascii="仿宋_GB2312" w:eastAsia="仿宋_GB2312" w:hAnsi="仿宋_GB2312" w:cs="仿宋_GB2312" w:hint="eastAsia"/>
          <w:color w:val="000000"/>
          <w:sz w:val="28"/>
          <w:szCs w:val="28"/>
        </w:rPr>
        <w:t>本轮成绩将被取消。</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在晋级赛中，如果穿越机在解锁期间和发令之前起飞或从起飞台上掉落，</w:t>
      </w:r>
      <w:proofErr w:type="gramStart"/>
      <w:r>
        <w:rPr>
          <w:rFonts w:ascii="仿宋_GB2312" w:eastAsia="仿宋_GB2312" w:hAnsi="仿宋_GB2312" w:cs="仿宋_GB2312" w:hint="eastAsia"/>
          <w:color w:val="000000"/>
          <w:sz w:val="28"/>
          <w:szCs w:val="28"/>
        </w:rPr>
        <w:t>飞手将</w:t>
      </w:r>
      <w:proofErr w:type="gramEnd"/>
      <w:r>
        <w:rPr>
          <w:rFonts w:ascii="仿宋_GB2312" w:eastAsia="仿宋_GB2312" w:hAnsi="仿宋_GB2312" w:cs="仿宋_GB2312" w:hint="eastAsia"/>
          <w:color w:val="000000"/>
          <w:sz w:val="28"/>
          <w:szCs w:val="28"/>
        </w:rPr>
        <w:t>被警告一次，第二次犯规将取消该轮比赛资格。此外，整个赛场将收到该轮的警告，比赛将重新开始。重新开始后，如果有起飞失败</w:t>
      </w:r>
      <w:proofErr w:type="gramStart"/>
      <w:r>
        <w:rPr>
          <w:rFonts w:ascii="仿宋_GB2312" w:eastAsia="仿宋_GB2312" w:hAnsi="仿宋_GB2312" w:cs="仿宋_GB2312" w:hint="eastAsia"/>
          <w:color w:val="000000"/>
          <w:sz w:val="28"/>
          <w:szCs w:val="28"/>
        </w:rPr>
        <w:t>的飞手将</w:t>
      </w:r>
      <w:proofErr w:type="gramEnd"/>
      <w:r>
        <w:rPr>
          <w:rFonts w:ascii="仿宋_GB2312" w:eastAsia="仿宋_GB2312" w:hAnsi="仿宋_GB2312" w:cs="仿宋_GB2312" w:hint="eastAsia"/>
          <w:color w:val="000000"/>
          <w:sz w:val="28"/>
          <w:szCs w:val="28"/>
        </w:rPr>
        <w:t>被取消该轮参赛资格。</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起飞失败指令</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起飞失败指令只能由赛事总监或飞行总监进行。</w:t>
      </w:r>
      <w:proofErr w:type="gramStart"/>
      <w:r>
        <w:rPr>
          <w:rFonts w:ascii="仿宋_GB2312" w:eastAsia="仿宋_GB2312" w:hAnsi="仿宋_GB2312" w:cs="仿宋_GB2312" w:hint="eastAsia"/>
          <w:color w:val="000000"/>
          <w:sz w:val="28"/>
          <w:szCs w:val="28"/>
        </w:rPr>
        <w:t>飞手必须</w:t>
      </w:r>
      <w:proofErr w:type="gramEnd"/>
      <w:r>
        <w:rPr>
          <w:rFonts w:ascii="仿宋_GB2312" w:eastAsia="仿宋_GB2312" w:hAnsi="仿宋_GB2312" w:cs="仿宋_GB2312" w:hint="eastAsia"/>
          <w:color w:val="000000"/>
          <w:sz w:val="28"/>
          <w:szCs w:val="28"/>
        </w:rPr>
        <w:t>继续比赛直到赛事总监或飞行总监判定为起飞失败。</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持续飞行至哨声响起</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飞手必须</w:t>
      </w:r>
      <w:proofErr w:type="gramEnd"/>
      <w:r>
        <w:rPr>
          <w:rFonts w:ascii="仿宋_GB2312" w:eastAsia="仿宋_GB2312" w:hAnsi="仿宋_GB2312" w:cs="仿宋_GB2312" w:hint="eastAsia"/>
          <w:color w:val="000000"/>
          <w:sz w:val="28"/>
          <w:szCs w:val="28"/>
        </w:rPr>
        <w:t>继续比赛，除非赛事总监或飞行总监</w:t>
      </w:r>
      <w:r>
        <w:rPr>
          <w:rFonts w:ascii="仿宋_GB2312" w:eastAsia="仿宋_GB2312" w:hAnsi="仿宋_GB2312" w:cs="仿宋_GB2312" w:hint="eastAsia"/>
          <w:color w:val="000000"/>
          <w:sz w:val="28"/>
          <w:szCs w:val="28"/>
        </w:rPr>
        <w:t>要求重新开始。只有赛事总监或飞行路线总监可以要求重新启动。</w:t>
      </w:r>
      <w:proofErr w:type="gramStart"/>
      <w:r>
        <w:rPr>
          <w:rFonts w:ascii="仿宋_GB2312" w:eastAsia="仿宋_GB2312" w:hAnsi="仿宋_GB2312" w:cs="仿宋_GB2312" w:hint="eastAsia"/>
          <w:color w:val="000000"/>
          <w:sz w:val="28"/>
          <w:szCs w:val="28"/>
        </w:rPr>
        <w:t>飞手应该</w:t>
      </w:r>
      <w:proofErr w:type="gramEnd"/>
      <w:r>
        <w:rPr>
          <w:rFonts w:ascii="仿宋_GB2312" w:eastAsia="仿宋_GB2312" w:hAnsi="仿宋_GB2312" w:cs="仿宋_GB2312" w:hint="eastAsia"/>
          <w:color w:val="000000"/>
          <w:sz w:val="28"/>
          <w:szCs w:val="28"/>
        </w:rPr>
        <w:t>忽视外面的影响或观众的欢呼，只遵守赛事总监或飞行路线总监的要求。</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错过了起飞失败指令</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如果一个起飞失败的判断指令被赛事总监或裁判错过，</w:t>
      </w:r>
      <w:proofErr w:type="gramStart"/>
      <w:r>
        <w:rPr>
          <w:rFonts w:ascii="仿宋_GB2312" w:eastAsia="仿宋_GB2312" w:hAnsi="仿宋_GB2312" w:cs="仿宋_GB2312" w:hint="eastAsia"/>
          <w:color w:val="000000"/>
          <w:sz w:val="28"/>
          <w:szCs w:val="28"/>
        </w:rPr>
        <w:t>并且飞手或</w:t>
      </w:r>
      <w:proofErr w:type="gramEnd"/>
      <w:r>
        <w:rPr>
          <w:rFonts w:ascii="仿宋_GB2312" w:eastAsia="仿宋_GB2312" w:hAnsi="仿宋_GB2312" w:cs="仿宋_GB2312" w:hint="eastAsia"/>
          <w:color w:val="000000"/>
          <w:sz w:val="28"/>
          <w:szCs w:val="28"/>
        </w:rPr>
        <w:t>助手在比赛结束后立即向赛事总监报告，（禁止在比赛还在进行的时候汇报），赛事总监将审查</w:t>
      </w:r>
      <w:r>
        <w:rPr>
          <w:rFonts w:ascii="仿宋_GB2312" w:eastAsia="仿宋_GB2312" w:hAnsi="仿宋_GB2312" w:cs="仿宋_GB2312" w:hint="eastAsia"/>
          <w:color w:val="000000"/>
          <w:sz w:val="28"/>
          <w:szCs w:val="28"/>
        </w:rPr>
        <w:t>DVR</w:t>
      </w:r>
      <w:r>
        <w:rPr>
          <w:rFonts w:ascii="仿宋_GB2312" w:eastAsia="仿宋_GB2312" w:hAnsi="仿宋_GB2312" w:cs="仿宋_GB2312" w:hint="eastAsia"/>
          <w:color w:val="000000"/>
          <w:sz w:val="28"/>
          <w:szCs w:val="28"/>
        </w:rPr>
        <w:t>，判定</w:t>
      </w:r>
      <w:proofErr w:type="gramStart"/>
      <w:r>
        <w:rPr>
          <w:rFonts w:ascii="仿宋_GB2312" w:eastAsia="仿宋_GB2312" w:hAnsi="仿宋_GB2312" w:cs="仿宋_GB2312" w:hint="eastAsia"/>
          <w:color w:val="000000"/>
          <w:sz w:val="28"/>
          <w:szCs w:val="28"/>
        </w:rPr>
        <w:t>违规飞手是否</w:t>
      </w:r>
      <w:proofErr w:type="gramEnd"/>
      <w:r>
        <w:rPr>
          <w:rFonts w:ascii="仿宋_GB2312" w:eastAsia="仿宋_GB2312" w:hAnsi="仿宋_GB2312" w:cs="仿宋_GB2312" w:hint="eastAsia"/>
          <w:color w:val="000000"/>
          <w:sz w:val="28"/>
          <w:szCs w:val="28"/>
        </w:rPr>
        <w:t>从抢跑中获得优势，并决定是否重赛。</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重赛的条件</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障碍物倒塌（门、旗等）</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赛道上起火（由赛事总监自行决定）</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赛道上有人或其他不安全条件（由</w:t>
      </w:r>
      <w:r>
        <w:rPr>
          <w:rFonts w:ascii="仿宋_GB2312" w:eastAsia="仿宋_GB2312" w:hAnsi="仿宋_GB2312" w:cs="仿宋_GB2312" w:hint="eastAsia"/>
          <w:color w:val="000000"/>
          <w:sz w:val="28"/>
          <w:szCs w:val="28"/>
        </w:rPr>
        <w:t>赛事总监</w:t>
      </w:r>
      <w:r>
        <w:rPr>
          <w:rFonts w:ascii="仿宋_GB2312" w:eastAsia="仿宋_GB2312" w:hAnsi="仿宋_GB2312" w:cs="仿宋_GB2312" w:hint="eastAsia"/>
          <w:color w:val="000000"/>
          <w:sz w:val="28"/>
          <w:szCs w:val="28"/>
        </w:rPr>
        <w:t>自行决定）</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如果障碍物完全倒塌，将重新启动比赛。如</w:t>
      </w:r>
      <w:r>
        <w:rPr>
          <w:rFonts w:ascii="仿宋_GB2312" w:eastAsia="仿宋_GB2312" w:hAnsi="仿宋_GB2312" w:cs="仿宋_GB2312" w:hint="eastAsia"/>
          <w:color w:val="000000"/>
          <w:sz w:val="28"/>
          <w:szCs w:val="28"/>
        </w:rPr>
        <w:t>果障碍物受到部分影响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将由赛事总监做出决定是否重赛。</w:t>
      </w:r>
    </w:p>
    <w:p w:rsidR="005F1CFE" w:rsidRDefault="005F1CFE">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lastRenderedPageBreak/>
        <w:t>结果</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任何申诉将由赛事总监解决。</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比赛结束后五分钟内，比赛结果将被视为正式结果，除非赛事总监、计分总监或主裁判要求进行审查，或视频审查程序已制定。</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如果</w:t>
      </w:r>
      <w:proofErr w:type="gramStart"/>
      <w:r>
        <w:rPr>
          <w:rFonts w:ascii="仿宋_GB2312" w:eastAsia="仿宋_GB2312" w:hAnsi="仿宋_GB2312" w:cs="仿宋_GB2312" w:hint="eastAsia"/>
          <w:color w:val="000000"/>
          <w:sz w:val="28"/>
          <w:szCs w:val="28"/>
        </w:rPr>
        <w:t>飞手认为</w:t>
      </w:r>
      <w:proofErr w:type="gramEnd"/>
      <w:r>
        <w:rPr>
          <w:rFonts w:ascii="仿宋_GB2312" w:eastAsia="仿宋_GB2312" w:hAnsi="仿宋_GB2312" w:cs="仿宋_GB2312" w:hint="eastAsia"/>
          <w:color w:val="000000"/>
          <w:sz w:val="28"/>
          <w:szCs w:val="28"/>
        </w:rPr>
        <w:t>在审查结果后可能存在无法解决的差异，并且赛事总监对原始结果有信心，</w:t>
      </w:r>
      <w:proofErr w:type="gramStart"/>
      <w:r>
        <w:rPr>
          <w:rFonts w:ascii="仿宋_GB2312" w:eastAsia="仿宋_GB2312" w:hAnsi="仿宋_GB2312" w:cs="仿宋_GB2312" w:hint="eastAsia"/>
          <w:color w:val="000000"/>
          <w:sz w:val="28"/>
          <w:szCs w:val="28"/>
        </w:rPr>
        <w:t>则飞手可以</w:t>
      </w:r>
      <w:proofErr w:type="gramEnd"/>
      <w:r>
        <w:rPr>
          <w:rFonts w:ascii="仿宋_GB2312" w:eastAsia="仿宋_GB2312" w:hAnsi="仿宋_GB2312" w:cs="仿宋_GB2312" w:hint="eastAsia"/>
          <w:color w:val="000000"/>
          <w:sz w:val="28"/>
          <w:szCs w:val="28"/>
        </w:rPr>
        <w:t>通过视频审查流程请求视频审查。</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赛事总监、计分总监或总裁判将立即或在下一个可用的比赛间隙，在不影响比赛的情况下，审查可用的</w:t>
      </w:r>
      <w:r>
        <w:rPr>
          <w:rFonts w:ascii="仿宋_GB2312" w:eastAsia="仿宋_GB2312" w:hAnsi="仿宋_GB2312" w:cs="仿宋_GB2312" w:hint="eastAsia"/>
          <w:color w:val="000000"/>
          <w:sz w:val="28"/>
          <w:szCs w:val="28"/>
        </w:rPr>
        <w:t>DVR</w:t>
      </w:r>
      <w:r>
        <w:rPr>
          <w:rFonts w:ascii="仿宋_GB2312" w:eastAsia="仿宋_GB2312" w:hAnsi="仿宋_GB2312" w:cs="仿宋_GB2312" w:hint="eastAsia"/>
          <w:color w:val="000000"/>
          <w:sz w:val="28"/>
          <w:szCs w:val="28"/>
        </w:rPr>
        <w:t>记录，并提供正式决定。</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在视频审查过程和基于该审查的官方决定之后，修订或重新发布的结果将在公告后五分钟内被视为正式结果。</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赛事总监保留拒绝制定视频审查程序的权利。</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重飞</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一旦第一批所有</w:t>
      </w:r>
      <w:proofErr w:type="gramStart"/>
      <w:r>
        <w:rPr>
          <w:rFonts w:ascii="仿宋_GB2312" w:eastAsia="仿宋_GB2312" w:hAnsi="仿宋_GB2312" w:cs="仿宋_GB2312" w:hint="eastAsia"/>
          <w:color w:val="000000"/>
          <w:sz w:val="28"/>
          <w:szCs w:val="28"/>
        </w:rPr>
        <w:t>的飞手都表示图传图像</w:t>
      </w:r>
      <w:proofErr w:type="gramEnd"/>
      <w:r>
        <w:rPr>
          <w:rFonts w:ascii="仿宋_GB2312" w:eastAsia="仿宋_GB2312" w:hAnsi="仿宋_GB2312" w:cs="仿宋_GB2312" w:hint="eastAsia"/>
          <w:color w:val="000000"/>
          <w:sz w:val="28"/>
          <w:szCs w:val="28"/>
        </w:rPr>
        <w:t>完整稳定，就不会因为视频问题而在比赛期间或之后重飞。</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唯一相反的情况是，如果</w:t>
      </w:r>
      <w:proofErr w:type="gramStart"/>
      <w:r>
        <w:rPr>
          <w:rFonts w:ascii="仿宋_GB2312" w:eastAsia="仿宋_GB2312" w:hAnsi="仿宋_GB2312" w:cs="仿宋_GB2312" w:hint="eastAsia"/>
          <w:color w:val="000000"/>
          <w:sz w:val="28"/>
          <w:szCs w:val="28"/>
        </w:rPr>
        <w:t>有飞手在</w:t>
      </w:r>
      <w:proofErr w:type="gramEnd"/>
      <w:r>
        <w:rPr>
          <w:rFonts w:ascii="仿宋_GB2312" w:eastAsia="仿宋_GB2312" w:hAnsi="仿宋_GB2312" w:cs="仿宋_GB2312" w:hint="eastAsia"/>
          <w:color w:val="000000"/>
          <w:sz w:val="28"/>
          <w:szCs w:val="28"/>
        </w:rPr>
        <w:t>错误的频道上通电，影响</w:t>
      </w:r>
      <w:proofErr w:type="gramStart"/>
      <w:r>
        <w:rPr>
          <w:rFonts w:ascii="仿宋_GB2312" w:eastAsia="仿宋_GB2312" w:hAnsi="仿宋_GB2312" w:cs="仿宋_GB2312" w:hint="eastAsia"/>
          <w:color w:val="000000"/>
          <w:sz w:val="28"/>
          <w:szCs w:val="28"/>
        </w:rPr>
        <w:t>飞手图传</w:t>
      </w:r>
      <w:proofErr w:type="gramEnd"/>
      <w:r>
        <w:rPr>
          <w:rFonts w:ascii="仿宋_GB2312" w:eastAsia="仿宋_GB2312" w:hAnsi="仿宋_GB2312" w:cs="仿宋_GB2312" w:hint="eastAsia"/>
          <w:color w:val="000000"/>
          <w:sz w:val="28"/>
          <w:szCs w:val="28"/>
        </w:rPr>
        <w:t>，则可以重赛。由于空中撞击而造成丢失图</w:t>
      </w:r>
      <w:proofErr w:type="gramStart"/>
      <w:r>
        <w:rPr>
          <w:rFonts w:ascii="仿宋_GB2312" w:eastAsia="仿宋_GB2312" w:hAnsi="仿宋_GB2312" w:cs="仿宋_GB2312" w:hint="eastAsia"/>
          <w:color w:val="000000"/>
          <w:sz w:val="28"/>
          <w:szCs w:val="28"/>
        </w:rPr>
        <w:t>传信号</w:t>
      </w:r>
      <w:proofErr w:type="gramEnd"/>
      <w:r>
        <w:rPr>
          <w:rFonts w:ascii="仿宋_GB2312" w:eastAsia="仿宋_GB2312" w:hAnsi="仿宋_GB2312" w:cs="仿宋_GB2312" w:hint="eastAsia"/>
          <w:color w:val="000000"/>
          <w:sz w:val="28"/>
          <w:szCs w:val="28"/>
        </w:rPr>
        <w:t>或穿越机损毁将被视为类似于“半空中撞击事件”——如果与设备相关的丢失图像导致裁判无法判断，则重赛将生效，穿越机可能会被要求接受技术检查。</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助手</w:t>
      </w:r>
    </w:p>
    <w:p w:rsidR="005F1CFE" w:rsidRDefault="00B30912">
      <w:pPr>
        <w:tabs>
          <w:tab w:val="left" w:pos="567"/>
          <w:tab w:val="left" w:pos="1134"/>
          <w:tab w:val="left" w:pos="7415"/>
        </w:tabs>
        <w:adjustRightInd w:val="0"/>
        <w:spacing w:line="360" w:lineRule="auto"/>
        <w:ind w:firstLineChars="200" w:firstLine="560"/>
        <w:jc w:val="left"/>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在比赛过程中，每名运动员可有一名助手。助手仅可以</w:t>
      </w:r>
      <w:proofErr w:type="gramStart"/>
      <w:r>
        <w:rPr>
          <w:rFonts w:ascii="仿宋_GB2312" w:eastAsia="仿宋_GB2312" w:hAnsi="仿宋_GB2312" w:cs="仿宋_GB2312" w:hint="eastAsia"/>
          <w:color w:val="000000"/>
          <w:sz w:val="28"/>
          <w:szCs w:val="28"/>
        </w:rPr>
        <w:t>帮助飞手准备</w:t>
      </w:r>
      <w:proofErr w:type="gramEnd"/>
      <w:r>
        <w:rPr>
          <w:rFonts w:ascii="仿宋_GB2312" w:eastAsia="仿宋_GB2312" w:hAnsi="仿宋_GB2312" w:cs="仿宋_GB2312" w:hint="eastAsia"/>
          <w:color w:val="000000"/>
          <w:sz w:val="28"/>
          <w:szCs w:val="28"/>
        </w:rPr>
        <w:t>无人机，拿取设备，观察提示飞行路径，助手不得操纵无人机。助手可以是另外一名参赛者。</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裁判</w:t>
      </w:r>
    </w:p>
    <w:p w:rsidR="005F1CFE" w:rsidRDefault="00B30912">
      <w:pPr>
        <w:tabs>
          <w:tab w:val="left" w:pos="567"/>
          <w:tab w:val="left" w:pos="1134"/>
          <w:tab w:val="left" w:pos="7415"/>
        </w:tabs>
        <w:adjustRightInd w:val="0"/>
        <w:spacing w:line="360" w:lineRule="auto"/>
        <w:ind w:firstLineChars="200" w:firstLine="560"/>
        <w:outlineLvl w:val="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在比赛过程中，每个号位至少有一名裁判与该号位运动员享有同</w:t>
      </w:r>
      <w:r>
        <w:rPr>
          <w:rFonts w:ascii="仿宋_GB2312" w:eastAsia="仿宋_GB2312" w:hAnsi="仿宋_GB2312" w:cs="仿宋_GB2312" w:hint="eastAsia"/>
          <w:color w:val="000000"/>
          <w:sz w:val="28"/>
          <w:szCs w:val="28"/>
        </w:rPr>
        <w:lastRenderedPageBreak/>
        <w:t>一视频信号。以判断并告知运动员是否完成障碍及犯规等。</w:t>
      </w:r>
    </w:p>
    <w:p w:rsidR="005F1CFE" w:rsidRDefault="00B30912">
      <w:pPr>
        <w:numPr>
          <w:ilvl w:val="0"/>
          <w:numId w:val="1"/>
        </w:numPr>
        <w:tabs>
          <w:tab w:val="left" w:pos="567"/>
          <w:tab w:val="left" w:pos="7415"/>
        </w:tabs>
        <w:adjustRightInd w:val="0"/>
        <w:spacing w:line="360" w:lineRule="auto"/>
        <w:ind w:firstLineChars="200" w:firstLine="562"/>
        <w:outlineLvl w:val="2"/>
        <w:rPr>
          <w:rFonts w:ascii="仿宋_GB2312" w:eastAsia="仿宋_GB2312"/>
          <w:b/>
          <w:color w:val="000000"/>
          <w:sz w:val="28"/>
        </w:rPr>
      </w:pPr>
      <w:r>
        <w:rPr>
          <w:rFonts w:ascii="仿宋_GB2312" w:eastAsia="仿宋_GB2312" w:hint="eastAsia"/>
          <w:b/>
          <w:color w:val="000000"/>
          <w:sz w:val="28"/>
        </w:rPr>
        <w:t>本规则的最终解释权归中国航空运动协会所有。</w:t>
      </w:r>
    </w:p>
    <w:p w:rsidR="005F1CFE" w:rsidRDefault="005F1CFE"/>
    <w:sectPr w:rsidR="005F1CFE">
      <w:pgSz w:w="11907" w:h="16840"/>
      <w:pgMar w:top="1440" w:right="1797" w:bottom="1440" w:left="1797" w:header="720" w:footer="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1540" w:hanging="420"/>
      </w:pPr>
      <w:rPr>
        <w:rFonts w:ascii="Wingdings" w:hAnsi="Wingdings" w:hint="default"/>
      </w:rPr>
    </w:lvl>
    <w:lvl w:ilvl="1">
      <w:start w:val="1"/>
      <w:numFmt w:val="bullet"/>
      <w:lvlText w:val=""/>
      <w:lvlJc w:val="left"/>
      <w:pPr>
        <w:ind w:left="1960" w:hanging="420"/>
      </w:pPr>
      <w:rPr>
        <w:rFonts w:ascii="Wingdings" w:hAnsi="Wingdings" w:hint="default"/>
      </w:rPr>
    </w:lvl>
    <w:lvl w:ilvl="2">
      <w:start w:val="1"/>
      <w:numFmt w:val="bullet"/>
      <w:lvlText w:val=""/>
      <w:lvlJc w:val="left"/>
      <w:pPr>
        <w:ind w:left="2380" w:hanging="420"/>
      </w:pPr>
      <w:rPr>
        <w:rFonts w:ascii="Wingdings" w:hAnsi="Wingdings" w:hint="default"/>
      </w:rPr>
    </w:lvl>
    <w:lvl w:ilvl="3">
      <w:start w:val="1"/>
      <w:numFmt w:val="bullet"/>
      <w:lvlText w:val=""/>
      <w:lvlJc w:val="left"/>
      <w:pPr>
        <w:ind w:left="2800" w:hanging="420"/>
      </w:pPr>
      <w:rPr>
        <w:rFonts w:ascii="Wingdings" w:hAnsi="Wingdings" w:hint="default"/>
      </w:rPr>
    </w:lvl>
    <w:lvl w:ilvl="4">
      <w:start w:val="1"/>
      <w:numFmt w:val="bullet"/>
      <w:lvlText w:val=""/>
      <w:lvlJc w:val="left"/>
      <w:pPr>
        <w:ind w:left="3220" w:hanging="420"/>
      </w:pPr>
      <w:rPr>
        <w:rFonts w:ascii="Wingdings" w:hAnsi="Wingdings" w:hint="default"/>
      </w:rPr>
    </w:lvl>
    <w:lvl w:ilvl="5">
      <w:start w:val="1"/>
      <w:numFmt w:val="bullet"/>
      <w:lvlText w:val=""/>
      <w:lvlJc w:val="left"/>
      <w:pPr>
        <w:ind w:left="3640" w:hanging="420"/>
      </w:pPr>
      <w:rPr>
        <w:rFonts w:ascii="Wingdings" w:hAnsi="Wingdings" w:hint="default"/>
      </w:rPr>
    </w:lvl>
    <w:lvl w:ilvl="6">
      <w:start w:val="1"/>
      <w:numFmt w:val="bullet"/>
      <w:lvlText w:val=""/>
      <w:lvlJc w:val="left"/>
      <w:pPr>
        <w:ind w:left="4060" w:hanging="420"/>
      </w:pPr>
      <w:rPr>
        <w:rFonts w:ascii="Wingdings" w:hAnsi="Wingdings" w:hint="default"/>
      </w:rPr>
    </w:lvl>
    <w:lvl w:ilvl="7">
      <w:start w:val="1"/>
      <w:numFmt w:val="bullet"/>
      <w:lvlText w:val=""/>
      <w:lvlJc w:val="left"/>
      <w:pPr>
        <w:ind w:left="4480" w:hanging="420"/>
      </w:pPr>
      <w:rPr>
        <w:rFonts w:ascii="Wingdings" w:hAnsi="Wingdings" w:hint="default"/>
      </w:rPr>
    </w:lvl>
    <w:lvl w:ilvl="8">
      <w:start w:val="1"/>
      <w:numFmt w:val="bullet"/>
      <w:lvlText w:val=""/>
      <w:lvlJc w:val="left"/>
      <w:pPr>
        <w:ind w:left="4900" w:hanging="420"/>
      </w:pPr>
      <w:rPr>
        <w:rFonts w:ascii="Wingdings" w:hAnsi="Wingdings" w:hint="default"/>
      </w:rPr>
    </w:lvl>
  </w:abstractNum>
  <w:abstractNum w:abstractNumId="1">
    <w:nsid w:val="1F30896E"/>
    <w:multiLevelType w:val="singleLevel"/>
    <w:tmpl w:val="1F30896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43"/>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YTlmMjE3YWFiYTk5ZTVlYmVlMGM4ZWZhMGI2YzgifQ=="/>
  </w:docVars>
  <w:rsids>
    <w:rsidRoot w:val="00494821"/>
    <w:rsid w:val="000643CC"/>
    <w:rsid w:val="000F325E"/>
    <w:rsid w:val="001558CB"/>
    <w:rsid w:val="001B4280"/>
    <w:rsid w:val="0035788B"/>
    <w:rsid w:val="003A3201"/>
    <w:rsid w:val="00443DF2"/>
    <w:rsid w:val="00494821"/>
    <w:rsid w:val="00510E0F"/>
    <w:rsid w:val="00522F49"/>
    <w:rsid w:val="00523DCF"/>
    <w:rsid w:val="005629BA"/>
    <w:rsid w:val="005A0AE7"/>
    <w:rsid w:val="005A3812"/>
    <w:rsid w:val="005C1EBD"/>
    <w:rsid w:val="005E36E0"/>
    <w:rsid w:val="005E3F67"/>
    <w:rsid w:val="005E5D3B"/>
    <w:rsid w:val="005F1CFE"/>
    <w:rsid w:val="007D30F8"/>
    <w:rsid w:val="008A445C"/>
    <w:rsid w:val="008B62CB"/>
    <w:rsid w:val="009703F6"/>
    <w:rsid w:val="00A01DB0"/>
    <w:rsid w:val="00A2700F"/>
    <w:rsid w:val="00A43F20"/>
    <w:rsid w:val="00A84928"/>
    <w:rsid w:val="00A86D41"/>
    <w:rsid w:val="00AF7B85"/>
    <w:rsid w:val="00B30912"/>
    <w:rsid w:val="00B613C9"/>
    <w:rsid w:val="00C666AD"/>
    <w:rsid w:val="00C87EDA"/>
    <w:rsid w:val="00C96435"/>
    <w:rsid w:val="00CC065D"/>
    <w:rsid w:val="00D32E64"/>
    <w:rsid w:val="00DA19EC"/>
    <w:rsid w:val="00DA334C"/>
    <w:rsid w:val="00E35906"/>
    <w:rsid w:val="00ED6B2C"/>
    <w:rsid w:val="00F218B5"/>
    <w:rsid w:val="05A31BAA"/>
    <w:rsid w:val="10697E6C"/>
    <w:rsid w:val="113E3ABB"/>
    <w:rsid w:val="18283C1C"/>
    <w:rsid w:val="1A802B9C"/>
    <w:rsid w:val="20C108E1"/>
    <w:rsid w:val="23BE165B"/>
    <w:rsid w:val="2F651DB2"/>
    <w:rsid w:val="30FA2FD8"/>
    <w:rsid w:val="3B8406BA"/>
    <w:rsid w:val="47EA7AF7"/>
    <w:rsid w:val="4BAC4771"/>
    <w:rsid w:val="4D0412B1"/>
    <w:rsid w:val="4DD728CB"/>
    <w:rsid w:val="4F397A49"/>
    <w:rsid w:val="63867AAE"/>
    <w:rsid w:val="63F20DB3"/>
    <w:rsid w:val="648F67A8"/>
    <w:rsid w:val="69C8554D"/>
    <w:rsid w:val="703943FF"/>
    <w:rsid w:val="70C830CE"/>
    <w:rsid w:val="7D717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rFonts w:ascii="Calibri" w:hAnsi="Calibri"/>
      <w:kern w:val="0"/>
      <w:sz w:val="24"/>
    </w:rPr>
  </w:style>
  <w:style w:type="paragraph" w:customStyle="1" w:styleId="Style3">
    <w:name w:val="_Style 3"/>
    <w:basedOn w:val="a"/>
    <w:next w:val="a4"/>
    <w:qFormat/>
    <w:pPr>
      <w:ind w:firstLineChars="200" w:firstLine="420"/>
    </w:pPr>
    <w:rPr>
      <w:rFonts w:ascii="Cambria" w:hAnsi="Cambria"/>
    </w:rPr>
  </w:style>
  <w:style w:type="paragraph" w:styleId="a4">
    <w:name w:val="List Paragraph"/>
    <w:basedOn w:val="a"/>
    <w:uiPriority w:val="99"/>
    <w:qFormat/>
    <w:pPr>
      <w:ind w:firstLineChars="200" w:firstLine="420"/>
    </w:pPr>
  </w:style>
  <w:style w:type="paragraph" w:styleId="a5">
    <w:name w:val="Balloon Text"/>
    <w:basedOn w:val="a"/>
    <w:link w:val="Char"/>
    <w:uiPriority w:val="99"/>
    <w:semiHidden/>
    <w:unhideWhenUsed/>
    <w:rsid w:val="00B30912"/>
    <w:rPr>
      <w:sz w:val="18"/>
      <w:szCs w:val="18"/>
    </w:rPr>
  </w:style>
  <w:style w:type="character" w:customStyle="1" w:styleId="Char">
    <w:name w:val="批注框文本 Char"/>
    <w:basedOn w:val="a0"/>
    <w:link w:val="a5"/>
    <w:uiPriority w:val="99"/>
    <w:semiHidden/>
    <w:rsid w:val="00B309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100" w:beforeAutospacing="1" w:after="100" w:afterAutospacing="1"/>
      <w:jc w:val="left"/>
    </w:pPr>
    <w:rPr>
      <w:rFonts w:ascii="Calibri" w:hAnsi="Calibri"/>
      <w:kern w:val="0"/>
      <w:sz w:val="24"/>
    </w:rPr>
  </w:style>
  <w:style w:type="paragraph" w:customStyle="1" w:styleId="Style3">
    <w:name w:val="_Style 3"/>
    <w:basedOn w:val="a"/>
    <w:next w:val="a4"/>
    <w:qFormat/>
    <w:pPr>
      <w:ind w:firstLineChars="200" w:firstLine="420"/>
    </w:pPr>
    <w:rPr>
      <w:rFonts w:ascii="Cambria" w:hAnsi="Cambria"/>
    </w:rPr>
  </w:style>
  <w:style w:type="paragraph" w:styleId="a4">
    <w:name w:val="List Paragraph"/>
    <w:basedOn w:val="a"/>
    <w:uiPriority w:val="99"/>
    <w:qFormat/>
    <w:pPr>
      <w:ind w:firstLineChars="200" w:firstLine="420"/>
    </w:pPr>
  </w:style>
  <w:style w:type="paragraph" w:styleId="a5">
    <w:name w:val="Balloon Text"/>
    <w:basedOn w:val="a"/>
    <w:link w:val="Char"/>
    <w:uiPriority w:val="99"/>
    <w:semiHidden/>
    <w:unhideWhenUsed/>
    <w:rsid w:val="00B30912"/>
    <w:rPr>
      <w:sz w:val="18"/>
      <w:szCs w:val="18"/>
    </w:rPr>
  </w:style>
  <w:style w:type="character" w:customStyle="1" w:styleId="Char">
    <w:name w:val="批注框文本 Char"/>
    <w:basedOn w:val="a0"/>
    <w:link w:val="a5"/>
    <w:uiPriority w:val="99"/>
    <w:semiHidden/>
    <w:rsid w:val="00B309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malizhong</dc:creator>
  <cp:lastModifiedBy>malizhong</cp:lastModifiedBy>
  <cp:revision>33</cp:revision>
  <cp:lastPrinted>2023-11-21T02:33:00Z</cp:lastPrinted>
  <dcterms:created xsi:type="dcterms:W3CDTF">2023-03-10T02:22:00Z</dcterms:created>
  <dcterms:modified xsi:type="dcterms:W3CDTF">2023-11-21T02:33:00Z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2FC5CC8B3B614F5A8A6EA3738B82B1FA_13</vt:lpwstr>
  </property>
</Properties>
</file>