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627" w:lineRule="atLeast"/>
        <w:ind w:right="-55" w:rightChars="-26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3</w:t>
      </w:r>
    </w:p>
    <w:bookmarkEnd w:id="0"/>
    <w:p>
      <w:pPr>
        <w:shd w:val="clear" w:color="auto" w:fill="FFFFFF"/>
        <w:snapToGrid w:val="0"/>
        <w:ind w:right="-55" w:rightChars="-26"/>
        <w:jc w:val="left"/>
        <w:rPr>
          <w:rFonts w:ascii="仿宋" w:hAnsi="仿宋" w:eastAsia="仿宋"/>
          <w:szCs w:val="21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周边住宿信息</w:t>
      </w:r>
    </w:p>
    <w:p>
      <w:pPr>
        <w:jc w:val="center"/>
        <w:rPr>
          <w:rFonts w:ascii="仿宋" w:hAnsi="仿宋" w:eastAsia="仿宋"/>
          <w:sz w:val="22"/>
          <w:szCs w:val="22"/>
        </w:rPr>
      </w:pPr>
    </w:p>
    <w:p>
      <w:pPr>
        <w:spacing w:after="312" w:afterLines="100"/>
        <w:jc w:val="center"/>
        <w:rPr>
          <w:rFonts w:ascii="仿宋" w:hAnsi="仿宋" w:eastAsia="仿宋"/>
          <w:sz w:val="36"/>
          <w:szCs w:val="36"/>
        </w:rPr>
      </w:pPr>
      <w:r>
        <w:drawing>
          <wp:inline distT="0" distB="0" distL="0" distR="0">
            <wp:extent cx="5105400" cy="3249295"/>
            <wp:effectExtent l="19050" t="19050" r="19050" b="273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5519" cy="325628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left="641" w:hanging="641" w:firstLineChars="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汇泉王朝大饭店</w:t>
      </w:r>
    </w:p>
    <w:p>
      <w:pPr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地址：山东省青岛市市南区南海路9号</w:t>
      </w:r>
    </w:p>
    <w:p>
      <w:pPr>
        <w:pStyle w:val="9"/>
        <w:numPr>
          <w:ilvl w:val="0"/>
          <w:numId w:val="1"/>
        </w:numPr>
        <w:ind w:left="641" w:hanging="641" w:firstLineChars="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黄海饭店</w:t>
      </w:r>
    </w:p>
    <w:p>
      <w:pPr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地址：青岛市市南区延安一路75号</w:t>
      </w:r>
    </w:p>
    <w:p>
      <w:pPr>
        <w:pStyle w:val="9"/>
        <w:numPr>
          <w:ilvl w:val="0"/>
          <w:numId w:val="1"/>
        </w:numPr>
        <w:ind w:left="641" w:hanging="641" w:firstLineChars="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武胜关度假酒店</w:t>
      </w:r>
    </w:p>
    <w:p>
      <w:pPr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地址：山东省青岛市市南区武昌路3号</w:t>
      </w:r>
    </w:p>
    <w:p>
      <w:pPr>
        <w:pStyle w:val="9"/>
        <w:numPr>
          <w:ilvl w:val="0"/>
          <w:numId w:val="1"/>
        </w:numPr>
        <w:ind w:left="641" w:hanging="641" w:firstLineChars="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如家派柏云酒店(青岛海水浴场中山公园地铁站店)</w:t>
      </w:r>
    </w:p>
    <w:p>
      <w:pPr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地址：山东省青岛市市南区文登路26号</w:t>
      </w:r>
    </w:p>
    <w:p>
      <w:pPr>
        <w:pStyle w:val="9"/>
        <w:numPr>
          <w:ilvl w:val="0"/>
          <w:numId w:val="1"/>
        </w:numPr>
        <w:ind w:left="641" w:hanging="641" w:firstLineChars="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天泰体育场青岛一体酒店</w:t>
      </w:r>
    </w:p>
    <w:p>
      <w:pPr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地址：青岛市市南区文登路9号天泰体育场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13230" w:firstLineChars="7350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915BC"/>
    <w:multiLevelType w:val="multilevel"/>
    <w:tmpl w:val="40D915B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236B32"/>
    <w:rsid w:val="00112F77"/>
    <w:rsid w:val="001C6C4D"/>
    <w:rsid w:val="00236B32"/>
    <w:rsid w:val="00564031"/>
    <w:rsid w:val="005C72AC"/>
    <w:rsid w:val="008B289E"/>
    <w:rsid w:val="008E3799"/>
    <w:rsid w:val="00C365EF"/>
    <w:rsid w:val="00C93228"/>
    <w:rsid w:val="00D93A6E"/>
    <w:rsid w:val="7D7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Courier New" w:hAnsi="Courier New" w:eastAsia="宋体"/>
      <w:color w:val="FFFFFF"/>
      <w:vertAlign w:val="baseline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146</Words>
  <Characters>148</Characters>
  <Lines>1</Lines>
  <Paragraphs>1</Paragraphs>
  <TotalTime>26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2023-05-22T07:27:00Z</dcterms:created>
  <dc:creator>Administrator</dc:creator>
  <cp:lastModifiedBy>王梓骅</cp:lastModifiedBy>
  <dcterms:modified xsi:type="dcterms:W3CDTF">2023-05-26T02:05:40Z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F18B4AD15EB745EF8C3958CC71F44DE7_12</vt:lpwstr>
  </property>
</Properties>
</file>