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日程安排</w:t>
      </w:r>
    </w:p>
    <w:tbl>
      <w:tblPr>
        <w:tblStyle w:val="4"/>
        <w:tblW w:w="14528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1985"/>
        <w:gridCol w:w="7768"/>
        <w:gridCol w:w="2370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集训安排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>6月7日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13:00-18:00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畅酷飞行俱乐部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>6月8日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开训仪式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俱乐部会议厅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-10: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2023年飞北无人机项目竞赛通知、规程等文件解读和总体介绍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俱乐部会议厅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竞赛规则学习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俱乐部会议厅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13:30-1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无人机第三视角竞速赛场地、器材、竞赛流程和执裁实操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俱乐部训练场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15:00-16:00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无人机第一视角竞速赛场地、器材、竞赛流程和执裁实操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俱乐部训练场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-17:30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无人机足球赛场地、器材、竞赛流程和执裁实操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户外场地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>6月9日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9:30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无人机接力任务赛场地、器材、竞赛流程和执裁实操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俱乐部会议厅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-10: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无人机灭火任务赛场地、器材、竞赛流程和执裁实操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俱乐部会议厅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无人机侦察任务赛场地、器材、竞赛流程和执裁实操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俱乐部会议厅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13:30-14:30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无人机自主飞行编程赛场地、器材、编程演示、竞赛流程和执裁实操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俱乐部训练场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45-15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无人机创意设计赛场地、器材、编程演示、竞赛流程和执裁实操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俱乐部训练场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16:00-17: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无人机运输任务赛场地、器材、竞赛流程和执裁实操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00-17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交流和总结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俱乐部训练场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>6月10日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离会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mNkYTY3Yjk2MDVhYjUzMjg4YWM1OWRhMWU5YWEifQ=="/>
  </w:docVars>
  <w:rsids>
    <w:rsidRoot w:val="00DC58CA"/>
    <w:rsid w:val="00183857"/>
    <w:rsid w:val="001F645C"/>
    <w:rsid w:val="003617A0"/>
    <w:rsid w:val="00606EC3"/>
    <w:rsid w:val="00DC58CA"/>
    <w:rsid w:val="00EE1F42"/>
    <w:rsid w:val="05213C51"/>
    <w:rsid w:val="537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Grid Table 1 Light"/>
    <w:basedOn w:val="2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398</Words>
  <Characters>542</Characters>
  <Lines>4</Lines>
  <Paragraphs>1</Paragraphs>
  <TotalTime>52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2023-05-23T02:40:00Z</dcterms:created>
  <dc:creator>Administrator</dc:creator>
  <cp:lastModifiedBy>王梓骅</cp:lastModifiedBy>
  <cp:lastPrinted>2023-05-24T07:23:00Z</cp:lastPrinted>
  <dcterms:modified xsi:type="dcterms:W3CDTF">2023-05-26T02:05:09Z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D6EB2065C17D48B3AAB1290C2B775A18_12</vt:lpwstr>
  </property>
</Properties>
</file>