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tblpX="95" w:tblpY="2730"/>
        <w:tblOverlap w:val="never"/>
        <w:tblW w:w="137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7"/>
        <w:gridCol w:w="1408"/>
        <w:gridCol w:w="1646"/>
        <w:gridCol w:w="3232"/>
        <w:gridCol w:w="1410"/>
        <w:gridCol w:w="1407"/>
        <w:gridCol w:w="1408"/>
        <w:gridCol w:w="1407"/>
      </w:tblGrid>
      <w:tr w14:paraId="657D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8F9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130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8F536">
            <w:pPr>
              <w:widowControl/>
              <w:autoSpaceDE/>
              <w:autoSpaceDN/>
              <w:jc w:val="center"/>
              <w:rPr>
                <w:rFonts w:hint="eastAsia" w:eastAsia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/>
              </w:rPr>
              <w:t>车辆模型拟授予运动员技术等级称号运动员信息</w:t>
            </w:r>
            <w:bookmarkEnd w:id="0"/>
          </w:p>
        </w:tc>
      </w:tr>
      <w:tr w14:paraId="1B7B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DC23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DCA0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F8A6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申请等级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B8C5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F8C0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比赛名称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9D0B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比赛时间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E27C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比赛地点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9D62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比赛成绩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E60C"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代表单位</w:t>
            </w:r>
          </w:p>
        </w:tc>
      </w:tr>
      <w:tr w14:paraId="0D19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7EA1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DFB7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任璟丰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B3A1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一级运动员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7FEE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1/10电动</w:t>
            </w:r>
            <w:r>
              <w:rPr>
                <w:rFonts w:hint="eastAsia"/>
                <w:color w:val="000000"/>
                <w:lang w:val="en-US" w:eastAsia="zh-CN"/>
              </w:rPr>
              <w:t>房车（U18）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38A8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年全国</w:t>
            </w:r>
            <w:r>
              <w:rPr>
                <w:rFonts w:hint="eastAsia"/>
                <w:color w:val="000000"/>
                <w:lang w:val="en-US" w:eastAsia="zh-CN"/>
              </w:rPr>
              <w:t>青少年</w:t>
            </w:r>
            <w:r>
              <w:rPr>
                <w:rFonts w:hint="eastAsia"/>
                <w:color w:val="000000"/>
                <w:lang w:eastAsia="zh-CN"/>
              </w:rPr>
              <w:t>车辆模型锦标赛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606D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年8月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CEEF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浙江永康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CFB3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第一名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1A19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中国香港</w:t>
            </w:r>
          </w:p>
        </w:tc>
      </w:tr>
      <w:tr w14:paraId="3F86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959E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B41A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周逸俊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1CBD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三级运动员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8F52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1/10电动</w:t>
            </w:r>
            <w:r>
              <w:rPr>
                <w:rFonts w:hint="eastAsia"/>
                <w:color w:val="000000"/>
                <w:lang w:val="en-US" w:eastAsia="zh-CN"/>
              </w:rPr>
              <w:t>房车团体赛（U18）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17A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年全国</w:t>
            </w:r>
            <w:r>
              <w:rPr>
                <w:rFonts w:hint="eastAsia"/>
                <w:color w:val="000000"/>
                <w:lang w:val="en-US" w:eastAsia="zh-CN"/>
              </w:rPr>
              <w:t>青少年</w:t>
            </w:r>
            <w:r>
              <w:rPr>
                <w:rFonts w:hint="eastAsia"/>
                <w:color w:val="000000"/>
                <w:lang w:eastAsia="zh-CN"/>
              </w:rPr>
              <w:t>车辆模型锦标赛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7EF7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年8月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CC70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浙江永康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020F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团体第</w:t>
            </w: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lang w:eastAsia="zh-CN"/>
              </w:rPr>
              <w:t>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908E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中国香港</w:t>
            </w:r>
          </w:p>
        </w:tc>
      </w:tr>
      <w:tr w14:paraId="01C5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31B9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F4D8">
            <w:pPr>
              <w:widowControl/>
              <w:autoSpaceDE/>
              <w:autoSpaceDN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禤</w:t>
            </w:r>
            <w:r>
              <w:rPr>
                <w:rFonts w:hint="eastAsia"/>
                <w:color w:val="000000"/>
                <w:lang w:val="en-US" w:eastAsia="zh-CN"/>
              </w:rPr>
              <w:t>家銘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2A39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三级运动员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0ECE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1/10电动</w:t>
            </w:r>
            <w:r>
              <w:rPr>
                <w:rFonts w:hint="eastAsia"/>
                <w:color w:val="000000"/>
                <w:lang w:val="en-US" w:eastAsia="zh-CN"/>
              </w:rPr>
              <w:t>房车团体赛（U18）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FF8E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年全国</w:t>
            </w:r>
            <w:r>
              <w:rPr>
                <w:rFonts w:hint="eastAsia"/>
                <w:color w:val="000000"/>
                <w:lang w:val="en-US" w:eastAsia="zh-CN"/>
              </w:rPr>
              <w:t>青少年</w:t>
            </w:r>
            <w:r>
              <w:rPr>
                <w:rFonts w:hint="eastAsia"/>
                <w:color w:val="000000"/>
                <w:lang w:eastAsia="zh-CN"/>
              </w:rPr>
              <w:t>车辆模型锦标赛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7B55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年8月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9EEE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浙江永康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9F48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团体第</w:t>
            </w: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lang w:eastAsia="zh-CN"/>
              </w:rPr>
              <w:t>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914">
            <w:pPr>
              <w:widowControl/>
              <w:autoSpaceDE/>
              <w:autoSpaceDN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中国香港</w:t>
            </w:r>
          </w:p>
        </w:tc>
      </w:tr>
    </w:tbl>
    <w:p w14:paraId="3B52D13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附件</w:t>
      </w:r>
    </w:p>
    <w:p w14:paraId="267F0D6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BF1623"/>
    <w:rsid w:val="005B1587"/>
    <w:rsid w:val="008B5E2B"/>
    <w:rsid w:val="00902636"/>
    <w:rsid w:val="00BB4F22"/>
    <w:rsid w:val="00BF1623"/>
    <w:rsid w:val="00D771B3"/>
    <w:rsid w:val="010F39D9"/>
    <w:rsid w:val="02671F45"/>
    <w:rsid w:val="09C32C91"/>
    <w:rsid w:val="0A1641A0"/>
    <w:rsid w:val="0D066E90"/>
    <w:rsid w:val="11337854"/>
    <w:rsid w:val="122B4ACB"/>
    <w:rsid w:val="1455350D"/>
    <w:rsid w:val="191D00C0"/>
    <w:rsid w:val="1A276310"/>
    <w:rsid w:val="1BD656C5"/>
    <w:rsid w:val="2A1E2052"/>
    <w:rsid w:val="2A212D8A"/>
    <w:rsid w:val="2FEE6EA1"/>
    <w:rsid w:val="35BF72DA"/>
    <w:rsid w:val="3C027200"/>
    <w:rsid w:val="42591317"/>
    <w:rsid w:val="4303584E"/>
    <w:rsid w:val="5497320D"/>
    <w:rsid w:val="55E43B74"/>
    <w:rsid w:val="55E515C2"/>
    <w:rsid w:val="5CA52905"/>
    <w:rsid w:val="5E315BEE"/>
    <w:rsid w:val="5EF9557F"/>
    <w:rsid w:val="5FB52A34"/>
    <w:rsid w:val="621D5384"/>
    <w:rsid w:val="65CF7A7B"/>
    <w:rsid w:val="690028D2"/>
    <w:rsid w:val="6ABE4662"/>
    <w:rsid w:val="72F60B4B"/>
    <w:rsid w:val="730A508B"/>
    <w:rsid w:val="766E5361"/>
    <w:rsid w:val="790B7566"/>
    <w:rsid w:val="7A3658DF"/>
    <w:rsid w:val="7AE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autoRedefine/>
    <w:semiHidden/>
    <w:unhideWhenUsed/>
    <w:qFormat/>
    <w:uiPriority w:val="1"/>
    <w:rPr>
      <w:sz w:val="30"/>
      <w:szCs w:val="30"/>
    </w:rPr>
  </w:style>
  <w:style w:type="paragraph" w:styleId="3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customStyle="1" w:styleId="6">
    <w:name w:val="正文文本 Char"/>
    <w:basedOn w:val="5"/>
    <w:link w:val="2"/>
    <w:autoRedefine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2061</Words>
  <Characters>2551</Characters>
  <Lines>7</Lines>
  <Paragraphs>2</Paragraphs>
  <TotalTime>16</TotalTime>
  <ScaleCrop>false</ScaleCrop>
  <LinksUpToDate>false</LinksUpToDate>
  <CharactersWithSpaces>2559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2022-04-12T06:17:00Z</dcterms:created>
  <dc:creator>Administrator</dc:creator>
  <cp:lastModifiedBy>魏浩通</cp:lastModifiedBy>
  <cp:lastPrinted>2025-02-10T07:24:46Z</cp:lastPrinted>
  <dcterms:modified xsi:type="dcterms:W3CDTF">2025-02-10T07:47:24Z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B17A975733FB431C8B79CA974C9D1367_13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