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441C" w:rsidRPr="00503A50" w:rsidRDefault="00F7441C" w:rsidP="00F7441C">
      <w:pPr>
        <w:snapToGrid w:val="0"/>
        <w:spacing w:line="560" w:lineRule="exact"/>
        <w:jc w:val="center"/>
        <w:rPr>
          <w:rFonts w:ascii="华文中宋" w:eastAsia="华文中宋" w:hAnsi="华文中宋" w:hint="eastAsia"/>
          <w:color w:val="000000"/>
          <w:sz w:val="40"/>
        </w:rPr>
      </w:pPr>
      <w:bookmarkStart w:id="0" w:name="_GoBack"/>
      <w:bookmarkEnd w:id="0"/>
    </w:p>
    <w:p w:rsidR="009E47FE" w:rsidRPr="00503A50" w:rsidRDefault="009E47FE" w:rsidP="009E47FE">
      <w:pPr>
        <w:snapToGrid w:val="0"/>
        <w:spacing w:line="560" w:lineRule="exact"/>
        <w:jc w:val="center"/>
        <w:rPr>
          <w:rFonts w:ascii="黑体" w:eastAsia="黑体" w:hAnsi="黑体" w:hint="eastAsia"/>
          <w:color w:val="000000"/>
          <w:sz w:val="36"/>
        </w:rPr>
      </w:pPr>
      <w:r w:rsidRPr="00503A50">
        <w:rPr>
          <w:rFonts w:ascii="黑体" w:eastAsia="黑体" w:hAnsi="黑体" w:hint="eastAsia"/>
          <w:color w:val="000000"/>
          <w:sz w:val="36"/>
        </w:rPr>
        <w:t>201</w:t>
      </w:r>
      <w:r w:rsidR="005E5526" w:rsidRPr="00503A50">
        <w:rPr>
          <w:rFonts w:ascii="黑体" w:eastAsia="黑体" w:hAnsi="黑体" w:hint="eastAsia"/>
          <w:color w:val="000000"/>
          <w:sz w:val="36"/>
        </w:rPr>
        <w:t>7</w:t>
      </w:r>
      <w:r w:rsidRPr="00503A50">
        <w:rPr>
          <w:rFonts w:ascii="黑体" w:eastAsia="黑体" w:hAnsi="黑体" w:hint="eastAsia"/>
          <w:color w:val="000000"/>
          <w:sz w:val="36"/>
        </w:rPr>
        <w:t>年中国击剑俱乐部联赛</w:t>
      </w:r>
    </w:p>
    <w:p w:rsidR="00F7441C" w:rsidRPr="00503A50" w:rsidRDefault="00F7441C" w:rsidP="00F7441C">
      <w:pPr>
        <w:snapToGrid w:val="0"/>
        <w:spacing w:line="560" w:lineRule="exact"/>
        <w:jc w:val="center"/>
        <w:rPr>
          <w:rFonts w:ascii="黑体" w:eastAsia="黑体" w:hAnsi="黑体" w:hint="eastAsia"/>
          <w:color w:val="000000"/>
          <w:sz w:val="36"/>
        </w:rPr>
      </w:pPr>
      <w:r w:rsidRPr="00503A50">
        <w:rPr>
          <w:rFonts w:ascii="黑体" w:eastAsia="黑体" w:hAnsi="黑体" w:hint="eastAsia"/>
          <w:color w:val="000000"/>
          <w:sz w:val="36"/>
        </w:rPr>
        <w:t>竞赛规程</w:t>
      </w:r>
    </w:p>
    <w:p w:rsidR="00F7441C" w:rsidRPr="00D42953" w:rsidRDefault="005E5526" w:rsidP="00F7441C">
      <w:pPr>
        <w:snapToGrid w:val="0"/>
        <w:spacing w:line="560" w:lineRule="exact"/>
        <w:jc w:val="center"/>
        <w:rPr>
          <w:rFonts w:ascii="仿宋_GB2312" w:eastAsia="仿宋_GB2312" w:hAnsi="华文中宋" w:hint="eastAsia"/>
          <w:color w:val="000000"/>
          <w:sz w:val="28"/>
        </w:rPr>
      </w:pPr>
      <w:r w:rsidRPr="00D42953">
        <w:rPr>
          <w:rFonts w:ascii="仿宋_GB2312" w:eastAsia="仿宋_GB2312" w:hAnsi="华文中宋" w:hint="eastAsia"/>
          <w:color w:val="000000"/>
          <w:sz w:val="28"/>
        </w:rPr>
        <w:t>（草案）</w:t>
      </w:r>
    </w:p>
    <w:p w:rsidR="00F7441C" w:rsidRPr="00503A50" w:rsidRDefault="00F7441C" w:rsidP="00F7441C">
      <w:pPr>
        <w:snapToGrid w:val="0"/>
        <w:spacing w:line="560" w:lineRule="exact"/>
        <w:jc w:val="center"/>
        <w:rPr>
          <w:rFonts w:ascii="华文中宋" w:eastAsia="华文中宋" w:hAnsi="华文中宋" w:hint="eastAsia"/>
          <w:color w:val="000000"/>
          <w:sz w:val="28"/>
        </w:rPr>
      </w:pPr>
    </w:p>
    <w:p w:rsidR="00F7441C" w:rsidRPr="00503A50" w:rsidRDefault="00F7441C" w:rsidP="00F7441C">
      <w:pPr>
        <w:snapToGrid w:val="0"/>
        <w:spacing w:line="560" w:lineRule="exact"/>
        <w:jc w:val="center"/>
        <w:rPr>
          <w:rFonts w:ascii="华文中宋" w:eastAsia="华文中宋" w:hAnsi="华文中宋" w:hint="eastAsia"/>
          <w:color w:val="000000"/>
          <w:sz w:val="28"/>
        </w:rPr>
      </w:pPr>
    </w:p>
    <w:p w:rsidR="00F7441C" w:rsidRPr="00503A50" w:rsidRDefault="00610DB6" w:rsidP="00F7441C">
      <w:pPr>
        <w:snapToGrid w:val="0"/>
        <w:spacing w:line="560" w:lineRule="exact"/>
        <w:jc w:val="center"/>
        <w:rPr>
          <w:rFonts w:ascii="华文中宋" w:eastAsia="华文中宋" w:hAnsi="华文中宋" w:hint="eastAsia"/>
          <w:color w:val="000000"/>
          <w:sz w:val="28"/>
        </w:rPr>
      </w:pPr>
      <w:r w:rsidRPr="00503A50">
        <w:rPr>
          <w:noProof/>
          <w:color w:val="000000"/>
        </w:rPr>
        <w:drawing>
          <wp:anchor distT="0" distB="0" distL="114300" distR="114300" simplePos="0" relativeHeight="251657728" behindDoc="0" locked="0" layoutInCell="1" allowOverlap="1">
            <wp:simplePos x="0" y="0"/>
            <wp:positionH relativeFrom="column">
              <wp:posOffset>1986280</wp:posOffset>
            </wp:positionH>
            <wp:positionV relativeFrom="paragraph">
              <wp:posOffset>666750</wp:posOffset>
            </wp:positionV>
            <wp:extent cx="2084705" cy="1910715"/>
            <wp:effectExtent l="57150" t="57150" r="48895" b="51435"/>
            <wp:wrapTopAndBottom/>
            <wp:docPr id="3" name="图片 3" descr="中国击剑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国击剑协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72993">
                      <a:off x="0" y="0"/>
                      <a:ext cx="2084705" cy="191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41C" w:rsidRPr="00503A50" w:rsidRDefault="00F7441C" w:rsidP="00F7441C">
      <w:pPr>
        <w:snapToGrid w:val="0"/>
        <w:spacing w:line="560" w:lineRule="exact"/>
        <w:jc w:val="center"/>
        <w:rPr>
          <w:rFonts w:ascii="华文中宋" w:eastAsia="华文中宋" w:hAnsi="华文中宋" w:hint="eastAsia"/>
          <w:color w:val="000000"/>
          <w:sz w:val="28"/>
        </w:rPr>
      </w:pPr>
    </w:p>
    <w:p w:rsidR="00F7441C" w:rsidRPr="00503A50" w:rsidRDefault="00F7441C" w:rsidP="00F7441C">
      <w:pPr>
        <w:snapToGrid w:val="0"/>
        <w:spacing w:line="560" w:lineRule="exact"/>
        <w:jc w:val="center"/>
        <w:rPr>
          <w:rFonts w:ascii="华文中宋" w:eastAsia="华文中宋" w:hAnsi="华文中宋" w:hint="eastAsia"/>
          <w:color w:val="000000"/>
          <w:sz w:val="28"/>
        </w:rPr>
      </w:pPr>
    </w:p>
    <w:p w:rsidR="00F7441C" w:rsidRPr="00503A50" w:rsidRDefault="00F7441C" w:rsidP="00F7441C">
      <w:pPr>
        <w:snapToGrid w:val="0"/>
        <w:spacing w:line="560" w:lineRule="exact"/>
        <w:jc w:val="center"/>
        <w:rPr>
          <w:rFonts w:ascii="华文中宋" w:eastAsia="华文中宋" w:hAnsi="华文中宋" w:hint="eastAsia"/>
          <w:color w:val="000000"/>
          <w:sz w:val="28"/>
        </w:rPr>
      </w:pPr>
    </w:p>
    <w:p w:rsidR="00F7441C" w:rsidRPr="00503A50" w:rsidRDefault="00F7441C" w:rsidP="00F7441C">
      <w:pPr>
        <w:snapToGrid w:val="0"/>
        <w:spacing w:line="560" w:lineRule="exact"/>
        <w:jc w:val="center"/>
        <w:rPr>
          <w:rFonts w:ascii="华文中宋" w:eastAsia="华文中宋" w:hAnsi="华文中宋" w:hint="eastAsia"/>
          <w:color w:val="000000"/>
          <w:sz w:val="28"/>
        </w:rPr>
      </w:pPr>
    </w:p>
    <w:p w:rsidR="00F7441C" w:rsidRPr="00503A50" w:rsidRDefault="00F7441C" w:rsidP="00F7441C">
      <w:pPr>
        <w:snapToGrid w:val="0"/>
        <w:spacing w:line="560" w:lineRule="exact"/>
        <w:jc w:val="center"/>
        <w:rPr>
          <w:rFonts w:ascii="华文中宋" w:eastAsia="华文中宋" w:hAnsi="华文中宋" w:hint="eastAsia"/>
          <w:color w:val="000000"/>
          <w:sz w:val="28"/>
        </w:rPr>
      </w:pPr>
    </w:p>
    <w:p w:rsidR="00F7441C" w:rsidRPr="00503A50" w:rsidRDefault="00F7441C" w:rsidP="00F7441C">
      <w:pPr>
        <w:snapToGrid w:val="0"/>
        <w:spacing w:line="560" w:lineRule="exact"/>
        <w:jc w:val="center"/>
        <w:rPr>
          <w:rFonts w:ascii="仿宋_GB2312" w:eastAsia="仿宋_GB2312" w:hAnsi="楷体" w:hint="eastAsia"/>
          <w:color w:val="000000"/>
          <w:sz w:val="32"/>
        </w:rPr>
      </w:pPr>
      <w:r w:rsidRPr="00503A50">
        <w:rPr>
          <w:rFonts w:ascii="仿宋_GB2312" w:eastAsia="仿宋_GB2312" w:hAnsi="楷体" w:hint="eastAsia"/>
          <w:color w:val="000000"/>
          <w:sz w:val="32"/>
        </w:rPr>
        <w:t>中国击剑协会</w:t>
      </w:r>
    </w:p>
    <w:p w:rsidR="00F7441C" w:rsidRPr="00503A50" w:rsidRDefault="000916FA" w:rsidP="00F7441C">
      <w:pPr>
        <w:snapToGrid w:val="0"/>
        <w:spacing w:line="560" w:lineRule="exact"/>
        <w:jc w:val="center"/>
        <w:rPr>
          <w:rFonts w:ascii="仿宋_GB2312" w:eastAsia="仿宋_GB2312" w:hAnsi="楷体" w:hint="eastAsia"/>
          <w:color w:val="000000"/>
          <w:sz w:val="32"/>
        </w:rPr>
      </w:pPr>
      <w:r w:rsidRPr="00503A50">
        <w:rPr>
          <w:rFonts w:ascii="仿宋_GB2312" w:eastAsia="仿宋_GB2312" w:hAnsi="楷体" w:hint="eastAsia"/>
          <w:color w:val="000000"/>
          <w:sz w:val="32"/>
        </w:rPr>
        <w:t>201</w:t>
      </w:r>
      <w:r>
        <w:rPr>
          <w:rFonts w:ascii="仿宋_GB2312" w:eastAsia="仿宋_GB2312" w:hAnsi="楷体" w:hint="eastAsia"/>
          <w:color w:val="000000"/>
          <w:sz w:val="32"/>
        </w:rPr>
        <w:t>7</w:t>
      </w:r>
      <w:r w:rsidR="00F7441C" w:rsidRPr="00503A50">
        <w:rPr>
          <w:rFonts w:ascii="仿宋_GB2312" w:eastAsia="仿宋_GB2312" w:hAnsi="楷体" w:hint="eastAsia"/>
          <w:color w:val="000000"/>
          <w:sz w:val="32"/>
        </w:rPr>
        <w:t>年</w:t>
      </w:r>
      <w:r w:rsidR="005E5526" w:rsidRPr="00503A50">
        <w:rPr>
          <w:rFonts w:ascii="仿宋_GB2312" w:eastAsia="仿宋_GB2312" w:hAnsi="楷体" w:hint="eastAsia"/>
          <w:color w:val="000000"/>
          <w:sz w:val="32"/>
        </w:rPr>
        <w:t>1</w:t>
      </w:r>
      <w:r w:rsidR="00F7441C" w:rsidRPr="00503A50">
        <w:rPr>
          <w:rFonts w:ascii="仿宋_GB2312" w:eastAsia="仿宋_GB2312" w:hAnsi="楷体" w:hint="eastAsia"/>
          <w:color w:val="000000"/>
          <w:sz w:val="32"/>
        </w:rPr>
        <w:t>月</w:t>
      </w:r>
    </w:p>
    <w:p w:rsidR="003B1B08" w:rsidRPr="00503A50" w:rsidRDefault="00F7441C" w:rsidP="00EA2F81">
      <w:pPr>
        <w:snapToGrid w:val="0"/>
        <w:spacing w:line="560" w:lineRule="exact"/>
        <w:ind w:firstLineChars="200" w:firstLine="560"/>
        <w:rPr>
          <w:rFonts w:ascii="仿宋_GB2312" w:eastAsia="仿宋_GB2312" w:hint="eastAsia"/>
          <w:b/>
          <w:color w:val="000000"/>
          <w:sz w:val="28"/>
          <w:szCs w:val="28"/>
        </w:rPr>
      </w:pPr>
      <w:r w:rsidRPr="00503A50">
        <w:rPr>
          <w:rFonts w:ascii="华文中宋" w:eastAsia="华文中宋" w:hAnsi="华文中宋"/>
          <w:color w:val="000000"/>
          <w:sz w:val="28"/>
        </w:rPr>
        <w:br w:type="page"/>
      </w:r>
      <w:r w:rsidR="003B1B08" w:rsidRPr="00503A50">
        <w:rPr>
          <w:rFonts w:ascii="仿宋_GB2312" w:eastAsia="仿宋_GB2312" w:hint="eastAsia"/>
          <w:b/>
          <w:color w:val="000000"/>
          <w:sz w:val="28"/>
          <w:szCs w:val="28"/>
        </w:rPr>
        <w:lastRenderedPageBreak/>
        <w:t>一、主办单位</w:t>
      </w:r>
    </w:p>
    <w:p w:rsidR="003B1B08" w:rsidRPr="00503A50" w:rsidRDefault="003B1B08" w:rsidP="003B1B08">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中国击剑协会</w:t>
      </w:r>
    </w:p>
    <w:p w:rsidR="003B1B08" w:rsidRPr="00503A50" w:rsidRDefault="003B1B08" w:rsidP="003B1B08">
      <w:pPr>
        <w:snapToGrid w:val="0"/>
        <w:spacing w:line="560" w:lineRule="exact"/>
        <w:ind w:firstLine="567"/>
        <w:rPr>
          <w:rFonts w:ascii="仿宋_GB2312" w:eastAsia="仿宋_GB2312" w:hint="eastAsia"/>
          <w:b/>
          <w:color w:val="000000"/>
          <w:sz w:val="28"/>
          <w:szCs w:val="28"/>
        </w:rPr>
      </w:pPr>
      <w:r w:rsidRPr="00503A50">
        <w:rPr>
          <w:rFonts w:ascii="仿宋_GB2312" w:eastAsia="仿宋_GB2312" w:hint="eastAsia"/>
          <w:b/>
          <w:color w:val="000000"/>
          <w:sz w:val="28"/>
          <w:szCs w:val="28"/>
        </w:rPr>
        <w:t>二、承办单位</w:t>
      </w:r>
    </w:p>
    <w:p w:rsidR="00503A50" w:rsidRPr="00E8144E" w:rsidRDefault="00503A50" w:rsidP="00503A5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（一）独家运营推广</w:t>
      </w:r>
    </w:p>
    <w:p w:rsidR="00503A50" w:rsidRPr="00E8144E" w:rsidRDefault="00503A50" w:rsidP="00503A5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盛力世家（上海）体育文化发展有限公司</w:t>
      </w:r>
    </w:p>
    <w:p w:rsidR="00503A50" w:rsidRPr="00E8144E" w:rsidRDefault="00503A50" w:rsidP="00503A5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（二）协办单位</w:t>
      </w:r>
    </w:p>
    <w:p w:rsidR="00503A50" w:rsidRPr="00E8144E" w:rsidRDefault="00503A50" w:rsidP="00503A5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昆山现代公关策划有限公司</w:t>
      </w:r>
    </w:p>
    <w:p w:rsidR="00503A50" w:rsidRPr="00E8144E" w:rsidRDefault="00503A50" w:rsidP="00503A5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天津中体世冠体育健身服务有限公司</w:t>
      </w:r>
    </w:p>
    <w:p w:rsidR="00503A50" w:rsidRPr="00E8144E" w:rsidRDefault="00503A50" w:rsidP="00503A5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南昌居正体育有限公司</w:t>
      </w:r>
    </w:p>
    <w:p w:rsidR="00503A50" w:rsidRPr="00E8144E" w:rsidRDefault="00503A50" w:rsidP="008C27C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海南观澜湖华谊冯小刚文化旅游事业有限公司</w:t>
      </w:r>
    </w:p>
    <w:p w:rsidR="00503A50" w:rsidRPr="00E8144E" w:rsidRDefault="00503A50" w:rsidP="00503A5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吉林省亦剑体育文化传播有限公司</w:t>
      </w:r>
    </w:p>
    <w:p w:rsidR="00503A50" w:rsidRPr="00E8144E" w:rsidRDefault="00503A50" w:rsidP="00503A5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浙江横店体育发展有限公司</w:t>
      </w:r>
    </w:p>
    <w:p w:rsidR="003B1B08" w:rsidRPr="00503A50" w:rsidRDefault="003B1B08" w:rsidP="003B1B08">
      <w:pPr>
        <w:snapToGrid w:val="0"/>
        <w:spacing w:line="560" w:lineRule="exact"/>
        <w:ind w:firstLine="567"/>
        <w:rPr>
          <w:rFonts w:ascii="仿宋_GB2312" w:eastAsia="仿宋_GB2312" w:hint="eastAsia"/>
          <w:b/>
          <w:color w:val="000000"/>
          <w:sz w:val="28"/>
          <w:szCs w:val="28"/>
        </w:rPr>
      </w:pPr>
      <w:r w:rsidRPr="00503A50">
        <w:rPr>
          <w:rFonts w:ascii="仿宋_GB2312" w:eastAsia="仿宋_GB2312" w:hint="eastAsia"/>
          <w:b/>
          <w:color w:val="000000"/>
          <w:sz w:val="28"/>
          <w:szCs w:val="28"/>
        </w:rPr>
        <w:t>三、时间地点</w:t>
      </w:r>
    </w:p>
    <w:p w:rsidR="00A56FE5" w:rsidRPr="00E8144E" w:rsidRDefault="00A56FE5" w:rsidP="008C27C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（一）比赛时间和地点</w:t>
      </w:r>
    </w:p>
    <w:p w:rsidR="008C27C0" w:rsidRPr="00E8144E" w:rsidRDefault="005D580B" w:rsidP="008C27C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 xml:space="preserve">第一站    </w:t>
      </w:r>
      <w:r w:rsidR="008C27C0" w:rsidRPr="00E8144E">
        <w:rPr>
          <w:rFonts w:ascii="仿宋_GB2312" w:eastAsia="仿宋_GB2312" w:hint="eastAsia"/>
          <w:color w:val="000000"/>
          <w:sz w:val="28"/>
          <w:szCs w:val="28"/>
        </w:rPr>
        <w:t>3月24日至26日</w:t>
      </w:r>
      <w:r w:rsidR="008C27C0" w:rsidRPr="00E8144E">
        <w:rPr>
          <w:rFonts w:ascii="仿宋_GB2312" w:eastAsia="仿宋_GB2312" w:hint="eastAsia"/>
          <w:color w:val="000000"/>
          <w:sz w:val="28"/>
          <w:szCs w:val="28"/>
        </w:rPr>
        <w:tab/>
      </w:r>
      <w:r w:rsidR="008C27C0" w:rsidRPr="00E8144E">
        <w:rPr>
          <w:rFonts w:ascii="仿宋_GB2312" w:eastAsia="仿宋_GB2312" w:hint="eastAsia"/>
          <w:color w:val="000000"/>
          <w:sz w:val="28"/>
          <w:szCs w:val="28"/>
        </w:rPr>
        <w:tab/>
      </w:r>
      <w:r w:rsidRPr="00E8144E">
        <w:rPr>
          <w:rFonts w:ascii="仿宋_GB2312" w:eastAsia="仿宋_GB2312" w:hint="eastAsia"/>
          <w:color w:val="000000"/>
          <w:sz w:val="28"/>
          <w:szCs w:val="28"/>
        </w:rPr>
        <w:t xml:space="preserve">    </w:t>
      </w:r>
      <w:r w:rsidR="00BC041C" w:rsidRPr="00E8144E">
        <w:rPr>
          <w:rFonts w:ascii="仿宋_GB2312" w:eastAsia="仿宋_GB2312" w:hint="eastAsia"/>
          <w:color w:val="000000"/>
          <w:sz w:val="28"/>
          <w:szCs w:val="28"/>
        </w:rPr>
        <w:t>昆山站</w:t>
      </w:r>
    </w:p>
    <w:p w:rsidR="008C27C0" w:rsidRPr="00E8144E" w:rsidRDefault="005D580B" w:rsidP="008C27C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 xml:space="preserve">第二站    </w:t>
      </w:r>
      <w:r w:rsidR="008C27C0" w:rsidRPr="00E8144E">
        <w:rPr>
          <w:rFonts w:ascii="仿宋_GB2312" w:eastAsia="仿宋_GB2312" w:hint="eastAsia"/>
          <w:color w:val="000000"/>
          <w:sz w:val="28"/>
          <w:szCs w:val="28"/>
        </w:rPr>
        <w:t>4月29日至5月1日</w:t>
      </w:r>
      <w:r w:rsidR="008C27C0" w:rsidRPr="00E8144E">
        <w:rPr>
          <w:rFonts w:ascii="仿宋_GB2312" w:eastAsia="仿宋_GB2312" w:hint="eastAsia"/>
          <w:color w:val="000000"/>
          <w:sz w:val="28"/>
          <w:szCs w:val="28"/>
        </w:rPr>
        <w:tab/>
      </w:r>
      <w:r w:rsidRPr="00E8144E">
        <w:rPr>
          <w:rFonts w:ascii="仿宋_GB2312" w:eastAsia="仿宋_GB2312" w:hint="eastAsia"/>
          <w:color w:val="000000"/>
          <w:sz w:val="28"/>
          <w:szCs w:val="28"/>
        </w:rPr>
        <w:t xml:space="preserve">    </w:t>
      </w:r>
      <w:r w:rsidR="008C27C0" w:rsidRPr="00E8144E">
        <w:rPr>
          <w:rFonts w:ascii="仿宋_GB2312" w:eastAsia="仿宋_GB2312" w:hint="eastAsia"/>
          <w:color w:val="000000"/>
          <w:sz w:val="28"/>
          <w:szCs w:val="28"/>
        </w:rPr>
        <w:t>天津站</w:t>
      </w:r>
    </w:p>
    <w:p w:rsidR="008C27C0" w:rsidRPr="00E8144E" w:rsidRDefault="005D580B" w:rsidP="008C27C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 xml:space="preserve">第三站    </w:t>
      </w:r>
      <w:r w:rsidR="008C27C0" w:rsidRPr="00E8144E">
        <w:rPr>
          <w:rFonts w:ascii="仿宋_GB2312" w:eastAsia="仿宋_GB2312" w:hint="eastAsia"/>
          <w:color w:val="000000"/>
          <w:sz w:val="28"/>
          <w:szCs w:val="28"/>
        </w:rPr>
        <w:t>5月28日至30日</w:t>
      </w:r>
      <w:r w:rsidR="008C27C0" w:rsidRPr="00E8144E">
        <w:rPr>
          <w:rFonts w:ascii="仿宋_GB2312" w:eastAsia="仿宋_GB2312" w:hint="eastAsia"/>
          <w:color w:val="000000"/>
          <w:sz w:val="28"/>
          <w:szCs w:val="28"/>
        </w:rPr>
        <w:tab/>
      </w:r>
      <w:r w:rsidR="008C27C0" w:rsidRPr="00E8144E">
        <w:rPr>
          <w:rFonts w:ascii="仿宋_GB2312" w:eastAsia="仿宋_GB2312" w:hint="eastAsia"/>
          <w:color w:val="000000"/>
          <w:sz w:val="28"/>
          <w:szCs w:val="28"/>
        </w:rPr>
        <w:tab/>
      </w:r>
      <w:r w:rsidRPr="00E8144E">
        <w:rPr>
          <w:rFonts w:ascii="仿宋_GB2312" w:eastAsia="仿宋_GB2312" w:hint="eastAsia"/>
          <w:color w:val="000000"/>
          <w:sz w:val="28"/>
          <w:szCs w:val="28"/>
        </w:rPr>
        <w:t xml:space="preserve">    </w:t>
      </w:r>
      <w:r w:rsidR="008C27C0" w:rsidRPr="00E8144E">
        <w:rPr>
          <w:rFonts w:ascii="仿宋_GB2312" w:eastAsia="仿宋_GB2312" w:hint="eastAsia"/>
          <w:color w:val="000000"/>
          <w:sz w:val="28"/>
          <w:szCs w:val="28"/>
        </w:rPr>
        <w:t>南昌站</w:t>
      </w:r>
    </w:p>
    <w:p w:rsidR="008C27C0" w:rsidRPr="00E8144E" w:rsidRDefault="005D580B" w:rsidP="008C27C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 xml:space="preserve">第四站    </w:t>
      </w:r>
      <w:r w:rsidR="008C27C0" w:rsidRPr="00E8144E">
        <w:rPr>
          <w:rFonts w:ascii="仿宋_GB2312" w:eastAsia="仿宋_GB2312" w:hint="eastAsia"/>
          <w:color w:val="000000"/>
          <w:sz w:val="28"/>
          <w:szCs w:val="28"/>
        </w:rPr>
        <w:t>7月14日至16日</w:t>
      </w:r>
      <w:r w:rsidR="008C27C0" w:rsidRPr="00E8144E">
        <w:rPr>
          <w:rFonts w:ascii="仿宋_GB2312" w:eastAsia="仿宋_GB2312" w:hint="eastAsia"/>
          <w:color w:val="000000"/>
          <w:sz w:val="28"/>
          <w:szCs w:val="28"/>
        </w:rPr>
        <w:tab/>
      </w:r>
      <w:r w:rsidR="008C27C0" w:rsidRPr="00E8144E">
        <w:rPr>
          <w:rFonts w:ascii="仿宋_GB2312" w:eastAsia="仿宋_GB2312" w:hint="eastAsia"/>
          <w:color w:val="000000"/>
          <w:sz w:val="28"/>
          <w:szCs w:val="28"/>
        </w:rPr>
        <w:tab/>
      </w:r>
      <w:r w:rsidRPr="00E8144E">
        <w:rPr>
          <w:rFonts w:ascii="仿宋_GB2312" w:eastAsia="仿宋_GB2312" w:hint="eastAsia"/>
          <w:color w:val="000000"/>
          <w:sz w:val="28"/>
          <w:szCs w:val="28"/>
        </w:rPr>
        <w:t xml:space="preserve">    </w:t>
      </w:r>
      <w:r w:rsidR="008C27C0" w:rsidRPr="00E8144E">
        <w:rPr>
          <w:rFonts w:ascii="仿宋_GB2312" w:eastAsia="仿宋_GB2312" w:hint="eastAsia"/>
          <w:color w:val="000000"/>
          <w:sz w:val="28"/>
          <w:szCs w:val="28"/>
        </w:rPr>
        <w:t>海口站</w:t>
      </w:r>
    </w:p>
    <w:p w:rsidR="008C27C0" w:rsidRPr="00E8144E" w:rsidRDefault="005D580B" w:rsidP="008C27C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 xml:space="preserve">第五站    </w:t>
      </w:r>
      <w:r w:rsidR="008C27C0" w:rsidRPr="00E8144E">
        <w:rPr>
          <w:rFonts w:ascii="仿宋_GB2312" w:eastAsia="仿宋_GB2312" w:hint="eastAsia"/>
          <w:color w:val="000000"/>
          <w:sz w:val="28"/>
          <w:szCs w:val="28"/>
        </w:rPr>
        <w:t>10月3日至5日</w:t>
      </w:r>
      <w:r w:rsidR="008C27C0" w:rsidRPr="00E8144E">
        <w:rPr>
          <w:rFonts w:ascii="仿宋_GB2312" w:eastAsia="仿宋_GB2312" w:hint="eastAsia"/>
          <w:color w:val="000000"/>
          <w:sz w:val="28"/>
          <w:szCs w:val="28"/>
        </w:rPr>
        <w:tab/>
      </w:r>
      <w:r w:rsidR="008C27C0" w:rsidRPr="00E8144E">
        <w:rPr>
          <w:rFonts w:ascii="仿宋_GB2312" w:eastAsia="仿宋_GB2312" w:hint="eastAsia"/>
          <w:color w:val="000000"/>
          <w:sz w:val="28"/>
          <w:szCs w:val="28"/>
        </w:rPr>
        <w:tab/>
      </w:r>
      <w:r w:rsidRPr="00E8144E">
        <w:rPr>
          <w:rFonts w:ascii="仿宋_GB2312" w:eastAsia="仿宋_GB2312" w:hint="eastAsia"/>
          <w:color w:val="000000"/>
          <w:sz w:val="28"/>
          <w:szCs w:val="28"/>
        </w:rPr>
        <w:t xml:space="preserve">    </w:t>
      </w:r>
      <w:r w:rsidR="008C27C0" w:rsidRPr="00E8144E">
        <w:rPr>
          <w:rFonts w:ascii="仿宋_GB2312" w:eastAsia="仿宋_GB2312" w:hint="eastAsia"/>
          <w:color w:val="000000"/>
          <w:sz w:val="28"/>
          <w:szCs w:val="28"/>
        </w:rPr>
        <w:t>长春站</w:t>
      </w:r>
    </w:p>
    <w:p w:rsidR="008C27C0" w:rsidRPr="00E8144E" w:rsidRDefault="005D580B" w:rsidP="008C27C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 xml:space="preserve">第六站    </w:t>
      </w:r>
      <w:r w:rsidR="008C27C0" w:rsidRPr="00E8144E">
        <w:rPr>
          <w:rFonts w:ascii="仿宋_GB2312" w:eastAsia="仿宋_GB2312" w:hint="eastAsia"/>
          <w:color w:val="000000"/>
          <w:sz w:val="28"/>
          <w:szCs w:val="28"/>
        </w:rPr>
        <w:t>11月3日至5日</w:t>
      </w:r>
      <w:r w:rsidR="008C27C0" w:rsidRPr="00E8144E">
        <w:rPr>
          <w:rFonts w:ascii="仿宋_GB2312" w:eastAsia="仿宋_GB2312" w:hint="eastAsia"/>
          <w:color w:val="000000"/>
          <w:sz w:val="28"/>
          <w:szCs w:val="28"/>
        </w:rPr>
        <w:tab/>
      </w:r>
      <w:r w:rsidR="008C27C0" w:rsidRPr="00E8144E">
        <w:rPr>
          <w:rFonts w:ascii="仿宋_GB2312" w:eastAsia="仿宋_GB2312" w:hint="eastAsia"/>
          <w:color w:val="000000"/>
          <w:sz w:val="28"/>
          <w:szCs w:val="28"/>
        </w:rPr>
        <w:tab/>
      </w:r>
      <w:r w:rsidRPr="00E8144E">
        <w:rPr>
          <w:rFonts w:ascii="仿宋_GB2312" w:eastAsia="仿宋_GB2312" w:hint="eastAsia"/>
          <w:color w:val="000000"/>
          <w:sz w:val="28"/>
          <w:szCs w:val="28"/>
        </w:rPr>
        <w:t xml:space="preserve">    </w:t>
      </w:r>
      <w:r w:rsidR="008C27C0" w:rsidRPr="00E8144E">
        <w:rPr>
          <w:rFonts w:ascii="仿宋_GB2312" w:eastAsia="仿宋_GB2312" w:hint="eastAsia"/>
          <w:color w:val="000000"/>
          <w:sz w:val="28"/>
          <w:szCs w:val="28"/>
        </w:rPr>
        <w:t>横店站</w:t>
      </w:r>
    </w:p>
    <w:p w:rsidR="008C27C0" w:rsidRPr="00E8144E" w:rsidRDefault="005D580B" w:rsidP="008C27C0">
      <w:pPr>
        <w:snapToGrid w:val="0"/>
        <w:spacing w:line="560" w:lineRule="exact"/>
        <w:ind w:firstLine="567"/>
        <w:rPr>
          <w:rFonts w:ascii="仿宋_GB2312" w:eastAsia="仿宋_GB2312" w:hint="eastAsia"/>
          <w:color w:val="000000"/>
          <w:sz w:val="28"/>
          <w:szCs w:val="28"/>
        </w:rPr>
      </w:pPr>
      <w:r w:rsidRPr="00E8144E">
        <w:rPr>
          <w:rFonts w:ascii="仿宋_GB2312" w:eastAsia="仿宋_GB2312" w:hint="eastAsia"/>
          <w:color w:val="000000"/>
          <w:sz w:val="28"/>
          <w:szCs w:val="28"/>
        </w:rPr>
        <w:t xml:space="preserve">总决赛    </w:t>
      </w:r>
      <w:r w:rsidR="008C27C0" w:rsidRPr="00E8144E">
        <w:rPr>
          <w:rFonts w:ascii="仿宋_GB2312" w:eastAsia="仿宋_GB2312" w:hint="eastAsia"/>
          <w:color w:val="000000"/>
          <w:sz w:val="28"/>
          <w:szCs w:val="28"/>
        </w:rPr>
        <w:t>12月1日至3日</w:t>
      </w:r>
      <w:r w:rsidR="008C27C0" w:rsidRPr="00E8144E">
        <w:rPr>
          <w:rFonts w:ascii="仿宋_GB2312" w:eastAsia="仿宋_GB2312" w:hint="eastAsia"/>
          <w:color w:val="000000"/>
          <w:sz w:val="28"/>
          <w:szCs w:val="28"/>
        </w:rPr>
        <w:tab/>
      </w:r>
      <w:r w:rsidR="008C27C0" w:rsidRPr="00E8144E">
        <w:rPr>
          <w:rFonts w:ascii="仿宋_GB2312" w:eastAsia="仿宋_GB2312" w:hint="eastAsia"/>
          <w:color w:val="000000"/>
          <w:sz w:val="28"/>
          <w:szCs w:val="28"/>
        </w:rPr>
        <w:tab/>
      </w:r>
      <w:r w:rsidRPr="00E8144E">
        <w:rPr>
          <w:rFonts w:ascii="仿宋_GB2312" w:eastAsia="仿宋_GB2312" w:hint="eastAsia"/>
          <w:color w:val="000000"/>
          <w:sz w:val="28"/>
          <w:szCs w:val="28"/>
        </w:rPr>
        <w:t xml:space="preserve">    </w:t>
      </w:r>
      <w:r w:rsidR="004768CC" w:rsidRPr="00E8144E">
        <w:rPr>
          <w:rFonts w:ascii="仿宋_GB2312" w:eastAsia="仿宋_GB2312" w:hint="eastAsia"/>
          <w:color w:val="000000"/>
          <w:sz w:val="28"/>
          <w:szCs w:val="28"/>
        </w:rPr>
        <w:t>地点另行通知</w:t>
      </w:r>
    </w:p>
    <w:p w:rsidR="008C27C0" w:rsidRPr="00E8144E" w:rsidRDefault="00A56FE5" w:rsidP="00A56FE5">
      <w:pPr>
        <w:snapToGrid w:val="0"/>
        <w:spacing w:line="560" w:lineRule="exact"/>
        <w:ind w:firstLineChars="196" w:firstLine="549"/>
        <w:jc w:val="left"/>
        <w:rPr>
          <w:rFonts w:ascii="仿宋_GB2312" w:eastAsia="仿宋_GB2312" w:hAnsi="Calibri" w:hint="eastAsia"/>
          <w:color w:val="000000"/>
          <w:sz w:val="28"/>
          <w:szCs w:val="28"/>
        </w:rPr>
      </w:pPr>
      <w:r w:rsidRPr="00E8144E">
        <w:rPr>
          <w:rFonts w:ascii="仿宋_GB2312" w:eastAsia="仿宋_GB2312" w:hAnsi="Calibri" w:hint="eastAsia"/>
          <w:color w:val="000000"/>
          <w:sz w:val="28"/>
          <w:szCs w:val="28"/>
        </w:rPr>
        <w:t>（二）</w:t>
      </w:r>
      <w:r w:rsidR="00370BB2" w:rsidRPr="00E8144E">
        <w:rPr>
          <w:rFonts w:ascii="仿宋_GB2312" w:eastAsia="仿宋_GB2312" w:hAnsi="Calibri" w:hint="eastAsia"/>
          <w:color w:val="000000"/>
          <w:sz w:val="28"/>
          <w:szCs w:val="28"/>
        </w:rPr>
        <w:t>竞赛</w:t>
      </w:r>
      <w:r w:rsidRPr="00E8144E">
        <w:rPr>
          <w:rFonts w:ascii="仿宋_GB2312" w:eastAsia="仿宋_GB2312" w:hAnsi="Calibri" w:hint="eastAsia"/>
          <w:color w:val="000000"/>
          <w:sz w:val="28"/>
          <w:szCs w:val="28"/>
        </w:rPr>
        <w:t>日程</w:t>
      </w:r>
      <w:r w:rsidR="005D580B" w:rsidRPr="00E8144E">
        <w:rPr>
          <w:rFonts w:ascii="仿宋_GB2312" w:eastAsia="仿宋_GB2312" w:hAnsi="Calibri" w:hint="eastAsia"/>
          <w:color w:val="000000"/>
          <w:sz w:val="28"/>
          <w:szCs w:val="28"/>
        </w:rPr>
        <w:t>安排</w:t>
      </w:r>
    </w:p>
    <w:p w:rsidR="00E90235" w:rsidRPr="005C0969" w:rsidRDefault="00E90235" w:rsidP="00E90235">
      <w:pPr>
        <w:snapToGrid w:val="0"/>
        <w:spacing w:line="560" w:lineRule="exact"/>
        <w:ind w:firstLineChars="196" w:firstLine="549"/>
        <w:jc w:val="left"/>
        <w:rPr>
          <w:rFonts w:ascii="仿宋_GB2312" w:eastAsia="仿宋_GB2312" w:hAnsi="Calibri" w:hint="eastAsia"/>
          <w:color w:val="000000"/>
          <w:sz w:val="28"/>
          <w:szCs w:val="28"/>
        </w:rPr>
      </w:pPr>
      <w:r w:rsidRPr="005C0969">
        <w:rPr>
          <w:rFonts w:ascii="仿宋_GB2312" w:eastAsia="仿宋_GB2312" w:hAnsi="Calibri" w:hint="eastAsia"/>
          <w:color w:val="000000"/>
          <w:sz w:val="28"/>
          <w:szCs w:val="28"/>
        </w:rPr>
        <w:t>比赛前一天</w:t>
      </w:r>
      <w:r w:rsidR="00C2630F" w:rsidRPr="005C0969">
        <w:rPr>
          <w:rFonts w:ascii="仿宋_GB2312" w:eastAsia="仿宋_GB2312" w:hAnsi="Calibri" w:hint="eastAsia"/>
          <w:color w:val="000000"/>
          <w:sz w:val="28"/>
          <w:szCs w:val="28"/>
        </w:rPr>
        <w:tab/>
      </w:r>
      <w:r w:rsidR="00C2630F" w:rsidRPr="005C0969">
        <w:rPr>
          <w:rFonts w:ascii="仿宋_GB2312" w:eastAsia="仿宋_GB2312" w:hAnsi="Calibri" w:hint="eastAsia"/>
          <w:color w:val="000000"/>
          <w:sz w:val="28"/>
          <w:szCs w:val="28"/>
        </w:rPr>
        <w:tab/>
      </w:r>
      <w:r w:rsidR="00C2630F" w:rsidRPr="005C0969">
        <w:rPr>
          <w:rFonts w:ascii="仿宋_GB2312" w:eastAsia="仿宋_GB2312" w:hAnsi="Calibri" w:hint="eastAsia"/>
          <w:color w:val="000000"/>
          <w:sz w:val="28"/>
          <w:szCs w:val="28"/>
        </w:rPr>
        <w:tab/>
        <w:t>报到、</w:t>
      </w:r>
      <w:r w:rsidRPr="005C0969">
        <w:rPr>
          <w:rFonts w:ascii="仿宋_GB2312" w:eastAsia="仿宋_GB2312" w:hAnsi="Calibri" w:hint="eastAsia"/>
          <w:color w:val="000000"/>
          <w:sz w:val="28"/>
          <w:szCs w:val="28"/>
        </w:rPr>
        <w:t>验器材</w:t>
      </w:r>
    </w:p>
    <w:p w:rsidR="005167C9" w:rsidRPr="00506E90" w:rsidRDefault="00E90235" w:rsidP="00E90235">
      <w:pPr>
        <w:snapToGrid w:val="0"/>
        <w:spacing w:line="560" w:lineRule="exact"/>
        <w:ind w:firstLineChars="196" w:firstLine="549"/>
        <w:jc w:val="left"/>
        <w:rPr>
          <w:rFonts w:ascii="仿宋_GB2312" w:eastAsia="仿宋_GB2312" w:hAnsi="Calibri" w:hint="eastAsia"/>
          <w:color w:val="000000"/>
          <w:sz w:val="28"/>
          <w:szCs w:val="28"/>
          <w:shd w:val="clear" w:color="auto" w:fill="FFFF00"/>
        </w:rPr>
      </w:pPr>
      <w:r w:rsidRPr="00506E90">
        <w:rPr>
          <w:rFonts w:ascii="仿宋_GB2312" w:eastAsia="仿宋_GB2312" w:hAnsi="Calibri" w:hint="eastAsia"/>
          <w:color w:val="000000"/>
          <w:sz w:val="28"/>
          <w:szCs w:val="28"/>
          <w:shd w:val="clear" w:color="auto" w:fill="FFFF00"/>
        </w:rPr>
        <w:t>第一比赛日</w:t>
      </w:r>
      <w:r w:rsidR="00C2630F" w:rsidRPr="00506E90">
        <w:rPr>
          <w:rFonts w:ascii="仿宋_GB2312" w:eastAsia="仿宋_GB2312" w:hAnsi="Calibri" w:hint="eastAsia"/>
          <w:color w:val="000000"/>
          <w:sz w:val="28"/>
          <w:szCs w:val="28"/>
          <w:shd w:val="clear" w:color="auto" w:fill="FFFF00"/>
        </w:rPr>
        <w:tab/>
      </w:r>
      <w:r w:rsidR="00C2630F" w:rsidRPr="00506E90">
        <w:rPr>
          <w:rFonts w:ascii="仿宋_GB2312" w:eastAsia="仿宋_GB2312" w:hAnsi="Calibri" w:hint="eastAsia"/>
          <w:color w:val="000000"/>
          <w:sz w:val="28"/>
          <w:szCs w:val="28"/>
          <w:shd w:val="clear" w:color="auto" w:fill="FFFF00"/>
        </w:rPr>
        <w:tab/>
      </w:r>
      <w:r w:rsidR="00C2630F" w:rsidRPr="00506E90">
        <w:rPr>
          <w:rFonts w:ascii="仿宋_GB2312" w:eastAsia="仿宋_GB2312" w:hAnsi="Calibri" w:hint="eastAsia"/>
          <w:color w:val="000000"/>
          <w:sz w:val="28"/>
          <w:szCs w:val="28"/>
          <w:shd w:val="clear" w:color="auto" w:fill="FFFF00"/>
        </w:rPr>
        <w:tab/>
      </w:r>
      <w:r w:rsidR="005167C9" w:rsidRPr="00506E90">
        <w:rPr>
          <w:rFonts w:ascii="仿宋_GB2312" w:eastAsia="仿宋_GB2312" w:hAnsi="Calibri" w:hint="eastAsia"/>
          <w:color w:val="000000"/>
          <w:sz w:val="28"/>
          <w:szCs w:val="28"/>
          <w:shd w:val="clear" w:color="auto" w:fill="FFFF00"/>
        </w:rPr>
        <w:t>报到、验器材</w:t>
      </w:r>
    </w:p>
    <w:p w:rsidR="00C2630F" w:rsidRPr="00506E90" w:rsidRDefault="00C2630F" w:rsidP="005167C9">
      <w:pPr>
        <w:snapToGrid w:val="0"/>
        <w:spacing w:line="560" w:lineRule="exact"/>
        <w:ind w:left="2391" w:firstLineChars="196" w:firstLine="549"/>
        <w:jc w:val="left"/>
        <w:rPr>
          <w:rFonts w:ascii="仿宋_GB2312" w:eastAsia="仿宋_GB2312" w:hAnsi="Calibri" w:hint="eastAsia"/>
          <w:color w:val="000000"/>
          <w:sz w:val="28"/>
          <w:szCs w:val="28"/>
          <w:shd w:val="clear" w:color="auto" w:fill="FFFF00"/>
        </w:rPr>
      </w:pPr>
      <w:r w:rsidRPr="00506E90">
        <w:rPr>
          <w:rFonts w:ascii="仿宋_GB2312" w:eastAsia="仿宋_GB2312" w:hAnsi="Calibri" w:hint="eastAsia"/>
          <w:color w:val="000000"/>
          <w:sz w:val="28"/>
          <w:szCs w:val="28"/>
          <w:shd w:val="clear" w:color="auto" w:fill="FFFF00"/>
        </w:rPr>
        <w:t>技术会</w:t>
      </w:r>
    </w:p>
    <w:p w:rsidR="00E90235" w:rsidRPr="00506E90" w:rsidRDefault="00C2630F" w:rsidP="00E90235">
      <w:pPr>
        <w:snapToGrid w:val="0"/>
        <w:spacing w:line="560" w:lineRule="exact"/>
        <w:ind w:firstLineChars="196" w:firstLine="549"/>
        <w:jc w:val="left"/>
        <w:rPr>
          <w:rFonts w:ascii="仿宋_GB2312" w:eastAsia="仿宋_GB2312" w:hAnsi="Calibri" w:hint="eastAsia"/>
          <w:color w:val="000000"/>
          <w:sz w:val="28"/>
          <w:szCs w:val="28"/>
          <w:shd w:val="clear" w:color="auto" w:fill="FFFF00"/>
        </w:rPr>
      </w:pPr>
      <w:r w:rsidRPr="00506E90">
        <w:rPr>
          <w:rFonts w:ascii="仿宋_GB2312" w:eastAsia="仿宋_GB2312" w:hAnsi="Calibri" w:hint="eastAsia"/>
          <w:color w:val="000000"/>
          <w:sz w:val="28"/>
          <w:szCs w:val="28"/>
          <w:shd w:val="clear" w:color="auto" w:fill="FFFF00"/>
        </w:rPr>
        <w:lastRenderedPageBreak/>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0026562F" w:rsidRPr="00506E90">
        <w:rPr>
          <w:rFonts w:ascii="仿宋_GB2312" w:eastAsia="仿宋_GB2312" w:hAnsi="Calibri" w:hint="eastAsia"/>
          <w:color w:val="000000"/>
          <w:sz w:val="28"/>
          <w:szCs w:val="28"/>
          <w:shd w:val="clear" w:color="auto" w:fill="FFFF00"/>
        </w:rPr>
        <w:t>U19组</w:t>
      </w:r>
      <w:r w:rsidR="00330361">
        <w:rPr>
          <w:rFonts w:ascii="仿宋_GB2312" w:eastAsia="仿宋_GB2312" w:hAnsi="Calibri" w:hint="eastAsia"/>
          <w:color w:val="000000"/>
          <w:sz w:val="28"/>
          <w:szCs w:val="28"/>
          <w:shd w:val="clear" w:color="auto" w:fill="FFFF00"/>
        </w:rPr>
        <w:t>、</w:t>
      </w:r>
      <w:r w:rsidR="00330361" w:rsidRPr="00506E90">
        <w:rPr>
          <w:rFonts w:ascii="仿宋_GB2312" w:eastAsia="仿宋_GB2312" w:hAnsi="Calibri" w:hint="eastAsia"/>
          <w:color w:val="000000"/>
          <w:sz w:val="28"/>
          <w:szCs w:val="28"/>
          <w:shd w:val="clear" w:color="auto" w:fill="FFFF00"/>
        </w:rPr>
        <w:t>U10组</w:t>
      </w:r>
      <w:r w:rsidR="0026562F" w:rsidRPr="00506E90">
        <w:rPr>
          <w:rFonts w:ascii="仿宋_GB2312" w:eastAsia="仿宋_GB2312" w:hAnsi="Calibri" w:hint="eastAsia"/>
          <w:color w:val="000000"/>
          <w:sz w:val="28"/>
          <w:szCs w:val="28"/>
          <w:shd w:val="clear" w:color="auto" w:fill="FFFF00"/>
        </w:rPr>
        <w:t>个人赛</w:t>
      </w:r>
    </w:p>
    <w:p w:rsidR="0033045E" w:rsidRPr="00506E90" w:rsidRDefault="0033045E" w:rsidP="00E90235">
      <w:pPr>
        <w:snapToGrid w:val="0"/>
        <w:spacing w:line="560" w:lineRule="exact"/>
        <w:ind w:firstLineChars="196" w:firstLine="549"/>
        <w:jc w:val="left"/>
        <w:rPr>
          <w:rFonts w:ascii="仿宋_GB2312" w:eastAsia="仿宋_GB2312" w:hAnsi="Calibri" w:hint="eastAsia"/>
          <w:color w:val="000000"/>
          <w:sz w:val="28"/>
          <w:szCs w:val="28"/>
          <w:shd w:val="clear" w:color="auto" w:fill="FFFF00"/>
        </w:rPr>
      </w:pPr>
      <w:r w:rsidRPr="00506E90">
        <w:rPr>
          <w:rFonts w:ascii="仿宋_GB2312" w:eastAsia="仿宋_GB2312" w:hAnsi="Calibri" w:hint="eastAsia"/>
          <w:color w:val="000000"/>
          <w:sz w:val="28"/>
          <w:szCs w:val="28"/>
          <w:shd w:val="clear" w:color="auto" w:fill="FFFF00"/>
        </w:rPr>
        <w:t>第二比赛日</w:t>
      </w:r>
      <w:r w:rsidR="00C2630F" w:rsidRPr="00506E90">
        <w:rPr>
          <w:rFonts w:ascii="仿宋_GB2312" w:eastAsia="仿宋_GB2312" w:hAnsi="Calibri" w:hint="eastAsia"/>
          <w:color w:val="000000"/>
          <w:sz w:val="28"/>
          <w:szCs w:val="28"/>
          <w:shd w:val="clear" w:color="auto" w:fill="FFFF00"/>
        </w:rPr>
        <w:tab/>
      </w:r>
      <w:r w:rsidR="00C2630F" w:rsidRPr="00506E90">
        <w:rPr>
          <w:rFonts w:ascii="仿宋_GB2312" w:eastAsia="仿宋_GB2312" w:hAnsi="Calibri" w:hint="eastAsia"/>
          <w:color w:val="000000"/>
          <w:sz w:val="28"/>
          <w:szCs w:val="28"/>
          <w:shd w:val="clear" w:color="auto" w:fill="FFFF00"/>
        </w:rPr>
        <w:tab/>
      </w:r>
      <w:r w:rsidR="00C2630F" w:rsidRPr="00506E90">
        <w:rPr>
          <w:rFonts w:ascii="仿宋_GB2312" w:eastAsia="仿宋_GB2312" w:hAnsi="Calibri" w:hint="eastAsia"/>
          <w:color w:val="000000"/>
          <w:sz w:val="28"/>
          <w:szCs w:val="28"/>
          <w:shd w:val="clear" w:color="auto" w:fill="FFFF00"/>
        </w:rPr>
        <w:tab/>
        <w:t>技术会</w:t>
      </w:r>
    </w:p>
    <w:p w:rsidR="00C2630F" w:rsidRPr="00506E90" w:rsidRDefault="00C2630F" w:rsidP="00E90235">
      <w:pPr>
        <w:snapToGrid w:val="0"/>
        <w:spacing w:line="560" w:lineRule="exact"/>
        <w:ind w:firstLineChars="196" w:firstLine="549"/>
        <w:jc w:val="left"/>
        <w:rPr>
          <w:rFonts w:ascii="仿宋_GB2312" w:eastAsia="仿宋_GB2312" w:hAnsi="Calibri" w:hint="eastAsia"/>
          <w:color w:val="000000"/>
          <w:sz w:val="28"/>
          <w:szCs w:val="28"/>
          <w:shd w:val="clear" w:color="auto" w:fill="FFFF00"/>
        </w:rPr>
      </w:pP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0026562F" w:rsidRPr="00506E90">
        <w:rPr>
          <w:rFonts w:ascii="仿宋_GB2312" w:eastAsia="仿宋_GB2312" w:hAnsi="Calibri" w:hint="eastAsia"/>
          <w:color w:val="000000"/>
          <w:sz w:val="28"/>
          <w:szCs w:val="28"/>
          <w:shd w:val="clear" w:color="auto" w:fill="FFFF00"/>
        </w:rPr>
        <w:t>其他组别</w:t>
      </w:r>
      <w:r w:rsidRPr="00506E90">
        <w:rPr>
          <w:rFonts w:ascii="仿宋_GB2312" w:eastAsia="仿宋_GB2312" w:hAnsi="Calibri" w:hint="eastAsia"/>
          <w:color w:val="000000"/>
          <w:sz w:val="28"/>
          <w:szCs w:val="28"/>
          <w:shd w:val="clear" w:color="auto" w:fill="FFFF00"/>
        </w:rPr>
        <w:t>个人赛</w:t>
      </w:r>
    </w:p>
    <w:p w:rsidR="00C2630F" w:rsidRPr="00506E90" w:rsidRDefault="00C2630F" w:rsidP="00E90235">
      <w:pPr>
        <w:snapToGrid w:val="0"/>
        <w:spacing w:line="560" w:lineRule="exact"/>
        <w:ind w:firstLineChars="196" w:firstLine="549"/>
        <w:jc w:val="left"/>
        <w:rPr>
          <w:rFonts w:ascii="仿宋_GB2312" w:eastAsia="仿宋_GB2312" w:hAnsi="Calibri" w:hint="eastAsia"/>
          <w:color w:val="000000"/>
          <w:sz w:val="28"/>
          <w:szCs w:val="28"/>
          <w:shd w:val="clear" w:color="auto" w:fill="FFFF00"/>
        </w:rPr>
      </w:pP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0026562F" w:rsidRPr="00506E90">
        <w:rPr>
          <w:rFonts w:ascii="仿宋_GB2312" w:eastAsia="仿宋_GB2312" w:hAnsi="Calibri" w:hint="eastAsia"/>
          <w:color w:val="000000"/>
          <w:sz w:val="28"/>
          <w:szCs w:val="28"/>
          <w:shd w:val="clear" w:color="auto" w:fill="FFFF00"/>
        </w:rPr>
        <w:t>U19组</w:t>
      </w:r>
      <w:r w:rsidR="00330361">
        <w:rPr>
          <w:rFonts w:ascii="仿宋_GB2312" w:eastAsia="仿宋_GB2312" w:hAnsi="Calibri" w:hint="eastAsia"/>
          <w:color w:val="000000"/>
          <w:sz w:val="28"/>
          <w:szCs w:val="28"/>
          <w:shd w:val="clear" w:color="auto" w:fill="FFFF00"/>
        </w:rPr>
        <w:t>、</w:t>
      </w:r>
      <w:r w:rsidR="00330361" w:rsidRPr="00506E90">
        <w:rPr>
          <w:rFonts w:ascii="仿宋_GB2312" w:eastAsia="仿宋_GB2312" w:hAnsi="Calibri" w:hint="eastAsia"/>
          <w:color w:val="000000"/>
          <w:sz w:val="28"/>
          <w:szCs w:val="28"/>
          <w:shd w:val="clear" w:color="auto" w:fill="FFFF00"/>
        </w:rPr>
        <w:t>U10组</w:t>
      </w:r>
      <w:r w:rsidRPr="00506E90">
        <w:rPr>
          <w:rFonts w:ascii="仿宋_GB2312" w:eastAsia="仿宋_GB2312" w:hAnsi="Calibri" w:hint="eastAsia"/>
          <w:color w:val="000000"/>
          <w:sz w:val="28"/>
          <w:szCs w:val="28"/>
          <w:shd w:val="clear" w:color="auto" w:fill="FFFF00"/>
        </w:rPr>
        <w:t>团体赛</w:t>
      </w:r>
    </w:p>
    <w:p w:rsidR="00C2630F" w:rsidRPr="00506E90" w:rsidRDefault="0033045E" w:rsidP="00C2630F">
      <w:pPr>
        <w:snapToGrid w:val="0"/>
        <w:spacing w:line="560" w:lineRule="exact"/>
        <w:ind w:firstLineChars="196" w:firstLine="549"/>
        <w:jc w:val="left"/>
        <w:rPr>
          <w:rFonts w:ascii="仿宋_GB2312" w:eastAsia="仿宋_GB2312" w:hAnsi="Calibri" w:hint="eastAsia"/>
          <w:color w:val="000000"/>
          <w:sz w:val="28"/>
          <w:szCs w:val="28"/>
          <w:shd w:val="clear" w:color="auto" w:fill="FFFF00"/>
        </w:rPr>
      </w:pPr>
      <w:r w:rsidRPr="00506E90">
        <w:rPr>
          <w:rFonts w:ascii="仿宋_GB2312" w:eastAsia="仿宋_GB2312" w:hAnsi="Calibri" w:hint="eastAsia"/>
          <w:color w:val="000000"/>
          <w:sz w:val="28"/>
          <w:szCs w:val="28"/>
          <w:shd w:val="clear" w:color="auto" w:fill="FFFF00"/>
        </w:rPr>
        <w:t>第</w:t>
      </w:r>
      <w:r w:rsidR="004B2556" w:rsidRPr="00506E90">
        <w:rPr>
          <w:rFonts w:ascii="仿宋_GB2312" w:eastAsia="仿宋_GB2312" w:hAnsi="Calibri" w:hint="eastAsia"/>
          <w:color w:val="000000"/>
          <w:sz w:val="28"/>
          <w:szCs w:val="28"/>
          <w:shd w:val="clear" w:color="auto" w:fill="FFFF00"/>
        </w:rPr>
        <w:t>三</w:t>
      </w:r>
      <w:r w:rsidR="00E90235" w:rsidRPr="00506E90">
        <w:rPr>
          <w:rFonts w:ascii="仿宋_GB2312" w:eastAsia="仿宋_GB2312" w:hAnsi="Calibri" w:hint="eastAsia"/>
          <w:color w:val="000000"/>
          <w:sz w:val="28"/>
          <w:szCs w:val="28"/>
          <w:shd w:val="clear" w:color="auto" w:fill="FFFF00"/>
        </w:rPr>
        <w:t>比赛日</w:t>
      </w:r>
      <w:r w:rsidR="00C2630F" w:rsidRPr="00506E90">
        <w:rPr>
          <w:rFonts w:ascii="仿宋_GB2312" w:eastAsia="仿宋_GB2312" w:hAnsi="Calibri" w:hint="eastAsia"/>
          <w:color w:val="000000"/>
          <w:sz w:val="28"/>
          <w:szCs w:val="28"/>
          <w:shd w:val="clear" w:color="auto" w:fill="FFFF00"/>
        </w:rPr>
        <w:tab/>
      </w:r>
      <w:r w:rsidR="00C2630F" w:rsidRPr="00506E90">
        <w:rPr>
          <w:rFonts w:ascii="仿宋_GB2312" w:eastAsia="仿宋_GB2312" w:hAnsi="Calibri" w:hint="eastAsia"/>
          <w:color w:val="000000"/>
          <w:sz w:val="28"/>
          <w:szCs w:val="28"/>
          <w:shd w:val="clear" w:color="auto" w:fill="FFFF00"/>
        </w:rPr>
        <w:tab/>
      </w:r>
      <w:r w:rsidR="00C2630F" w:rsidRPr="00506E90">
        <w:rPr>
          <w:rFonts w:ascii="仿宋_GB2312" w:eastAsia="仿宋_GB2312" w:hAnsi="Calibri" w:hint="eastAsia"/>
          <w:color w:val="000000"/>
          <w:sz w:val="28"/>
          <w:szCs w:val="28"/>
          <w:shd w:val="clear" w:color="auto" w:fill="FFFF00"/>
        </w:rPr>
        <w:tab/>
      </w:r>
      <w:r w:rsidR="0026562F" w:rsidRPr="00506E90">
        <w:rPr>
          <w:rFonts w:ascii="仿宋_GB2312" w:eastAsia="仿宋_GB2312" w:hAnsi="Calibri" w:hint="eastAsia"/>
          <w:color w:val="000000"/>
          <w:sz w:val="28"/>
          <w:szCs w:val="28"/>
          <w:shd w:val="clear" w:color="auto" w:fill="FFFF00"/>
        </w:rPr>
        <w:t>其他组别</w:t>
      </w:r>
      <w:r w:rsidR="00C2630F" w:rsidRPr="00506E90">
        <w:rPr>
          <w:rFonts w:ascii="仿宋_GB2312" w:eastAsia="仿宋_GB2312" w:hAnsi="Calibri" w:hint="eastAsia"/>
          <w:color w:val="000000"/>
          <w:sz w:val="28"/>
          <w:szCs w:val="28"/>
          <w:shd w:val="clear" w:color="auto" w:fill="FFFF00"/>
        </w:rPr>
        <w:t>团体赛</w:t>
      </w:r>
    </w:p>
    <w:p w:rsidR="009C767A" w:rsidRPr="00506E90" w:rsidRDefault="009C767A" w:rsidP="00C2630F">
      <w:pPr>
        <w:snapToGrid w:val="0"/>
        <w:spacing w:line="560" w:lineRule="exact"/>
        <w:ind w:firstLineChars="196" w:firstLine="549"/>
        <w:jc w:val="left"/>
        <w:rPr>
          <w:rFonts w:ascii="仿宋_GB2312" w:eastAsia="仿宋_GB2312" w:hAnsi="Calibri" w:hint="eastAsia"/>
          <w:color w:val="000000"/>
          <w:sz w:val="28"/>
          <w:szCs w:val="28"/>
          <w:shd w:val="clear" w:color="auto" w:fill="FFFF00"/>
        </w:rPr>
      </w:pP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r>
      <w:r w:rsidRPr="00506E90">
        <w:rPr>
          <w:rFonts w:ascii="仿宋_GB2312" w:eastAsia="仿宋_GB2312" w:hAnsi="Calibri" w:hint="eastAsia"/>
          <w:color w:val="000000"/>
          <w:sz w:val="28"/>
          <w:szCs w:val="28"/>
          <w:shd w:val="clear" w:color="auto" w:fill="FFFF00"/>
        </w:rPr>
        <w:tab/>
        <w:t>全部比赛</w:t>
      </w:r>
      <w:r w:rsidR="00370BB2" w:rsidRPr="00506E90">
        <w:rPr>
          <w:rFonts w:ascii="仿宋_GB2312" w:eastAsia="仿宋_GB2312" w:hAnsi="Calibri" w:hint="eastAsia"/>
          <w:color w:val="000000"/>
          <w:sz w:val="28"/>
          <w:szCs w:val="28"/>
          <w:shd w:val="clear" w:color="auto" w:fill="FFFF00"/>
        </w:rPr>
        <w:t>于18:00前</w:t>
      </w:r>
      <w:r w:rsidRPr="00506E90">
        <w:rPr>
          <w:rFonts w:ascii="仿宋_GB2312" w:eastAsia="仿宋_GB2312" w:hAnsi="Calibri" w:hint="eastAsia"/>
          <w:color w:val="000000"/>
          <w:sz w:val="28"/>
          <w:szCs w:val="28"/>
          <w:shd w:val="clear" w:color="auto" w:fill="FFFF00"/>
        </w:rPr>
        <w:t>结束</w:t>
      </w:r>
    </w:p>
    <w:p w:rsidR="00A51F2A" w:rsidRPr="00503A50" w:rsidRDefault="004E779D" w:rsidP="000E7FB5">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具体比赛时间和地点另行通知</w:t>
      </w:r>
      <w:r w:rsidR="00843189" w:rsidRPr="00503A50">
        <w:rPr>
          <w:rFonts w:ascii="仿宋_GB2312" w:eastAsia="仿宋_GB2312" w:hint="eastAsia"/>
          <w:color w:val="000000"/>
          <w:sz w:val="28"/>
          <w:szCs w:val="28"/>
        </w:rPr>
        <w:t>。</w:t>
      </w:r>
    </w:p>
    <w:p w:rsidR="000E7FB5" w:rsidRPr="00503A50" w:rsidRDefault="000E7FB5" w:rsidP="000E7FB5">
      <w:pPr>
        <w:snapToGrid w:val="0"/>
        <w:spacing w:line="560" w:lineRule="exact"/>
        <w:ind w:firstLine="567"/>
        <w:rPr>
          <w:rFonts w:ascii="仿宋_GB2312" w:eastAsia="仿宋_GB2312" w:hint="eastAsia"/>
          <w:b/>
          <w:color w:val="000000"/>
          <w:sz w:val="28"/>
          <w:szCs w:val="28"/>
        </w:rPr>
      </w:pPr>
      <w:r w:rsidRPr="00503A50">
        <w:rPr>
          <w:rFonts w:ascii="仿宋_GB2312" w:eastAsia="仿宋_GB2312" w:hint="eastAsia"/>
          <w:b/>
          <w:color w:val="000000"/>
          <w:sz w:val="28"/>
          <w:szCs w:val="28"/>
        </w:rPr>
        <w:t>四、参赛单位</w:t>
      </w:r>
    </w:p>
    <w:p w:rsidR="000E7FB5" w:rsidRPr="00503A50" w:rsidRDefault="000E7FB5" w:rsidP="000E7FB5">
      <w:pPr>
        <w:snapToGrid w:val="0"/>
        <w:spacing w:line="560" w:lineRule="exact"/>
        <w:ind w:firstLine="567"/>
        <w:rPr>
          <w:rFonts w:ascii="仿宋_GB2312" w:eastAsia="仿宋_GB2312" w:hint="eastAsia"/>
          <w:color w:val="000000"/>
          <w:sz w:val="28"/>
          <w:szCs w:val="28"/>
        </w:rPr>
      </w:pPr>
      <w:r w:rsidRPr="00503A50">
        <w:rPr>
          <w:rFonts w:ascii="仿宋_GB2312" w:eastAsia="仿宋_GB2312" w:hAnsi="宋体" w:hint="eastAsia"/>
          <w:color w:val="000000"/>
          <w:sz w:val="28"/>
        </w:rPr>
        <w:t>在中国击剑协会注册的</w:t>
      </w:r>
      <w:r w:rsidR="002C479B" w:rsidRPr="00503A50">
        <w:rPr>
          <w:rFonts w:ascii="仿宋_GB2312" w:eastAsia="仿宋_GB2312" w:hAnsi="宋体" w:hint="eastAsia"/>
          <w:color w:val="000000"/>
          <w:sz w:val="28"/>
        </w:rPr>
        <w:t>团体会员</w:t>
      </w:r>
      <w:r w:rsidRPr="00503A50">
        <w:rPr>
          <w:rFonts w:ascii="仿宋_GB2312" w:eastAsia="仿宋_GB2312" w:hAnsi="宋体" w:hint="eastAsia"/>
          <w:color w:val="000000"/>
          <w:sz w:val="28"/>
        </w:rPr>
        <w:t>。</w:t>
      </w:r>
    </w:p>
    <w:p w:rsidR="00DE7F7B" w:rsidRPr="00503A50" w:rsidRDefault="00DE7F7B" w:rsidP="00DE7F7B">
      <w:pPr>
        <w:snapToGrid w:val="0"/>
        <w:spacing w:line="560" w:lineRule="exact"/>
        <w:ind w:firstLine="567"/>
        <w:rPr>
          <w:rFonts w:ascii="仿宋_GB2312" w:eastAsia="仿宋_GB2312" w:hint="eastAsia"/>
          <w:b/>
          <w:color w:val="000000"/>
          <w:sz w:val="28"/>
          <w:szCs w:val="28"/>
        </w:rPr>
      </w:pPr>
      <w:r w:rsidRPr="00503A50">
        <w:rPr>
          <w:rFonts w:ascii="仿宋_GB2312" w:eastAsia="仿宋_GB2312" w:hint="eastAsia"/>
          <w:b/>
          <w:color w:val="000000"/>
          <w:sz w:val="28"/>
          <w:szCs w:val="28"/>
        </w:rPr>
        <w:t>五、竞赛项目</w:t>
      </w:r>
    </w:p>
    <w:p w:rsidR="000151A6" w:rsidRPr="00D22FD1" w:rsidRDefault="000151A6" w:rsidP="000151A6">
      <w:pPr>
        <w:snapToGrid w:val="0"/>
        <w:spacing w:line="560" w:lineRule="exact"/>
        <w:ind w:firstLine="567"/>
        <w:rPr>
          <w:rFonts w:ascii="仿宋_GB2312" w:eastAsia="仿宋_GB2312" w:hint="eastAsia"/>
          <w:color w:val="000000"/>
          <w:sz w:val="28"/>
          <w:szCs w:val="28"/>
        </w:rPr>
      </w:pPr>
      <w:bookmarkStart w:id="1" w:name="OLE_LINK7"/>
      <w:bookmarkStart w:id="2" w:name="OLE_LINK8"/>
      <w:r w:rsidRPr="00D22FD1">
        <w:rPr>
          <w:rFonts w:ascii="仿宋_GB2312" w:eastAsia="仿宋_GB2312" w:hint="eastAsia"/>
          <w:color w:val="000000"/>
          <w:sz w:val="28"/>
          <w:szCs w:val="28"/>
        </w:rPr>
        <w:t>（一）组别设置</w:t>
      </w:r>
    </w:p>
    <w:p w:rsidR="000151A6" w:rsidRPr="00D22FD1" w:rsidRDefault="000151A6" w:rsidP="000151A6">
      <w:pPr>
        <w:snapToGrid w:val="0"/>
        <w:spacing w:line="560" w:lineRule="exact"/>
        <w:ind w:firstLine="567"/>
        <w:rPr>
          <w:rFonts w:ascii="仿宋_GB2312" w:eastAsia="仿宋_GB2312" w:hAnsi="宋体" w:hint="eastAsia"/>
          <w:color w:val="000000"/>
          <w:sz w:val="28"/>
          <w:szCs w:val="28"/>
        </w:rPr>
      </w:pPr>
      <w:r w:rsidRPr="00D22FD1">
        <w:rPr>
          <w:rFonts w:ascii="仿宋_GB2312" w:eastAsia="仿宋_GB2312" w:hAnsi="宋体" w:hint="eastAsia"/>
          <w:color w:val="000000"/>
          <w:sz w:val="28"/>
          <w:szCs w:val="28"/>
        </w:rPr>
        <w:t>1. 个人赛A组</w:t>
      </w:r>
    </w:p>
    <w:p w:rsidR="000151A6" w:rsidRPr="00D22FD1" w:rsidRDefault="000151A6" w:rsidP="000151A6">
      <w:pPr>
        <w:snapToGrid w:val="0"/>
        <w:spacing w:line="560" w:lineRule="exact"/>
        <w:ind w:firstLine="567"/>
        <w:rPr>
          <w:rFonts w:ascii="仿宋_GB2312" w:eastAsia="仿宋_GB2312" w:hAnsi="宋体"/>
          <w:color w:val="000000"/>
          <w:sz w:val="28"/>
          <w:szCs w:val="28"/>
        </w:rPr>
      </w:pPr>
      <w:r w:rsidRPr="00D22FD1">
        <w:rPr>
          <w:rFonts w:ascii="仿宋_GB2312" w:eastAsia="仿宋_GB2312" w:hAnsi="宋体" w:hint="eastAsia"/>
          <w:color w:val="000000"/>
          <w:sz w:val="28"/>
          <w:szCs w:val="28"/>
        </w:rPr>
        <w:t>（1）U12（</w:t>
      </w:r>
      <w:r w:rsidRPr="00D22FD1">
        <w:rPr>
          <w:rFonts w:ascii="仿宋_GB2312" w:eastAsia="仿宋_GB2312" w:hAnsi="宋体"/>
          <w:color w:val="000000"/>
          <w:sz w:val="28"/>
          <w:szCs w:val="28"/>
        </w:rPr>
        <w:t>8</w:t>
      </w:r>
      <w:r w:rsidRPr="00D22FD1">
        <w:rPr>
          <w:rFonts w:ascii="仿宋_GB2312" w:eastAsia="仿宋_GB2312" w:hAnsi="宋体" w:hint="eastAsia"/>
          <w:color w:val="000000"/>
          <w:sz w:val="28"/>
          <w:szCs w:val="28"/>
        </w:rPr>
        <w:t>至</w:t>
      </w:r>
      <w:r w:rsidRPr="00D22FD1">
        <w:rPr>
          <w:rFonts w:ascii="仿宋_GB2312" w:eastAsia="仿宋_GB2312" w:hAnsi="宋体"/>
          <w:color w:val="000000"/>
          <w:sz w:val="28"/>
          <w:szCs w:val="28"/>
        </w:rPr>
        <w:t>12</w:t>
      </w:r>
      <w:r w:rsidRPr="00D22FD1">
        <w:rPr>
          <w:rFonts w:ascii="仿宋_GB2312" w:eastAsia="仿宋_GB2312" w:hAnsi="宋体" w:hint="eastAsia"/>
          <w:color w:val="000000"/>
          <w:sz w:val="28"/>
          <w:szCs w:val="28"/>
        </w:rPr>
        <w:t>岁）</w:t>
      </w:r>
    </w:p>
    <w:p w:rsidR="000151A6" w:rsidRPr="00D22FD1" w:rsidRDefault="000151A6" w:rsidP="000151A6">
      <w:pPr>
        <w:snapToGrid w:val="0"/>
        <w:spacing w:line="560" w:lineRule="exact"/>
        <w:ind w:firstLine="567"/>
        <w:rPr>
          <w:rFonts w:ascii="Calibri" w:eastAsia="仿宋_GB2312" w:hAnsi="Calibri" w:hint="eastAsia"/>
          <w:color w:val="000000"/>
          <w:sz w:val="28"/>
          <w:szCs w:val="28"/>
        </w:rPr>
      </w:pPr>
      <w:r w:rsidRPr="00D22FD1">
        <w:rPr>
          <w:rFonts w:ascii="仿宋_GB2312" w:eastAsia="仿宋_GB2312" w:hAnsi="宋体" w:hint="eastAsia"/>
          <w:color w:val="000000"/>
          <w:sz w:val="28"/>
          <w:szCs w:val="28"/>
        </w:rPr>
        <w:t>（2）U16（11至16岁）</w:t>
      </w:r>
    </w:p>
    <w:p w:rsidR="000151A6" w:rsidRDefault="000151A6" w:rsidP="000151A6">
      <w:pPr>
        <w:snapToGrid w:val="0"/>
        <w:spacing w:line="560" w:lineRule="exact"/>
        <w:ind w:firstLine="567"/>
        <w:rPr>
          <w:rFonts w:ascii="仿宋_GB2312" w:eastAsia="仿宋_GB2312" w:hAnsi="宋体" w:hint="eastAsia"/>
          <w:color w:val="000000"/>
          <w:sz w:val="28"/>
          <w:szCs w:val="28"/>
        </w:rPr>
      </w:pPr>
      <w:r w:rsidRPr="00D22FD1">
        <w:rPr>
          <w:rFonts w:ascii="仿宋_GB2312" w:eastAsia="仿宋_GB2312" w:hAnsi="宋体" w:hint="eastAsia"/>
          <w:color w:val="000000"/>
          <w:sz w:val="28"/>
          <w:szCs w:val="28"/>
        </w:rPr>
        <w:t>（3）U19（13至19岁）</w:t>
      </w:r>
      <w:r w:rsidRPr="000151A6">
        <w:rPr>
          <w:rFonts w:ascii="仿宋_GB2312" w:eastAsia="仿宋_GB2312" w:hAnsi="宋体" w:hint="eastAsia"/>
          <w:color w:val="000000"/>
          <w:sz w:val="28"/>
          <w:szCs w:val="28"/>
          <w:shd w:val="clear" w:color="auto" w:fill="FFFF00"/>
        </w:rPr>
        <w:t>（仅第</w:t>
      </w:r>
      <w:r w:rsidR="00FD7AD2">
        <w:rPr>
          <w:rFonts w:ascii="仿宋_GB2312" w:eastAsia="仿宋_GB2312" w:hAnsi="宋体" w:hint="eastAsia"/>
          <w:color w:val="000000"/>
          <w:sz w:val="28"/>
          <w:szCs w:val="28"/>
          <w:shd w:val="clear" w:color="auto" w:fill="FFFF00"/>
        </w:rPr>
        <w:t>二</w:t>
      </w:r>
      <w:r w:rsidRPr="000151A6">
        <w:rPr>
          <w:rFonts w:ascii="仿宋_GB2312" w:eastAsia="仿宋_GB2312" w:hAnsi="宋体" w:hint="eastAsia"/>
          <w:color w:val="000000"/>
          <w:sz w:val="28"/>
          <w:szCs w:val="28"/>
          <w:shd w:val="clear" w:color="auto" w:fill="FFFF00"/>
        </w:rPr>
        <w:t>站、第四站）</w:t>
      </w:r>
    </w:p>
    <w:p w:rsidR="000151A6" w:rsidRPr="000151A6" w:rsidRDefault="000151A6" w:rsidP="000151A6">
      <w:pPr>
        <w:snapToGrid w:val="0"/>
        <w:spacing w:line="560" w:lineRule="exact"/>
        <w:ind w:firstLine="567"/>
        <w:rPr>
          <w:rFonts w:ascii="Calibri" w:eastAsia="仿宋_GB2312" w:hAnsi="Calibri"/>
          <w:color w:val="000000"/>
          <w:sz w:val="28"/>
          <w:szCs w:val="28"/>
          <w:shd w:val="clear" w:color="auto" w:fill="FFFF00"/>
        </w:rPr>
      </w:pPr>
      <w:r w:rsidRPr="000151A6">
        <w:rPr>
          <w:rFonts w:ascii="仿宋_GB2312" w:eastAsia="仿宋_GB2312" w:hAnsi="宋体" w:hint="eastAsia"/>
          <w:color w:val="000000"/>
          <w:sz w:val="28"/>
          <w:szCs w:val="28"/>
          <w:shd w:val="clear" w:color="auto" w:fill="FFFF00"/>
        </w:rPr>
        <w:t>（4）40+（40至80岁）（仅总决赛）</w:t>
      </w:r>
    </w:p>
    <w:p w:rsidR="000151A6" w:rsidRPr="000151A6" w:rsidRDefault="000151A6" w:rsidP="000151A6">
      <w:pPr>
        <w:snapToGrid w:val="0"/>
        <w:spacing w:line="560" w:lineRule="exact"/>
        <w:ind w:firstLine="567"/>
        <w:rPr>
          <w:rFonts w:ascii="Calibri" w:eastAsia="仿宋_GB2312" w:hAnsi="Calibri"/>
          <w:color w:val="000000"/>
          <w:sz w:val="28"/>
          <w:szCs w:val="28"/>
          <w:shd w:val="clear" w:color="auto" w:fill="FFFF00"/>
        </w:rPr>
      </w:pPr>
      <w:r w:rsidRPr="000151A6">
        <w:rPr>
          <w:rFonts w:ascii="仿宋_GB2312" w:eastAsia="仿宋_GB2312" w:hAnsi="宋体" w:hint="eastAsia"/>
          <w:color w:val="000000"/>
          <w:sz w:val="28"/>
          <w:szCs w:val="28"/>
          <w:shd w:val="clear" w:color="auto" w:fill="FFFF00"/>
        </w:rPr>
        <w:t>（5）公开组（13至70岁）</w:t>
      </w:r>
    </w:p>
    <w:p w:rsidR="000151A6" w:rsidRPr="00D22FD1" w:rsidRDefault="000151A6" w:rsidP="000151A6">
      <w:pPr>
        <w:snapToGrid w:val="0"/>
        <w:spacing w:line="560" w:lineRule="exact"/>
        <w:ind w:firstLine="567"/>
        <w:rPr>
          <w:rFonts w:ascii="仿宋_GB2312" w:eastAsia="仿宋_GB2312" w:hAnsi="宋体" w:hint="eastAsia"/>
          <w:color w:val="000000"/>
          <w:sz w:val="28"/>
          <w:szCs w:val="28"/>
        </w:rPr>
      </w:pPr>
      <w:r w:rsidRPr="00D22FD1">
        <w:rPr>
          <w:rFonts w:ascii="仿宋_GB2312" w:eastAsia="仿宋_GB2312" w:hAnsi="宋体" w:hint="eastAsia"/>
          <w:color w:val="000000"/>
          <w:sz w:val="28"/>
          <w:szCs w:val="28"/>
        </w:rPr>
        <w:t>2. 个人赛B组</w:t>
      </w:r>
    </w:p>
    <w:p w:rsidR="000151A6" w:rsidRPr="00D22FD1" w:rsidRDefault="000151A6" w:rsidP="000151A6">
      <w:pPr>
        <w:snapToGrid w:val="0"/>
        <w:spacing w:line="560" w:lineRule="exact"/>
        <w:ind w:firstLine="567"/>
        <w:rPr>
          <w:rFonts w:ascii="Calibri" w:eastAsia="仿宋_GB2312" w:hAnsi="Calibri"/>
          <w:color w:val="000000"/>
          <w:sz w:val="28"/>
          <w:szCs w:val="28"/>
        </w:rPr>
      </w:pPr>
      <w:bookmarkStart w:id="3" w:name="OLE_LINK3"/>
      <w:bookmarkStart w:id="4" w:name="OLE_LINK4"/>
      <w:r w:rsidRPr="00D22FD1">
        <w:rPr>
          <w:rFonts w:ascii="仿宋_GB2312" w:eastAsia="仿宋_GB2312" w:hAnsi="宋体" w:hint="eastAsia"/>
          <w:color w:val="000000"/>
          <w:sz w:val="28"/>
          <w:szCs w:val="28"/>
        </w:rPr>
        <w:t>（1）U10（8至10岁）</w:t>
      </w:r>
    </w:p>
    <w:p w:rsidR="000151A6" w:rsidRPr="00D22FD1" w:rsidRDefault="000151A6" w:rsidP="000151A6">
      <w:pPr>
        <w:snapToGrid w:val="0"/>
        <w:spacing w:line="560" w:lineRule="exact"/>
        <w:ind w:firstLine="567"/>
        <w:rPr>
          <w:rFonts w:ascii="Calibri" w:eastAsia="仿宋_GB2312" w:hAnsi="Calibri"/>
          <w:color w:val="000000"/>
          <w:sz w:val="28"/>
          <w:szCs w:val="28"/>
        </w:rPr>
      </w:pPr>
      <w:r w:rsidRPr="00D22FD1">
        <w:rPr>
          <w:rFonts w:ascii="仿宋_GB2312" w:eastAsia="仿宋_GB2312" w:hAnsi="宋体" w:hint="eastAsia"/>
          <w:color w:val="000000"/>
          <w:sz w:val="28"/>
          <w:szCs w:val="28"/>
        </w:rPr>
        <w:t>（2）U12（8至12岁）</w:t>
      </w:r>
    </w:p>
    <w:p w:rsidR="000151A6" w:rsidRPr="00D22FD1" w:rsidRDefault="000151A6" w:rsidP="000151A6">
      <w:pPr>
        <w:snapToGrid w:val="0"/>
        <w:spacing w:line="560" w:lineRule="exact"/>
        <w:ind w:firstLine="567"/>
        <w:rPr>
          <w:rFonts w:ascii="Calibri" w:eastAsia="仿宋_GB2312" w:hAnsi="Calibri"/>
          <w:color w:val="000000"/>
          <w:sz w:val="28"/>
          <w:szCs w:val="28"/>
        </w:rPr>
      </w:pPr>
      <w:r w:rsidRPr="00D22FD1">
        <w:rPr>
          <w:rFonts w:ascii="仿宋_GB2312" w:eastAsia="仿宋_GB2312" w:hAnsi="宋体" w:hint="eastAsia"/>
          <w:color w:val="000000"/>
          <w:sz w:val="28"/>
          <w:szCs w:val="28"/>
        </w:rPr>
        <w:t>（3）U14（11至14岁）</w:t>
      </w:r>
    </w:p>
    <w:bookmarkEnd w:id="3"/>
    <w:bookmarkEnd w:id="4"/>
    <w:p w:rsidR="000151A6" w:rsidRDefault="000151A6" w:rsidP="000151A6">
      <w:pPr>
        <w:snapToGrid w:val="0"/>
        <w:spacing w:line="560" w:lineRule="exact"/>
        <w:ind w:firstLine="567"/>
        <w:rPr>
          <w:rFonts w:ascii="仿宋_GB2312" w:eastAsia="仿宋_GB2312" w:hAnsi="宋体" w:hint="eastAsia"/>
          <w:color w:val="000000"/>
          <w:sz w:val="28"/>
          <w:szCs w:val="28"/>
        </w:rPr>
      </w:pPr>
      <w:r w:rsidRPr="00D22FD1">
        <w:rPr>
          <w:rFonts w:ascii="仿宋_GB2312" w:eastAsia="仿宋_GB2312" w:hAnsi="宋体" w:hint="eastAsia"/>
          <w:color w:val="000000"/>
          <w:sz w:val="28"/>
          <w:szCs w:val="28"/>
        </w:rPr>
        <w:t>（4）U16（11至16岁）</w:t>
      </w:r>
    </w:p>
    <w:p w:rsidR="000151A6" w:rsidRPr="000151A6" w:rsidRDefault="000151A6" w:rsidP="000151A6">
      <w:pPr>
        <w:snapToGrid w:val="0"/>
        <w:spacing w:line="560" w:lineRule="exact"/>
        <w:ind w:firstLine="567"/>
        <w:rPr>
          <w:rFonts w:ascii="仿宋_GB2312" w:eastAsia="仿宋_GB2312" w:hAnsi="宋体" w:hint="eastAsia"/>
          <w:color w:val="000000"/>
          <w:sz w:val="28"/>
          <w:szCs w:val="28"/>
          <w:shd w:val="clear" w:color="auto" w:fill="FFFF00"/>
        </w:rPr>
      </w:pPr>
      <w:r w:rsidRPr="000151A6">
        <w:rPr>
          <w:rFonts w:ascii="仿宋_GB2312" w:eastAsia="仿宋_GB2312" w:hAnsi="宋体" w:hint="eastAsia"/>
          <w:color w:val="000000"/>
          <w:sz w:val="28"/>
          <w:szCs w:val="28"/>
          <w:shd w:val="clear" w:color="auto" w:fill="FFFF00"/>
        </w:rPr>
        <w:t>（5）U19（13至19岁）（仅第</w:t>
      </w:r>
      <w:r w:rsidR="00FD7AD2">
        <w:rPr>
          <w:rFonts w:ascii="仿宋_GB2312" w:eastAsia="仿宋_GB2312" w:hAnsi="宋体" w:hint="eastAsia"/>
          <w:color w:val="000000"/>
          <w:sz w:val="28"/>
          <w:szCs w:val="28"/>
          <w:shd w:val="clear" w:color="auto" w:fill="FFFF00"/>
        </w:rPr>
        <w:t>一</w:t>
      </w:r>
      <w:r w:rsidRPr="000151A6">
        <w:rPr>
          <w:rFonts w:ascii="仿宋_GB2312" w:eastAsia="仿宋_GB2312" w:hAnsi="宋体" w:hint="eastAsia"/>
          <w:color w:val="000000"/>
          <w:sz w:val="28"/>
          <w:szCs w:val="28"/>
          <w:shd w:val="clear" w:color="auto" w:fill="FFFF00"/>
        </w:rPr>
        <w:t>站、第六站和总决赛）</w:t>
      </w:r>
    </w:p>
    <w:p w:rsidR="000151A6" w:rsidRPr="00BD7298" w:rsidRDefault="000151A6" w:rsidP="000151A6">
      <w:pPr>
        <w:snapToGrid w:val="0"/>
        <w:spacing w:line="560" w:lineRule="exact"/>
        <w:ind w:firstLine="567"/>
        <w:rPr>
          <w:rFonts w:ascii="Calibri" w:eastAsia="仿宋_GB2312" w:hAnsi="Calibri"/>
          <w:color w:val="000000"/>
          <w:sz w:val="28"/>
          <w:szCs w:val="28"/>
        </w:rPr>
      </w:pPr>
      <w:r w:rsidRPr="00BD7298">
        <w:rPr>
          <w:rFonts w:ascii="仿宋_GB2312" w:eastAsia="仿宋_GB2312" w:hAnsi="宋体" w:hint="eastAsia"/>
          <w:color w:val="000000"/>
          <w:sz w:val="28"/>
          <w:szCs w:val="28"/>
        </w:rPr>
        <w:t>（6）</w:t>
      </w:r>
      <w:r w:rsidR="00BD7298" w:rsidRPr="00BD7298">
        <w:rPr>
          <w:rFonts w:ascii="仿宋_GB2312" w:eastAsia="仿宋_GB2312" w:hAnsi="宋体" w:hint="eastAsia"/>
          <w:color w:val="000000"/>
          <w:sz w:val="28"/>
          <w:szCs w:val="28"/>
        </w:rPr>
        <w:t>17</w:t>
      </w:r>
      <w:r w:rsidRPr="00BD7298">
        <w:rPr>
          <w:rFonts w:ascii="仿宋_GB2312" w:eastAsia="仿宋_GB2312" w:hAnsi="宋体" w:hint="eastAsia"/>
          <w:color w:val="000000"/>
          <w:sz w:val="28"/>
          <w:szCs w:val="28"/>
        </w:rPr>
        <w:t>+（</w:t>
      </w:r>
      <w:r w:rsidR="00BD7298" w:rsidRPr="00BD7298">
        <w:rPr>
          <w:rFonts w:ascii="仿宋_GB2312" w:eastAsia="仿宋_GB2312" w:hAnsi="宋体" w:hint="eastAsia"/>
          <w:color w:val="000000"/>
          <w:sz w:val="28"/>
          <w:szCs w:val="28"/>
        </w:rPr>
        <w:t>17</w:t>
      </w:r>
      <w:r w:rsidRPr="00BD7298">
        <w:rPr>
          <w:rFonts w:ascii="仿宋_GB2312" w:eastAsia="仿宋_GB2312" w:hAnsi="宋体" w:hint="eastAsia"/>
          <w:color w:val="000000"/>
          <w:sz w:val="28"/>
          <w:szCs w:val="28"/>
        </w:rPr>
        <w:t>至70岁）</w:t>
      </w:r>
    </w:p>
    <w:p w:rsidR="000151A6" w:rsidRPr="00D22FD1" w:rsidRDefault="000151A6" w:rsidP="000151A6">
      <w:pPr>
        <w:snapToGrid w:val="0"/>
        <w:spacing w:line="560" w:lineRule="exact"/>
        <w:ind w:firstLineChars="200" w:firstLine="560"/>
        <w:rPr>
          <w:rFonts w:ascii="仿宋_GB2312" w:eastAsia="仿宋_GB2312" w:hint="eastAsia"/>
          <w:color w:val="000000"/>
          <w:sz w:val="28"/>
          <w:szCs w:val="28"/>
        </w:rPr>
      </w:pPr>
      <w:r w:rsidRPr="00D22FD1">
        <w:rPr>
          <w:rFonts w:ascii="仿宋_GB2312" w:eastAsia="仿宋_GB2312" w:hint="eastAsia"/>
          <w:color w:val="000000"/>
          <w:sz w:val="28"/>
          <w:szCs w:val="28"/>
        </w:rPr>
        <w:t>3. 团体赛</w:t>
      </w:r>
    </w:p>
    <w:p w:rsidR="000151A6" w:rsidRPr="00D22FD1" w:rsidRDefault="000151A6" w:rsidP="000151A6">
      <w:pPr>
        <w:snapToGrid w:val="0"/>
        <w:spacing w:line="560" w:lineRule="exact"/>
        <w:ind w:firstLine="567"/>
        <w:rPr>
          <w:rFonts w:ascii="仿宋_GB2312" w:eastAsia="仿宋_GB2312" w:hAnsi="宋体" w:hint="eastAsia"/>
          <w:color w:val="000000"/>
          <w:sz w:val="28"/>
          <w:szCs w:val="28"/>
        </w:rPr>
      </w:pPr>
      <w:r w:rsidRPr="00D22FD1">
        <w:rPr>
          <w:rFonts w:ascii="仿宋_GB2312" w:eastAsia="仿宋_GB2312" w:hAnsi="宋体" w:hint="eastAsia"/>
          <w:color w:val="000000"/>
          <w:sz w:val="28"/>
          <w:szCs w:val="28"/>
        </w:rPr>
        <w:lastRenderedPageBreak/>
        <w:t>U10、U12、U14、U16、U19（仅部分比赛）、</w:t>
      </w:r>
      <w:r w:rsidR="00BD7298" w:rsidRPr="00BD7298">
        <w:rPr>
          <w:rFonts w:ascii="仿宋_GB2312" w:eastAsia="仿宋_GB2312" w:hAnsi="宋体" w:hint="eastAsia"/>
          <w:color w:val="000000"/>
          <w:sz w:val="28"/>
          <w:szCs w:val="28"/>
        </w:rPr>
        <w:t>17</w:t>
      </w:r>
      <w:r w:rsidRPr="00BD7298">
        <w:rPr>
          <w:rFonts w:ascii="仿宋_GB2312" w:eastAsia="仿宋_GB2312" w:hAnsi="宋体" w:hint="eastAsia"/>
          <w:color w:val="000000"/>
          <w:sz w:val="28"/>
          <w:szCs w:val="28"/>
        </w:rPr>
        <w:t>+、</w:t>
      </w:r>
      <w:r w:rsidRPr="00B167F1">
        <w:rPr>
          <w:rFonts w:ascii="仿宋_GB2312" w:eastAsia="仿宋_GB2312" w:hAnsi="宋体" w:hint="eastAsia"/>
          <w:color w:val="000000"/>
          <w:sz w:val="28"/>
          <w:szCs w:val="28"/>
          <w:shd w:val="clear" w:color="auto" w:fill="FFFF00"/>
        </w:rPr>
        <w:t>40+（仅总决赛）、公开组</w:t>
      </w:r>
      <w:r w:rsidRPr="00D22FD1">
        <w:rPr>
          <w:rFonts w:ascii="仿宋_GB2312" w:eastAsia="仿宋_GB2312" w:hAnsi="宋体" w:hint="eastAsia"/>
          <w:color w:val="000000"/>
          <w:sz w:val="28"/>
          <w:szCs w:val="28"/>
        </w:rPr>
        <w:t>；运动员年龄段划分与个人赛相同。</w:t>
      </w:r>
    </w:p>
    <w:p w:rsidR="003D3DC5" w:rsidRPr="00503A50" w:rsidRDefault="000241A0" w:rsidP="00A82BB1">
      <w:pPr>
        <w:snapToGrid w:val="0"/>
        <w:spacing w:line="560" w:lineRule="exact"/>
        <w:ind w:firstLine="567"/>
        <w:rPr>
          <w:rFonts w:ascii="仿宋_GB2312" w:eastAsia="仿宋_GB2312" w:hAnsi="宋体" w:hint="eastAsia"/>
          <w:color w:val="000000"/>
          <w:sz w:val="28"/>
          <w:szCs w:val="28"/>
        </w:rPr>
      </w:pPr>
      <w:r w:rsidRPr="00503A50">
        <w:rPr>
          <w:rFonts w:ascii="仿宋_GB2312" w:eastAsia="仿宋_GB2312" w:hAnsi="宋体" w:hint="eastAsia"/>
          <w:color w:val="000000"/>
          <w:sz w:val="28"/>
          <w:szCs w:val="28"/>
        </w:rPr>
        <w:t>A组</w:t>
      </w:r>
      <w:r w:rsidR="00DC1379" w:rsidRPr="00503A50">
        <w:rPr>
          <w:rFonts w:ascii="仿宋_GB2312" w:eastAsia="仿宋_GB2312" w:hAnsi="宋体" w:hint="eastAsia"/>
          <w:color w:val="000000"/>
          <w:sz w:val="28"/>
          <w:szCs w:val="28"/>
        </w:rPr>
        <w:t>和</w:t>
      </w:r>
      <w:r w:rsidRPr="00503A50">
        <w:rPr>
          <w:rFonts w:ascii="仿宋_GB2312" w:eastAsia="仿宋_GB2312" w:hAnsi="宋体" w:hint="eastAsia"/>
          <w:color w:val="000000"/>
          <w:sz w:val="28"/>
          <w:szCs w:val="28"/>
        </w:rPr>
        <w:t>B组</w:t>
      </w:r>
      <w:r w:rsidR="005A176F" w:rsidRPr="00503A50">
        <w:rPr>
          <w:rFonts w:ascii="仿宋_GB2312" w:eastAsia="仿宋_GB2312" w:hAnsi="宋体" w:hint="eastAsia"/>
          <w:color w:val="000000"/>
          <w:sz w:val="28"/>
          <w:szCs w:val="28"/>
        </w:rPr>
        <w:t>运动员</w:t>
      </w:r>
      <w:r w:rsidR="00DC1379" w:rsidRPr="00503A50">
        <w:rPr>
          <w:rFonts w:ascii="仿宋_GB2312" w:eastAsia="仿宋_GB2312" w:hAnsi="宋体" w:hint="eastAsia"/>
          <w:color w:val="000000"/>
          <w:sz w:val="28"/>
          <w:szCs w:val="28"/>
        </w:rPr>
        <w:t>均</w:t>
      </w:r>
      <w:r w:rsidR="007F4E5F" w:rsidRPr="00503A50">
        <w:rPr>
          <w:rFonts w:ascii="仿宋_GB2312" w:eastAsia="仿宋_GB2312" w:hAnsi="宋体" w:hint="eastAsia"/>
          <w:color w:val="000000"/>
          <w:sz w:val="28"/>
          <w:szCs w:val="28"/>
        </w:rPr>
        <w:t>可参加团体赛</w:t>
      </w:r>
      <w:r w:rsidR="005A176F" w:rsidRPr="00503A50">
        <w:rPr>
          <w:rFonts w:ascii="仿宋_GB2312" w:eastAsia="仿宋_GB2312" w:hAnsi="宋体" w:hint="eastAsia"/>
          <w:color w:val="000000"/>
          <w:sz w:val="28"/>
          <w:szCs w:val="28"/>
        </w:rPr>
        <w:t>。</w:t>
      </w:r>
    </w:p>
    <w:bookmarkEnd w:id="1"/>
    <w:bookmarkEnd w:id="2"/>
    <w:p w:rsidR="001E40A1" w:rsidRPr="00503A50" w:rsidRDefault="00745CC9" w:rsidP="00A82BB1">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4</w:t>
      </w:r>
      <w:r w:rsidR="001E40A1" w:rsidRPr="00503A50">
        <w:rPr>
          <w:rFonts w:ascii="仿宋_GB2312" w:eastAsia="仿宋_GB2312" w:hint="eastAsia"/>
          <w:color w:val="000000"/>
          <w:sz w:val="28"/>
          <w:szCs w:val="28"/>
        </w:rPr>
        <w:t xml:space="preserve">. </w:t>
      </w:r>
      <w:r w:rsidR="00CC3B63" w:rsidRPr="00503A50">
        <w:rPr>
          <w:rFonts w:ascii="仿宋_GB2312" w:eastAsia="仿宋_GB2312" w:hint="eastAsia"/>
          <w:color w:val="000000"/>
          <w:sz w:val="28"/>
          <w:szCs w:val="28"/>
        </w:rPr>
        <w:t>运动员分组</w:t>
      </w:r>
      <w:r w:rsidR="00A342B1" w:rsidRPr="00503A50">
        <w:rPr>
          <w:rFonts w:ascii="仿宋_GB2312" w:eastAsia="仿宋_GB2312" w:hint="eastAsia"/>
          <w:color w:val="000000"/>
          <w:sz w:val="28"/>
          <w:szCs w:val="28"/>
        </w:rPr>
        <w:t>与</w:t>
      </w:r>
      <w:r w:rsidR="00CC3B63" w:rsidRPr="00503A50">
        <w:rPr>
          <w:rFonts w:ascii="仿宋_GB2312" w:eastAsia="仿宋_GB2312" w:hint="eastAsia"/>
          <w:color w:val="000000"/>
          <w:sz w:val="28"/>
          <w:szCs w:val="28"/>
        </w:rPr>
        <w:t>升降组</w:t>
      </w:r>
      <w:r w:rsidR="00580B88" w:rsidRPr="00503A50">
        <w:rPr>
          <w:rFonts w:ascii="仿宋_GB2312" w:eastAsia="仿宋_GB2312" w:hint="eastAsia"/>
          <w:color w:val="000000"/>
          <w:sz w:val="28"/>
          <w:szCs w:val="28"/>
        </w:rPr>
        <w:t>办法</w:t>
      </w:r>
    </w:p>
    <w:p w:rsidR="00F25540" w:rsidRPr="00503A50" w:rsidRDefault="00F25540" w:rsidP="00A82BB1">
      <w:pPr>
        <w:snapToGrid w:val="0"/>
        <w:spacing w:line="560" w:lineRule="exact"/>
        <w:ind w:firstLine="567"/>
        <w:rPr>
          <w:rFonts w:ascii="仿宋_GB2312" w:eastAsia="仿宋_GB2312" w:hAnsi="宋体"/>
          <w:color w:val="000000"/>
          <w:sz w:val="28"/>
          <w:szCs w:val="28"/>
        </w:rPr>
      </w:pPr>
      <w:r w:rsidRPr="00503A50">
        <w:rPr>
          <w:rFonts w:ascii="仿宋_GB2312" w:eastAsia="仿宋_GB2312" w:hAnsi="宋体" w:hint="eastAsia"/>
          <w:color w:val="000000"/>
          <w:sz w:val="28"/>
          <w:szCs w:val="28"/>
        </w:rPr>
        <w:t>运动员按照运动成绩和水平分为</w:t>
      </w:r>
      <w:r w:rsidRPr="00503A50">
        <w:rPr>
          <w:rFonts w:ascii="仿宋_GB2312" w:eastAsia="仿宋_GB2312" w:hAnsi="宋体"/>
          <w:color w:val="000000"/>
          <w:sz w:val="28"/>
          <w:szCs w:val="28"/>
        </w:rPr>
        <w:t>“</w:t>
      </w:r>
      <w:r w:rsidRPr="00503A50">
        <w:rPr>
          <w:rFonts w:ascii="仿宋_GB2312" w:eastAsia="仿宋_GB2312" w:hAnsi="宋体"/>
          <w:color w:val="000000"/>
          <w:sz w:val="28"/>
          <w:szCs w:val="28"/>
        </w:rPr>
        <w:t>A</w:t>
      </w:r>
      <w:r w:rsidRPr="00503A50">
        <w:rPr>
          <w:rFonts w:ascii="仿宋_GB2312" w:eastAsia="仿宋_GB2312" w:hAnsi="宋体" w:hint="eastAsia"/>
          <w:color w:val="000000"/>
          <w:sz w:val="28"/>
          <w:szCs w:val="28"/>
        </w:rPr>
        <w:t>组</w:t>
      </w:r>
      <w:r w:rsidRPr="00503A50">
        <w:rPr>
          <w:rFonts w:ascii="仿宋_GB2312" w:eastAsia="仿宋_GB2312" w:hAnsi="宋体"/>
          <w:color w:val="000000"/>
          <w:sz w:val="28"/>
          <w:szCs w:val="28"/>
        </w:rPr>
        <w:t>”</w:t>
      </w:r>
      <w:r w:rsidRPr="00503A50">
        <w:rPr>
          <w:rFonts w:ascii="仿宋_GB2312" w:eastAsia="仿宋_GB2312" w:hAnsi="宋体" w:hint="eastAsia"/>
          <w:color w:val="000000"/>
          <w:sz w:val="28"/>
          <w:szCs w:val="28"/>
        </w:rPr>
        <w:t>和</w:t>
      </w:r>
      <w:r w:rsidRPr="00503A50">
        <w:rPr>
          <w:rFonts w:ascii="仿宋_GB2312" w:eastAsia="仿宋_GB2312" w:hAnsi="宋体"/>
          <w:color w:val="000000"/>
          <w:sz w:val="28"/>
          <w:szCs w:val="28"/>
        </w:rPr>
        <w:t>“</w:t>
      </w:r>
      <w:r w:rsidRPr="00503A50">
        <w:rPr>
          <w:rFonts w:ascii="仿宋_GB2312" w:eastAsia="仿宋_GB2312" w:hAnsi="宋体"/>
          <w:color w:val="000000"/>
          <w:sz w:val="28"/>
          <w:szCs w:val="28"/>
        </w:rPr>
        <w:t>B</w:t>
      </w:r>
      <w:r w:rsidRPr="00503A50">
        <w:rPr>
          <w:rFonts w:ascii="仿宋_GB2312" w:eastAsia="仿宋_GB2312" w:hAnsi="宋体" w:hint="eastAsia"/>
          <w:color w:val="000000"/>
          <w:sz w:val="28"/>
          <w:szCs w:val="28"/>
        </w:rPr>
        <w:t>组</w:t>
      </w:r>
      <w:r w:rsidRPr="00503A50">
        <w:rPr>
          <w:rFonts w:ascii="仿宋_GB2312" w:eastAsia="仿宋_GB2312" w:hAnsi="宋体"/>
          <w:color w:val="000000"/>
          <w:sz w:val="28"/>
          <w:szCs w:val="28"/>
        </w:rPr>
        <w:t>”</w:t>
      </w:r>
      <w:r w:rsidRPr="00503A50">
        <w:rPr>
          <w:rFonts w:ascii="仿宋_GB2312" w:eastAsia="仿宋_GB2312" w:hAnsi="宋体" w:hint="eastAsia"/>
          <w:color w:val="000000"/>
          <w:sz w:val="28"/>
          <w:szCs w:val="28"/>
        </w:rPr>
        <w:t>，并参加相应组的比赛。在201</w:t>
      </w:r>
      <w:r w:rsidR="00843AEE">
        <w:rPr>
          <w:rFonts w:ascii="仿宋_GB2312" w:eastAsia="仿宋_GB2312" w:hAnsi="宋体" w:hint="eastAsia"/>
          <w:color w:val="000000"/>
          <w:sz w:val="28"/>
          <w:szCs w:val="28"/>
        </w:rPr>
        <w:t>6</w:t>
      </w:r>
      <w:r w:rsidRPr="00503A50">
        <w:rPr>
          <w:rFonts w:ascii="仿宋_GB2312" w:eastAsia="仿宋_GB2312" w:hAnsi="宋体" w:hint="eastAsia"/>
          <w:color w:val="000000"/>
          <w:sz w:val="28"/>
          <w:szCs w:val="28"/>
        </w:rPr>
        <w:t>赛季达到以下任一条件的运动员，</w:t>
      </w:r>
      <w:r w:rsidR="009661E7" w:rsidRPr="00503A50">
        <w:rPr>
          <w:rFonts w:ascii="仿宋_GB2312" w:eastAsia="仿宋_GB2312" w:hAnsi="宋体" w:hint="eastAsia"/>
          <w:color w:val="000000"/>
          <w:sz w:val="28"/>
          <w:szCs w:val="28"/>
        </w:rPr>
        <w:t>系统将默认</w:t>
      </w:r>
      <w:r w:rsidRPr="00503A50">
        <w:rPr>
          <w:rFonts w:ascii="仿宋_GB2312" w:eastAsia="仿宋_GB2312" w:hAnsi="宋体" w:hint="eastAsia"/>
          <w:color w:val="000000"/>
          <w:sz w:val="28"/>
          <w:szCs w:val="28"/>
        </w:rPr>
        <w:t>升级为</w:t>
      </w:r>
      <w:r w:rsidRPr="00503A50">
        <w:rPr>
          <w:rFonts w:ascii="仿宋_GB2312" w:eastAsia="仿宋_GB2312" w:hAnsi="宋体"/>
          <w:color w:val="000000"/>
          <w:sz w:val="28"/>
          <w:szCs w:val="28"/>
        </w:rPr>
        <w:t>A</w:t>
      </w:r>
      <w:r w:rsidRPr="00503A50">
        <w:rPr>
          <w:rFonts w:ascii="仿宋_GB2312" w:eastAsia="仿宋_GB2312" w:hAnsi="宋体" w:hint="eastAsia"/>
          <w:color w:val="000000"/>
          <w:sz w:val="28"/>
          <w:szCs w:val="28"/>
        </w:rPr>
        <w:t>组运动员：</w:t>
      </w:r>
    </w:p>
    <w:p w:rsidR="00CA7109" w:rsidRPr="00503A50" w:rsidRDefault="00CA7109" w:rsidP="00A82BB1">
      <w:pPr>
        <w:snapToGrid w:val="0"/>
        <w:spacing w:line="560" w:lineRule="exact"/>
        <w:ind w:firstLineChars="200" w:firstLine="560"/>
        <w:rPr>
          <w:rFonts w:ascii="仿宋_GB2312" w:eastAsia="仿宋_GB2312" w:hint="eastAsia"/>
          <w:sz w:val="28"/>
          <w:szCs w:val="28"/>
        </w:rPr>
      </w:pPr>
      <w:r w:rsidRPr="00503A50">
        <w:rPr>
          <w:rFonts w:ascii="仿宋_GB2312" w:eastAsia="仿宋_GB2312" w:hint="eastAsia"/>
          <w:sz w:val="28"/>
          <w:szCs w:val="28"/>
        </w:rPr>
        <w:t>（1）俱乐部联赛</w:t>
      </w:r>
      <w:r w:rsidR="001931FF" w:rsidRPr="00503A50">
        <w:rPr>
          <w:rFonts w:ascii="仿宋_GB2312" w:eastAsia="仿宋_GB2312" w:hint="eastAsia"/>
          <w:sz w:val="28"/>
          <w:szCs w:val="28"/>
        </w:rPr>
        <w:t>赛季总</w:t>
      </w:r>
      <w:r w:rsidRPr="00503A50">
        <w:rPr>
          <w:rFonts w:ascii="仿宋_GB2312" w:eastAsia="仿宋_GB2312" w:hint="eastAsia"/>
          <w:sz w:val="28"/>
          <w:szCs w:val="28"/>
        </w:rPr>
        <w:t>积分排名个人</w:t>
      </w:r>
      <w:r w:rsidR="005631DF" w:rsidRPr="00503A50">
        <w:rPr>
          <w:rFonts w:ascii="仿宋_GB2312" w:eastAsia="仿宋_GB2312" w:hint="eastAsia"/>
          <w:sz w:val="28"/>
          <w:szCs w:val="28"/>
        </w:rPr>
        <w:t>B组</w:t>
      </w:r>
      <w:r w:rsidRPr="00503A50">
        <w:rPr>
          <w:rFonts w:ascii="仿宋_GB2312" w:eastAsia="仿宋_GB2312" w:hint="eastAsia"/>
          <w:sz w:val="28"/>
          <w:szCs w:val="28"/>
        </w:rPr>
        <w:t>U12组前32位，U16组前16位；</w:t>
      </w:r>
    </w:p>
    <w:p w:rsidR="00CA7109" w:rsidRPr="00503A50" w:rsidRDefault="00CA7109" w:rsidP="00A82BB1">
      <w:pPr>
        <w:snapToGrid w:val="0"/>
        <w:spacing w:line="560" w:lineRule="exact"/>
        <w:ind w:firstLineChars="200" w:firstLine="560"/>
        <w:rPr>
          <w:rFonts w:ascii="仿宋_GB2312" w:eastAsia="仿宋_GB2312" w:hint="eastAsia"/>
          <w:sz w:val="28"/>
          <w:szCs w:val="28"/>
        </w:rPr>
      </w:pPr>
      <w:r w:rsidRPr="00503A50">
        <w:rPr>
          <w:rFonts w:ascii="仿宋_GB2312" w:eastAsia="仿宋_GB2312" w:hint="eastAsia"/>
          <w:sz w:val="28"/>
          <w:szCs w:val="28"/>
        </w:rPr>
        <w:t>（2）俱乐部联赛分站赛</w:t>
      </w:r>
      <w:r w:rsidR="005631DF" w:rsidRPr="00503A50">
        <w:rPr>
          <w:rFonts w:ascii="仿宋_GB2312" w:eastAsia="仿宋_GB2312" w:hint="eastAsia"/>
          <w:sz w:val="28"/>
          <w:szCs w:val="28"/>
        </w:rPr>
        <w:t>B组</w:t>
      </w:r>
      <w:r w:rsidRPr="00503A50">
        <w:rPr>
          <w:rFonts w:ascii="仿宋_GB2312" w:eastAsia="仿宋_GB2312" w:hint="eastAsia"/>
          <w:sz w:val="28"/>
          <w:szCs w:val="28"/>
        </w:rPr>
        <w:t>U12、U16组前3名；</w:t>
      </w:r>
    </w:p>
    <w:p w:rsidR="00CA7109" w:rsidRPr="00503A50" w:rsidRDefault="00CA7109" w:rsidP="00A82BB1">
      <w:pPr>
        <w:snapToGrid w:val="0"/>
        <w:spacing w:line="560" w:lineRule="exact"/>
        <w:ind w:firstLineChars="200" w:firstLine="560"/>
        <w:rPr>
          <w:rFonts w:ascii="仿宋_GB2312" w:eastAsia="仿宋_GB2312" w:hint="eastAsia"/>
          <w:sz w:val="28"/>
          <w:szCs w:val="28"/>
        </w:rPr>
      </w:pPr>
      <w:r w:rsidRPr="00503A50">
        <w:rPr>
          <w:rFonts w:ascii="仿宋_GB2312" w:eastAsia="仿宋_GB2312" w:hint="eastAsia"/>
          <w:sz w:val="28"/>
          <w:szCs w:val="28"/>
        </w:rPr>
        <w:t>（3）俱乐部联赛总决赛</w:t>
      </w:r>
      <w:r w:rsidR="005631DF" w:rsidRPr="00503A50">
        <w:rPr>
          <w:rFonts w:ascii="仿宋_GB2312" w:eastAsia="仿宋_GB2312" w:hint="eastAsia"/>
          <w:sz w:val="28"/>
          <w:szCs w:val="28"/>
        </w:rPr>
        <w:t>B组</w:t>
      </w:r>
      <w:r w:rsidRPr="00503A50">
        <w:rPr>
          <w:rFonts w:ascii="仿宋_GB2312" w:eastAsia="仿宋_GB2312" w:hint="eastAsia"/>
          <w:sz w:val="28"/>
          <w:szCs w:val="28"/>
        </w:rPr>
        <w:t>U12、U16组前8名；</w:t>
      </w:r>
    </w:p>
    <w:p w:rsidR="00CA7109" w:rsidRPr="00503A50" w:rsidRDefault="00CA7109" w:rsidP="00A82BB1">
      <w:pPr>
        <w:snapToGrid w:val="0"/>
        <w:spacing w:line="560" w:lineRule="exact"/>
        <w:ind w:firstLineChars="200" w:firstLine="560"/>
        <w:rPr>
          <w:rFonts w:ascii="仿宋_GB2312" w:eastAsia="仿宋_GB2312" w:hint="eastAsia"/>
          <w:sz w:val="28"/>
          <w:szCs w:val="28"/>
        </w:rPr>
      </w:pPr>
      <w:r w:rsidRPr="00503A50">
        <w:rPr>
          <w:rFonts w:ascii="仿宋_GB2312" w:eastAsia="仿宋_GB2312" w:hint="eastAsia"/>
          <w:sz w:val="28"/>
          <w:szCs w:val="28"/>
        </w:rPr>
        <w:t>（4）全国儿童赛U12组前16名；</w:t>
      </w:r>
    </w:p>
    <w:p w:rsidR="00CA7109" w:rsidRPr="00503A50" w:rsidRDefault="00CA7109" w:rsidP="00A82BB1">
      <w:pPr>
        <w:snapToGrid w:val="0"/>
        <w:spacing w:line="560" w:lineRule="exact"/>
        <w:ind w:firstLineChars="200" w:firstLine="560"/>
        <w:rPr>
          <w:rFonts w:ascii="仿宋_GB2312" w:eastAsia="仿宋_GB2312" w:hint="eastAsia"/>
          <w:sz w:val="28"/>
          <w:szCs w:val="28"/>
        </w:rPr>
      </w:pPr>
      <w:r w:rsidRPr="00503A50">
        <w:rPr>
          <w:rFonts w:ascii="仿宋_GB2312" w:eastAsia="仿宋_GB2312" w:hint="eastAsia"/>
          <w:sz w:val="28"/>
          <w:szCs w:val="28"/>
        </w:rPr>
        <w:t>（5）全国少年赛U16组前16名。</w:t>
      </w:r>
    </w:p>
    <w:p w:rsidR="00146CE1" w:rsidRPr="00503A50" w:rsidRDefault="00CA7109" w:rsidP="00146CE1">
      <w:pPr>
        <w:snapToGrid w:val="0"/>
        <w:spacing w:line="560" w:lineRule="exact"/>
        <w:ind w:firstLineChars="200" w:firstLine="560"/>
        <w:rPr>
          <w:rFonts w:ascii="仿宋_GB2312" w:eastAsia="仿宋_GB2312" w:hint="eastAsia"/>
          <w:sz w:val="28"/>
          <w:szCs w:val="28"/>
        </w:rPr>
      </w:pPr>
      <w:r w:rsidRPr="00503A50">
        <w:rPr>
          <w:rFonts w:ascii="仿宋_GB2312" w:eastAsia="仿宋_GB2312" w:hint="eastAsia"/>
          <w:sz w:val="28"/>
          <w:szCs w:val="28"/>
        </w:rPr>
        <w:t>201</w:t>
      </w:r>
      <w:r w:rsidR="00911A7E">
        <w:rPr>
          <w:rFonts w:ascii="仿宋_GB2312" w:eastAsia="仿宋_GB2312" w:hint="eastAsia"/>
          <w:sz w:val="28"/>
          <w:szCs w:val="28"/>
        </w:rPr>
        <w:t>7</w:t>
      </w:r>
      <w:r w:rsidRPr="00503A50">
        <w:rPr>
          <w:rFonts w:ascii="仿宋_GB2312" w:eastAsia="仿宋_GB2312" w:hint="eastAsia"/>
          <w:sz w:val="28"/>
          <w:szCs w:val="28"/>
        </w:rPr>
        <w:t>年从U12升入U16（13岁）、从U16升入</w:t>
      </w:r>
      <w:r w:rsidR="00CC36BB" w:rsidRPr="00B658F2">
        <w:rPr>
          <w:rFonts w:ascii="仿宋_GB2312" w:eastAsia="仿宋_GB2312" w:hint="eastAsia"/>
          <w:sz w:val="28"/>
          <w:szCs w:val="28"/>
          <w:shd w:val="clear" w:color="auto" w:fill="FFFF00"/>
        </w:rPr>
        <w:t>U19</w:t>
      </w:r>
      <w:r w:rsidRPr="00503A50">
        <w:rPr>
          <w:rFonts w:ascii="仿宋_GB2312" w:eastAsia="仿宋_GB2312" w:hint="eastAsia"/>
          <w:sz w:val="28"/>
          <w:szCs w:val="28"/>
        </w:rPr>
        <w:t>（17岁）的运动员除外，不</w:t>
      </w:r>
      <w:r w:rsidR="009661E7" w:rsidRPr="00503A50">
        <w:rPr>
          <w:rFonts w:ascii="仿宋_GB2312" w:eastAsia="仿宋_GB2312" w:hint="eastAsia"/>
          <w:sz w:val="28"/>
          <w:szCs w:val="28"/>
        </w:rPr>
        <w:t>默认</w:t>
      </w:r>
      <w:r w:rsidRPr="00503A50">
        <w:rPr>
          <w:rFonts w:ascii="仿宋_GB2312" w:eastAsia="仿宋_GB2312" w:hint="eastAsia"/>
          <w:sz w:val="28"/>
          <w:szCs w:val="28"/>
        </w:rPr>
        <w:t>升级。</w:t>
      </w:r>
    </w:p>
    <w:p w:rsidR="00CA7109" w:rsidRPr="00503A50" w:rsidRDefault="00CA7109" w:rsidP="00A82BB1">
      <w:pPr>
        <w:snapToGrid w:val="0"/>
        <w:spacing w:line="560" w:lineRule="exact"/>
        <w:ind w:firstLineChars="200" w:firstLine="560"/>
        <w:rPr>
          <w:rFonts w:ascii="仿宋_GB2312" w:eastAsia="仿宋_GB2312" w:hint="eastAsia"/>
          <w:sz w:val="28"/>
          <w:szCs w:val="28"/>
        </w:rPr>
      </w:pPr>
      <w:r w:rsidRPr="00503A50">
        <w:rPr>
          <w:rFonts w:ascii="仿宋_GB2312" w:eastAsia="仿宋_GB2312" w:hint="eastAsia"/>
          <w:sz w:val="28"/>
          <w:szCs w:val="28"/>
        </w:rPr>
        <w:t>201</w:t>
      </w:r>
      <w:r w:rsidR="00911A7E">
        <w:rPr>
          <w:rFonts w:ascii="仿宋_GB2312" w:eastAsia="仿宋_GB2312" w:hint="eastAsia"/>
          <w:sz w:val="28"/>
          <w:szCs w:val="28"/>
        </w:rPr>
        <w:t>7</w:t>
      </w:r>
      <w:r w:rsidRPr="00503A50">
        <w:rPr>
          <w:rFonts w:ascii="仿宋_GB2312" w:eastAsia="仿宋_GB2312" w:hint="eastAsia"/>
          <w:sz w:val="28"/>
          <w:szCs w:val="28"/>
        </w:rPr>
        <w:t>年首次注册在省市击剑队、业余体校、少体校、体校的运动员（U10年龄段运动员除外）自动成为</w:t>
      </w:r>
      <w:r w:rsidR="005631DF" w:rsidRPr="00503A50">
        <w:rPr>
          <w:rFonts w:ascii="仿宋_GB2312" w:eastAsia="仿宋_GB2312" w:hint="eastAsia"/>
          <w:sz w:val="28"/>
          <w:szCs w:val="28"/>
        </w:rPr>
        <w:t>A组</w:t>
      </w:r>
      <w:r w:rsidRPr="00503A50">
        <w:rPr>
          <w:rFonts w:ascii="仿宋_GB2312" w:eastAsia="仿宋_GB2312" w:hint="eastAsia"/>
          <w:sz w:val="28"/>
          <w:szCs w:val="28"/>
        </w:rPr>
        <w:t>运动员，且在201</w:t>
      </w:r>
      <w:r w:rsidR="004A62C8">
        <w:rPr>
          <w:rFonts w:ascii="仿宋_GB2312" w:eastAsia="仿宋_GB2312" w:hint="eastAsia"/>
          <w:sz w:val="28"/>
          <w:szCs w:val="28"/>
        </w:rPr>
        <w:t>7</w:t>
      </w:r>
      <w:r w:rsidRPr="00503A50">
        <w:rPr>
          <w:rFonts w:ascii="仿宋_GB2312" w:eastAsia="仿宋_GB2312" w:hint="eastAsia"/>
          <w:sz w:val="28"/>
          <w:szCs w:val="28"/>
        </w:rPr>
        <w:t>年全年不可降级为</w:t>
      </w:r>
      <w:r w:rsidR="005631DF" w:rsidRPr="00503A50">
        <w:rPr>
          <w:rFonts w:ascii="仿宋_GB2312" w:eastAsia="仿宋_GB2312" w:hint="eastAsia"/>
          <w:sz w:val="28"/>
          <w:szCs w:val="28"/>
        </w:rPr>
        <w:t>B组</w:t>
      </w:r>
      <w:r w:rsidRPr="00503A50">
        <w:rPr>
          <w:rFonts w:ascii="仿宋_GB2312" w:eastAsia="仿宋_GB2312" w:hint="eastAsia"/>
          <w:sz w:val="28"/>
          <w:szCs w:val="28"/>
        </w:rPr>
        <w:t>运动员。</w:t>
      </w:r>
    </w:p>
    <w:p w:rsidR="00F25540" w:rsidRPr="00503A50" w:rsidRDefault="00F25540" w:rsidP="00A82BB1">
      <w:pPr>
        <w:snapToGrid w:val="0"/>
        <w:spacing w:line="560" w:lineRule="exact"/>
        <w:ind w:firstLine="567"/>
        <w:rPr>
          <w:rFonts w:ascii="仿宋_GB2312" w:eastAsia="仿宋_GB2312" w:hAnsi="宋体"/>
          <w:color w:val="000000"/>
          <w:sz w:val="28"/>
          <w:szCs w:val="28"/>
        </w:rPr>
      </w:pPr>
      <w:r w:rsidRPr="00503A50">
        <w:rPr>
          <w:rFonts w:ascii="仿宋_GB2312" w:eastAsia="仿宋_GB2312" w:hAnsi="宋体" w:hint="eastAsia"/>
          <w:color w:val="000000"/>
          <w:sz w:val="28"/>
          <w:szCs w:val="28"/>
        </w:rPr>
        <w:t>其他运动员可在A、B组之间自由选择</w:t>
      </w:r>
      <w:r w:rsidR="00577B85" w:rsidRPr="00503A50">
        <w:rPr>
          <w:rFonts w:ascii="仿宋_GB2312" w:eastAsia="仿宋_GB2312" w:hAnsi="宋体" w:hint="eastAsia"/>
          <w:color w:val="000000"/>
          <w:sz w:val="28"/>
          <w:szCs w:val="28"/>
        </w:rPr>
        <w:t>升降组</w:t>
      </w:r>
      <w:r w:rsidRPr="00503A50">
        <w:rPr>
          <w:rFonts w:ascii="仿宋_GB2312" w:eastAsia="仿宋_GB2312" w:hAnsi="宋体" w:hint="eastAsia"/>
          <w:color w:val="000000"/>
          <w:sz w:val="28"/>
          <w:szCs w:val="28"/>
        </w:rPr>
        <w:t>。</w:t>
      </w:r>
    </w:p>
    <w:p w:rsidR="00F25540" w:rsidRPr="00503A50" w:rsidRDefault="00577B85" w:rsidP="00A82BB1">
      <w:pPr>
        <w:snapToGrid w:val="0"/>
        <w:spacing w:line="560" w:lineRule="exact"/>
        <w:ind w:firstLine="567"/>
        <w:rPr>
          <w:rFonts w:ascii="仿宋_GB2312" w:eastAsia="仿宋_GB2312" w:hAnsi="宋体"/>
          <w:color w:val="000000"/>
          <w:sz w:val="28"/>
          <w:szCs w:val="28"/>
        </w:rPr>
      </w:pPr>
      <w:r w:rsidRPr="00503A50">
        <w:rPr>
          <w:rFonts w:ascii="仿宋_GB2312" w:eastAsia="仿宋_GB2312" w:hAnsi="宋体" w:hint="eastAsia"/>
          <w:color w:val="000000"/>
          <w:sz w:val="28"/>
          <w:szCs w:val="28"/>
        </w:rPr>
        <w:t>升降组</w:t>
      </w:r>
      <w:r w:rsidR="00F25540" w:rsidRPr="00503A50">
        <w:rPr>
          <w:rFonts w:ascii="仿宋_GB2312" w:eastAsia="仿宋_GB2312" w:hAnsi="宋体" w:hint="eastAsia"/>
          <w:color w:val="000000"/>
          <w:sz w:val="28"/>
          <w:szCs w:val="28"/>
        </w:rPr>
        <w:t>由各团体会员通过中国击剑协会会员信息系统操作；</w:t>
      </w:r>
      <w:r w:rsidRPr="00503A50">
        <w:rPr>
          <w:rFonts w:ascii="仿宋_GB2312" w:eastAsia="仿宋_GB2312" w:hAnsi="宋体" w:hint="eastAsia"/>
          <w:color w:val="000000"/>
          <w:sz w:val="28"/>
          <w:szCs w:val="28"/>
        </w:rPr>
        <w:t>升降组</w:t>
      </w:r>
      <w:r w:rsidR="00F25540" w:rsidRPr="00503A50">
        <w:rPr>
          <w:rFonts w:ascii="仿宋_GB2312" w:eastAsia="仿宋_GB2312" w:hAnsi="宋体" w:hint="eastAsia"/>
          <w:color w:val="000000"/>
          <w:sz w:val="28"/>
          <w:szCs w:val="28"/>
        </w:rPr>
        <w:t>操作应在比赛报名报项之前完成。</w:t>
      </w:r>
    </w:p>
    <w:p w:rsidR="000C3B23" w:rsidRPr="00503A50" w:rsidRDefault="000C3B23" w:rsidP="00A82BB1">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（二）剑种设置</w:t>
      </w:r>
    </w:p>
    <w:p w:rsidR="000C3B23" w:rsidRPr="00503A50" w:rsidRDefault="000C3B23" w:rsidP="00A82BB1">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女子花剑、重剑、佩剑；</w:t>
      </w:r>
    </w:p>
    <w:p w:rsidR="000C3B23" w:rsidRPr="00503A50" w:rsidRDefault="000C3B23" w:rsidP="00A82BB1">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男子花剑、重剑、佩剑。</w:t>
      </w:r>
    </w:p>
    <w:p w:rsidR="009539F2" w:rsidRPr="00503A50" w:rsidRDefault="009539F2" w:rsidP="009539F2">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（三）最低设项标准</w:t>
      </w:r>
    </w:p>
    <w:p w:rsidR="00F65A2C" w:rsidRPr="00503A50" w:rsidRDefault="00F65A2C" w:rsidP="009539F2">
      <w:pPr>
        <w:snapToGrid w:val="0"/>
        <w:spacing w:line="560" w:lineRule="exact"/>
        <w:ind w:firstLine="567"/>
        <w:rPr>
          <w:rFonts w:ascii="仿宋_GB2312" w:eastAsia="仿宋_GB2312" w:hint="eastAsia"/>
          <w:color w:val="000000"/>
          <w:sz w:val="28"/>
          <w:szCs w:val="28"/>
        </w:rPr>
      </w:pPr>
      <w:r w:rsidRPr="00503A50">
        <w:rPr>
          <w:rFonts w:ascii="仿宋_GB2312" w:eastAsia="仿宋_GB2312" w:hAnsi="宋体" w:hint="eastAsia"/>
          <w:color w:val="000000"/>
          <w:sz w:val="28"/>
          <w:szCs w:val="28"/>
        </w:rPr>
        <w:t>个人赛最终参赛人数</w:t>
      </w:r>
      <w:r w:rsidR="009539F2" w:rsidRPr="00503A50">
        <w:rPr>
          <w:rFonts w:ascii="仿宋_GB2312" w:eastAsia="仿宋_GB2312" w:hint="eastAsia"/>
          <w:color w:val="000000"/>
          <w:sz w:val="28"/>
          <w:szCs w:val="28"/>
        </w:rPr>
        <w:t>不足</w:t>
      </w:r>
      <w:r w:rsidRPr="00503A50">
        <w:rPr>
          <w:rFonts w:ascii="仿宋_GB2312" w:eastAsia="仿宋_GB2312" w:hint="eastAsia"/>
          <w:color w:val="000000"/>
          <w:sz w:val="28"/>
          <w:szCs w:val="28"/>
        </w:rPr>
        <w:t>2</w:t>
      </w:r>
      <w:r w:rsidR="009539F2" w:rsidRPr="00503A50">
        <w:rPr>
          <w:rFonts w:ascii="仿宋_GB2312" w:eastAsia="仿宋_GB2312" w:hint="eastAsia"/>
          <w:color w:val="000000"/>
          <w:sz w:val="28"/>
          <w:szCs w:val="28"/>
        </w:rPr>
        <w:t xml:space="preserve"> </w:t>
      </w:r>
      <w:r w:rsidRPr="00503A50">
        <w:rPr>
          <w:rFonts w:ascii="仿宋_GB2312" w:eastAsia="仿宋_GB2312" w:hint="eastAsia"/>
          <w:color w:val="000000"/>
          <w:sz w:val="28"/>
          <w:szCs w:val="28"/>
        </w:rPr>
        <w:t>人、</w:t>
      </w:r>
      <w:r w:rsidR="009539F2" w:rsidRPr="00503A50">
        <w:rPr>
          <w:rFonts w:ascii="仿宋_GB2312" w:eastAsia="仿宋_GB2312" w:hint="eastAsia"/>
          <w:color w:val="000000"/>
          <w:sz w:val="28"/>
          <w:szCs w:val="28"/>
        </w:rPr>
        <w:t>团体赛</w:t>
      </w:r>
      <w:r w:rsidRPr="00503A50">
        <w:rPr>
          <w:rFonts w:ascii="仿宋_GB2312" w:eastAsia="仿宋_GB2312" w:hint="eastAsia"/>
          <w:color w:val="000000"/>
          <w:sz w:val="28"/>
          <w:szCs w:val="28"/>
        </w:rPr>
        <w:t>最终参赛</w:t>
      </w:r>
      <w:r w:rsidR="009539F2" w:rsidRPr="00503A50">
        <w:rPr>
          <w:rFonts w:ascii="仿宋_GB2312" w:eastAsia="仿宋_GB2312" w:hint="eastAsia"/>
          <w:color w:val="000000"/>
          <w:sz w:val="28"/>
          <w:szCs w:val="28"/>
        </w:rPr>
        <w:t>队数不足</w:t>
      </w:r>
      <w:r w:rsidRPr="00503A50">
        <w:rPr>
          <w:rFonts w:ascii="仿宋_GB2312" w:eastAsia="仿宋_GB2312" w:hint="eastAsia"/>
          <w:color w:val="000000"/>
          <w:sz w:val="28"/>
          <w:szCs w:val="28"/>
        </w:rPr>
        <w:t>2</w:t>
      </w:r>
      <w:r w:rsidR="009539F2" w:rsidRPr="00503A50">
        <w:rPr>
          <w:rFonts w:ascii="仿宋_GB2312" w:eastAsia="仿宋_GB2312" w:hint="eastAsia"/>
          <w:color w:val="000000"/>
          <w:sz w:val="28"/>
          <w:szCs w:val="28"/>
        </w:rPr>
        <w:t xml:space="preserve"> 支，则该小</w:t>
      </w:r>
      <w:r w:rsidR="009539F2" w:rsidRPr="00503A50">
        <w:rPr>
          <w:rFonts w:ascii="仿宋_GB2312" w:eastAsia="仿宋_GB2312" w:hint="eastAsia"/>
          <w:color w:val="000000"/>
          <w:sz w:val="28"/>
          <w:szCs w:val="28"/>
        </w:rPr>
        <w:lastRenderedPageBreak/>
        <w:t>项比赛将取消。</w:t>
      </w:r>
    </w:p>
    <w:p w:rsidR="009539F2" w:rsidRPr="00503A50" w:rsidRDefault="009539F2" w:rsidP="009539F2">
      <w:pPr>
        <w:snapToGrid w:val="0"/>
        <w:spacing w:line="560" w:lineRule="exact"/>
        <w:ind w:firstLine="567"/>
        <w:rPr>
          <w:rFonts w:ascii="仿宋_GB2312" w:eastAsia="仿宋_GB2312" w:hAnsi="宋体" w:hint="eastAsia"/>
          <w:color w:val="000000"/>
          <w:sz w:val="28"/>
          <w:szCs w:val="28"/>
        </w:rPr>
      </w:pPr>
      <w:r w:rsidRPr="00503A50">
        <w:rPr>
          <w:rFonts w:ascii="仿宋_GB2312" w:eastAsia="仿宋_GB2312" w:hAnsi="宋体" w:hint="eastAsia"/>
          <w:color w:val="000000"/>
          <w:sz w:val="28"/>
          <w:szCs w:val="28"/>
        </w:rPr>
        <w:t>报名报项信息将通过</w:t>
      </w:r>
      <w:r w:rsidR="00CC5B52">
        <w:rPr>
          <w:rFonts w:ascii="仿宋_GB2312" w:eastAsia="仿宋_GB2312" w:hAnsi="宋体" w:hint="eastAsia"/>
          <w:color w:val="000000"/>
          <w:sz w:val="28"/>
          <w:szCs w:val="28"/>
        </w:rPr>
        <w:t>联赛官方网站</w:t>
      </w:r>
      <w:r w:rsidR="009C1172" w:rsidRPr="00503A50">
        <w:rPr>
          <w:rFonts w:ascii="仿宋_GB2312" w:eastAsia="仿宋_GB2312" w:hAnsi="宋体" w:hint="eastAsia"/>
          <w:color w:val="000000"/>
          <w:sz w:val="28"/>
          <w:szCs w:val="28"/>
        </w:rPr>
        <w:t>即时</w:t>
      </w:r>
      <w:r w:rsidRPr="00503A50">
        <w:rPr>
          <w:rFonts w:ascii="仿宋_GB2312" w:eastAsia="仿宋_GB2312" w:hAnsi="宋体" w:hint="eastAsia"/>
          <w:color w:val="000000"/>
          <w:sz w:val="28"/>
          <w:szCs w:val="28"/>
        </w:rPr>
        <w:t>发布。</w:t>
      </w:r>
    </w:p>
    <w:p w:rsidR="00DB3DA7" w:rsidRPr="00503A50" w:rsidRDefault="00DB3DA7" w:rsidP="00DB3DA7">
      <w:pPr>
        <w:snapToGrid w:val="0"/>
        <w:spacing w:line="560" w:lineRule="exact"/>
        <w:ind w:firstLine="567"/>
        <w:rPr>
          <w:rFonts w:ascii="仿宋_GB2312" w:eastAsia="仿宋_GB2312"/>
          <w:b/>
          <w:color w:val="000000"/>
          <w:sz w:val="28"/>
        </w:rPr>
      </w:pPr>
      <w:r w:rsidRPr="00503A50">
        <w:rPr>
          <w:rFonts w:ascii="仿宋_GB2312" w:eastAsia="仿宋_GB2312" w:hint="eastAsia"/>
          <w:b/>
          <w:color w:val="000000"/>
          <w:sz w:val="28"/>
        </w:rPr>
        <w:t>六、参赛资格</w:t>
      </w:r>
    </w:p>
    <w:p w:rsidR="00DB3DA7" w:rsidRPr="00503A50" w:rsidRDefault="00DB3DA7" w:rsidP="00DB3DA7">
      <w:pPr>
        <w:snapToGrid w:val="0"/>
        <w:spacing w:line="560" w:lineRule="exact"/>
        <w:ind w:firstLine="645"/>
        <w:rPr>
          <w:rFonts w:ascii="仿宋_GB2312" w:eastAsia="仿宋_GB2312" w:hAnsi="宋体" w:hint="eastAsia"/>
          <w:color w:val="000000"/>
          <w:sz w:val="28"/>
          <w:szCs w:val="28"/>
        </w:rPr>
      </w:pPr>
      <w:r w:rsidRPr="00503A50">
        <w:rPr>
          <w:rFonts w:ascii="仿宋_GB2312" w:eastAsia="仿宋_GB2312" w:hAnsi="宋体" w:hint="eastAsia"/>
          <w:color w:val="000000"/>
          <w:sz w:val="28"/>
          <w:szCs w:val="28"/>
        </w:rPr>
        <w:t>（一）运动员或参赛单位须根据《中国击剑协会会员管理办法》</w:t>
      </w:r>
      <w:r w:rsidRPr="00503A50">
        <w:rPr>
          <w:rFonts w:ascii="仿宋_GB2312" w:eastAsia="仿宋_GB2312" w:hint="eastAsia"/>
          <w:color w:val="000000"/>
          <w:sz w:val="28"/>
          <w:szCs w:val="28"/>
        </w:rPr>
        <w:t>（请到中国击剑协会官方网站查阅）</w:t>
      </w:r>
      <w:r w:rsidRPr="00503A50">
        <w:rPr>
          <w:rFonts w:ascii="仿宋_GB2312" w:eastAsia="仿宋_GB2312" w:hAnsi="宋体" w:hint="eastAsia"/>
          <w:color w:val="000000"/>
          <w:sz w:val="28"/>
          <w:szCs w:val="28"/>
        </w:rPr>
        <w:t>在中国击剑协会注册方可报名参赛。</w:t>
      </w:r>
      <w:r w:rsidR="00A072F1" w:rsidRPr="00503A50">
        <w:rPr>
          <w:rFonts w:ascii="仿宋_GB2312" w:eastAsia="仿宋_GB2312" w:hAnsi="宋体" w:hint="eastAsia"/>
          <w:color w:val="000000"/>
          <w:sz w:val="28"/>
          <w:szCs w:val="28"/>
        </w:rPr>
        <w:t>各单位报名前，应确保运动员认可并签署《中国击剑协会运动员参赛声明书》（样本见附件）。</w:t>
      </w:r>
      <w:r w:rsidR="007013D0" w:rsidRPr="00503A50">
        <w:rPr>
          <w:rFonts w:ascii="仿宋_GB2312" w:eastAsia="仿宋_GB2312" w:hAnsi="宋体" w:hint="eastAsia"/>
          <w:color w:val="000000"/>
          <w:sz w:val="28"/>
          <w:szCs w:val="28"/>
        </w:rPr>
        <w:t>为未满18周岁的运动员报名参赛，所属单位</w:t>
      </w:r>
      <w:r w:rsidR="00DC2819" w:rsidRPr="00503A50">
        <w:rPr>
          <w:rFonts w:ascii="仿宋_GB2312" w:eastAsia="仿宋_GB2312" w:hAnsi="宋体" w:hint="eastAsia"/>
          <w:color w:val="000000"/>
          <w:sz w:val="28"/>
          <w:szCs w:val="28"/>
        </w:rPr>
        <w:t>还</w:t>
      </w:r>
      <w:r w:rsidR="007013D0" w:rsidRPr="00503A50">
        <w:rPr>
          <w:rFonts w:ascii="仿宋_GB2312" w:eastAsia="仿宋_GB2312" w:hAnsi="宋体" w:hint="eastAsia"/>
          <w:color w:val="000000"/>
          <w:sz w:val="28"/>
          <w:szCs w:val="28"/>
        </w:rPr>
        <w:t>须征得其法定监护人的同意。</w:t>
      </w:r>
    </w:p>
    <w:p w:rsidR="00DB3DA7" w:rsidRDefault="00DB3DA7" w:rsidP="00DB3DA7">
      <w:pPr>
        <w:snapToGrid w:val="0"/>
        <w:spacing w:line="560" w:lineRule="exact"/>
        <w:ind w:firstLine="645"/>
        <w:rPr>
          <w:rFonts w:ascii="仿宋_GB2312" w:eastAsia="仿宋_GB2312" w:hAnsi="宋体" w:hint="eastAsia"/>
          <w:color w:val="000000"/>
          <w:sz w:val="28"/>
          <w:szCs w:val="28"/>
          <w:shd w:val="clear" w:color="auto" w:fill="FFFF00"/>
        </w:rPr>
      </w:pPr>
      <w:r w:rsidRPr="00E93C97">
        <w:rPr>
          <w:rFonts w:ascii="仿宋_GB2312" w:eastAsia="仿宋_GB2312" w:hAnsi="宋体" w:hint="eastAsia"/>
          <w:color w:val="000000"/>
          <w:sz w:val="28"/>
          <w:szCs w:val="28"/>
          <w:shd w:val="clear" w:color="auto" w:fill="FFFF00"/>
        </w:rPr>
        <w:t>（二）</w:t>
      </w:r>
      <w:r w:rsidR="008265EF" w:rsidRPr="00E93C97">
        <w:rPr>
          <w:rFonts w:ascii="仿宋_GB2312" w:eastAsia="仿宋_GB2312" w:hAnsi="宋体" w:hint="eastAsia"/>
          <w:color w:val="000000"/>
          <w:sz w:val="28"/>
          <w:szCs w:val="28"/>
          <w:shd w:val="clear" w:color="auto" w:fill="FFFF00"/>
        </w:rPr>
        <w:t>体育总局注册运动员</w:t>
      </w:r>
      <w:r w:rsidR="00503855" w:rsidRPr="00E93C97">
        <w:rPr>
          <w:rFonts w:ascii="仿宋_GB2312" w:eastAsia="仿宋_GB2312" w:hAnsi="宋体" w:hint="eastAsia"/>
          <w:color w:val="000000"/>
          <w:sz w:val="28"/>
          <w:szCs w:val="28"/>
          <w:shd w:val="clear" w:color="auto" w:fill="FFFF00"/>
        </w:rPr>
        <w:t>、退役运动员</w:t>
      </w:r>
      <w:r w:rsidR="008265EF" w:rsidRPr="00E93C97">
        <w:rPr>
          <w:rFonts w:ascii="仿宋_GB2312" w:eastAsia="仿宋_GB2312" w:hAnsi="宋体" w:hint="eastAsia"/>
          <w:color w:val="000000"/>
          <w:sz w:val="28"/>
          <w:szCs w:val="28"/>
          <w:shd w:val="clear" w:color="auto" w:fill="FFFF00"/>
        </w:rPr>
        <w:t>只可参加A组比赛</w:t>
      </w:r>
      <w:r w:rsidR="000A613C">
        <w:rPr>
          <w:rFonts w:ascii="仿宋_GB2312" w:eastAsia="仿宋_GB2312" w:hAnsi="宋体" w:hint="eastAsia"/>
          <w:color w:val="000000"/>
          <w:sz w:val="28"/>
          <w:szCs w:val="28"/>
          <w:shd w:val="clear" w:color="auto" w:fill="FFFF00"/>
        </w:rPr>
        <w:t>；这部分</w:t>
      </w:r>
      <w:r w:rsidR="00D3250E">
        <w:rPr>
          <w:rFonts w:ascii="仿宋_GB2312" w:eastAsia="仿宋_GB2312" w:hAnsi="宋体" w:hint="eastAsia"/>
          <w:color w:val="000000"/>
          <w:sz w:val="28"/>
          <w:szCs w:val="28"/>
          <w:shd w:val="clear" w:color="auto" w:fill="FFFF00"/>
        </w:rPr>
        <w:t>运动员</w:t>
      </w:r>
      <w:r w:rsidR="005653F8" w:rsidRPr="005653F8">
        <w:rPr>
          <w:rFonts w:ascii="仿宋_GB2312" w:eastAsia="仿宋_GB2312" w:hAnsi="宋体" w:hint="eastAsia"/>
          <w:color w:val="000000"/>
          <w:sz w:val="28"/>
          <w:szCs w:val="28"/>
          <w:shd w:val="clear" w:color="auto" w:fill="FFFF00"/>
        </w:rPr>
        <w:t>违规参赛，</w:t>
      </w:r>
      <w:r w:rsidR="005653F8">
        <w:rPr>
          <w:rFonts w:ascii="仿宋_GB2312" w:eastAsia="仿宋_GB2312" w:hAnsi="宋体" w:hint="eastAsia"/>
          <w:color w:val="000000"/>
          <w:sz w:val="28"/>
          <w:szCs w:val="28"/>
          <w:shd w:val="clear" w:color="auto" w:fill="FFFF00"/>
        </w:rPr>
        <w:t>将</w:t>
      </w:r>
      <w:r w:rsidR="005653F8" w:rsidRPr="005653F8">
        <w:rPr>
          <w:rFonts w:ascii="仿宋_GB2312" w:eastAsia="仿宋_GB2312" w:hAnsi="宋体" w:hint="eastAsia"/>
          <w:color w:val="000000"/>
          <w:sz w:val="28"/>
          <w:szCs w:val="28"/>
          <w:shd w:val="clear" w:color="auto" w:fill="FFFF00"/>
        </w:rPr>
        <w:t>根据赛风赛纪管理办法，视情节轻重给予</w:t>
      </w:r>
      <w:r w:rsidR="005653F8">
        <w:rPr>
          <w:rFonts w:ascii="仿宋_GB2312" w:eastAsia="仿宋_GB2312" w:hAnsi="宋体" w:hint="eastAsia"/>
          <w:color w:val="000000"/>
          <w:sz w:val="28"/>
          <w:szCs w:val="28"/>
          <w:shd w:val="clear" w:color="auto" w:fill="FFFF00"/>
        </w:rPr>
        <w:t>处罚。</w:t>
      </w:r>
    </w:p>
    <w:p w:rsidR="005C32D3" w:rsidRDefault="005653F8" w:rsidP="005653F8">
      <w:pPr>
        <w:snapToGrid w:val="0"/>
        <w:spacing w:line="560" w:lineRule="exact"/>
        <w:ind w:firstLine="645"/>
        <w:rPr>
          <w:rFonts w:ascii="仿宋_GB2312" w:eastAsia="仿宋_GB2312" w:hAnsi="宋体" w:hint="eastAsia"/>
          <w:color w:val="000000"/>
          <w:sz w:val="28"/>
          <w:szCs w:val="28"/>
          <w:shd w:val="clear" w:color="auto" w:fill="FFFF00"/>
        </w:rPr>
      </w:pPr>
      <w:r w:rsidRPr="005653F8">
        <w:rPr>
          <w:rFonts w:ascii="仿宋_GB2312" w:eastAsia="仿宋_GB2312" w:hAnsi="宋体" w:hint="eastAsia"/>
          <w:color w:val="000000"/>
          <w:sz w:val="28"/>
          <w:szCs w:val="28"/>
          <w:shd w:val="clear" w:color="auto" w:fill="FFFF00"/>
        </w:rPr>
        <w:t>退役运动员，是指原先在专业队从事过专业击剑训练的运动员。退役运动员的认定原则上以是否在体育总局有注册记录为依据，在体育总局有注册记录后终止注册的运动员即认定为退役运动员，终止注册时间即为退役时间。</w:t>
      </w:r>
    </w:p>
    <w:p w:rsidR="005653F8" w:rsidRPr="005653F8" w:rsidRDefault="005653F8" w:rsidP="005653F8">
      <w:pPr>
        <w:snapToGrid w:val="0"/>
        <w:spacing w:line="560" w:lineRule="exact"/>
        <w:ind w:firstLine="645"/>
        <w:rPr>
          <w:rFonts w:ascii="仿宋_GB2312" w:eastAsia="仿宋_GB2312" w:hAnsi="宋体"/>
          <w:color w:val="000000"/>
          <w:sz w:val="28"/>
          <w:szCs w:val="28"/>
          <w:shd w:val="clear" w:color="auto" w:fill="FFFF00"/>
        </w:rPr>
      </w:pPr>
      <w:r w:rsidRPr="005653F8">
        <w:rPr>
          <w:rFonts w:ascii="仿宋_GB2312" w:eastAsia="仿宋_GB2312" w:hAnsi="宋体" w:hint="eastAsia"/>
          <w:color w:val="000000"/>
          <w:sz w:val="28"/>
          <w:szCs w:val="28"/>
          <w:shd w:val="clear" w:color="auto" w:fill="FFFF00"/>
        </w:rPr>
        <w:t>在体育总局虽然有注册记录，但事实上由俱乐部等业余击剑团体培养的运动员，由运动员通过所属省级击剑协会申报并说明情况，经中国击剑协会核实，可不</w:t>
      </w:r>
      <w:r w:rsidR="001C716D">
        <w:rPr>
          <w:rFonts w:ascii="仿宋_GB2312" w:eastAsia="仿宋_GB2312" w:hAnsi="宋体" w:hint="eastAsia"/>
          <w:color w:val="000000"/>
          <w:sz w:val="28"/>
          <w:szCs w:val="28"/>
          <w:shd w:val="clear" w:color="auto" w:fill="FFFF00"/>
        </w:rPr>
        <w:t>受</w:t>
      </w:r>
      <w:r w:rsidR="005F2F7B">
        <w:rPr>
          <w:rFonts w:ascii="仿宋_GB2312" w:eastAsia="仿宋_GB2312" w:hAnsi="宋体" w:hint="eastAsia"/>
          <w:color w:val="000000"/>
          <w:sz w:val="28"/>
          <w:szCs w:val="28"/>
          <w:shd w:val="clear" w:color="auto" w:fill="FFFF00"/>
        </w:rPr>
        <w:t>此</w:t>
      </w:r>
      <w:r w:rsidR="001C716D">
        <w:rPr>
          <w:rFonts w:ascii="仿宋_GB2312" w:eastAsia="仿宋_GB2312" w:hAnsi="宋体" w:hint="eastAsia"/>
          <w:color w:val="000000"/>
          <w:sz w:val="28"/>
          <w:szCs w:val="28"/>
          <w:shd w:val="clear" w:color="auto" w:fill="FFFF00"/>
        </w:rPr>
        <w:t>参赛规定限制</w:t>
      </w:r>
      <w:r w:rsidRPr="005653F8">
        <w:rPr>
          <w:rFonts w:ascii="仿宋_GB2312" w:eastAsia="仿宋_GB2312" w:hAnsi="宋体" w:hint="eastAsia"/>
          <w:color w:val="000000"/>
          <w:sz w:val="28"/>
          <w:szCs w:val="28"/>
          <w:shd w:val="clear" w:color="auto" w:fill="FFFF00"/>
        </w:rPr>
        <w:t>。</w:t>
      </w:r>
    </w:p>
    <w:p w:rsidR="005E2309" w:rsidRPr="00503A50" w:rsidRDefault="00DB3DA7" w:rsidP="00DB3DA7">
      <w:pPr>
        <w:snapToGrid w:val="0"/>
        <w:spacing w:line="560" w:lineRule="exact"/>
        <w:ind w:firstLine="645"/>
        <w:rPr>
          <w:rFonts w:ascii="仿宋_GB2312" w:eastAsia="仿宋_GB2312" w:hint="eastAsia"/>
          <w:color w:val="000000"/>
          <w:sz w:val="28"/>
          <w:szCs w:val="28"/>
        </w:rPr>
      </w:pPr>
      <w:r w:rsidRPr="00503A50">
        <w:rPr>
          <w:rFonts w:ascii="仿宋_GB2312" w:eastAsia="仿宋_GB2312" w:hint="eastAsia"/>
          <w:color w:val="000000"/>
          <w:sz w:val="28"/>
          <w:szCs w:val="28"/>
        </w:rPr>
        <w:t>（三）</w:t>
      </w:r>
      <w:r w:rsidR="004167E5" w:rsidRPr="00503A50">
        <w:rPr>
          <w:rFonts w:ascii="仿宋_GB2312" w:eastAsia="仿宋_GB2312" w:hint="eastAsia"/>
          <w:color w:val="000000"/>
          <w:sz w:val="28"/>
          <w:szCs w:val="28"/>
        </w:rPr>
        <w:t>分站赛</w:t>
      </w:r>
      <w:r w:rsidRPr="00503A50">
        <w:rPr>
          <w:rFonts w:ascii="仿宋_GB2312" w:eastAsia="仿宋_GB2312" w:hint="eastAsia"/>
          <w:color w:val="000000"/>
          <w:sz w:val="28"/>
          <w:szCs w:val="28"/>
        </w:rPr>
        <w:t>个人赛</w:t>
      </w:r>
      <w:r w:rsidR="004167E5" w:rsidRPr="00503A50">
        <w:rPr>
          <w:rFonts w:ascii="仿宋_GB2312" w:eastAsia="仿宋_GB2312" w:hint="eastAsia"/>
          <w:color w:val="000000"/>
          <w:sz w:val="28"/>
          <w:szCs w:val="28"/>
        </w:rPr>
        <w:t>每单位参赛</w:t>
      </w:r>
      <w:r w:rsidRPr="00503A50">
        <w:rPr>
          <w:rFonts w:ascii="仿宋_GB2312" w:eastAsia="仿宋_GB2312" w:hint="eastAsia"/>
          <w:color w:val="000000"/>
          <w:sz w:val="28"/>
          <w:szCs w:val="28"/>
        </w:rPr>
        <w:t>人数不限，团体赛</w:t>
      </w:r>
      <w:r w:rsidR="004167E5" w:rsidRPr="00503A50">
        <w:rPr>
          <w:rFonts w:ascii="仿宋_GB2312" w:eastAsia="仿宋_GB2312" w:hint="eastAsia"/>
          <w:color w:val="000000"/>
          <w:sz w:val="28"/>
          <w:szCs w:val="28"/>
        </w:rPr>
        <w:t>每单位可报多个队</w:t>
      </w:r>
      <w:r w:rsidR="00FD12E2" w:rsidRPr="00503A50">
        <w:rPr>
          <w:rFonts w:ascii="仿宋_GB2312" w:eastAsia="仿宋_GB2312" w:hint="eastAsia"/>
          <w:color w:val="000000"/>
          <w:sz w:val="28"/>
          <w:szCs w:val="28"/>
        </w:rPr>
        <w:t>。</w:t>
      </w:r>
      <w:r w:rsidR="00A229AB" w:rsidRPr="00503A50">
        <w:rPr>
          <w:rFonts w:ascii="仿宋_GB2312" w:eastAsia="仿宋_GB2312" w:hint="eastAsia"/>
          <w:color w:val="000000"/>
          <w:sz w:val="28"/>
          <w:szCs w:val="28"/>
        </w:rPr>
        <w:t>为确保比赛安全顺利举行，</w:t>
      </w:r>
      <w:r w:rsidR="0028020B" w:rsidRPr="00503A50">
        <w:rPr>
          <w:rFonts w:ascii="仿宋_GB2312" w:eastAsia="仿宋_GB2312" w:hint="eastAsia"/>
          <w:color w:val="000000"/>
          <w:sz w:val="28"/>
          <w:szCs w:val="28"/>
        </w:rPr>
        <w:t>每站比赛根据承办单位办赛条件设置参赛运动员人数限制，具体将在补充通知中说明。</w:t>
      </w:r>
    </w:p>
    <w:p w:rsidR="00226BDD" w:rsidRDefault="005E2309" w:rsidP="00DB3DA7">
      <w:pPr>
        <w:snapToGrid w:val="0"/>
        <w:spacing w:line="560" w:lineRule="exact"/>
        <w:ind w:firstLine="645"/>
        <w:rPr>
          <w:rFonts w:ascii="仿宋_GB2312" w:eastAsia="仿宋_GB2312" w:hint="eastAsia"/>
          <w:color w:val="000000"/>
          <w:sz w:val="28"/>
          <w:szCs w:val="28"/>
          <w:shd w:val="clear" w:color="auto" w:fill="FFFF00"/>
        </w:rPr>
      </w:pPr>
      <w:r w:rsidRPr="00503A50">
        <w:rPr>
          <w:rFonts w:ascii="仿宋_GB2312" w:eastAsia="仿宋_GB2312" w:hint="eastAsia"/>
          <w:color w:val="000000"/>
          <w:sz w:val="28"/>
          <w:szCs w:val="28"/>
        </w:rPr>
        <w:t>（四）</w:t>
      </w:r>
      <w:r w:rsidR="004167E5" w:rsidRPr="00503A50">
        <w:rPr>
          <w:rFonts w:ascii="仿宋_GB2312" w:eastAsia="仿宋_GB2312" w:hint="eastAsia"/>
          <w:color w:val="000000"/>
          <w:sz w:val="28"/>
          <w:szCs w:val="28"/>
        </w:rPr>
        <w:t>总决赛</w:t>
      </w:r>
      <w:r w:rsidR="00387D28" w:rsidRPr="00503A50">
        <w:rPr>
          <w:rFonts w:ascii="仿宋_GB2312" w:eastAsia="仿宋_GB2312" w:hint="eastAsia"/>
          <w:color w:val="000000"/>
          <w:sz w:val="28"/>
          <w:szCs w:val="28"/>
        </w:rPr>
        <w:t>最低参赛资格标准：</w:t>
      </w:r>
      <w:r w:rsidR="00A13E88">
        <w:rPr>
          <w:rFonts w:ascii="仿宋_GB2312" w:eastAsia="仿宋_GB2312" w:hint="eastAsia"/>
          <w:color w:val="000000"/>
          <w:sz w:val="28"/>
          <w:szCs w:val="28"/>
          <w:shd w:val="clear" w:color="auto" w:fill="FFFF00"/>
        </w:rPr>
        <w:t>个人赛参赛</w:t>
      </w:r>
      <w:r w:rsidR="00E36174" w:rsidRPr="00B121BB">
        <w:rPr>
          <w:rFonts w:ascii="仿宋_GB2312" w:eastAsia="仿宋_GB2312" w:hint="eastAsia"/>
          <w:color w:val="000000"/>
          <w:sz w:val="28"/>
          <w:szCs w:val="28"/>
          <w:shd w:val="clear" w:color="auto" w:fill="FFFF00"/>
        </w:rPr>
        <w:t>运动员</w:t>
      </w:r>
      <w:r w:rsidR="00AC6058" w:rsidRPr="00B121BB">
        <w:rPr>
          <w:rFonts w:ascii="仿宋_GB2312" w:eastAsia="仿宋_GB2312" w:hint="eastAsia"/>
          <w:color w:val="000000"/>
          <w:sz w:val="28"/>
          <w:szCs w:val="28"/>
          <w:shd w:val="clear" w:color="auto" w:fill="FFFF00"/>
        </w:rPr>
        <w:t>俱乐部联赛</w:t>
      </w:r>
      <w:r w:rsidR="003E7172" w:rsidRPr="00B121BB">
        <w:rPr>
          <w:rFonts w:ascii="仿宋_GB2312" w:eastAsia="仿宋_GB2312" w:hint="eastAsia"/>
          <w:color w:val="000000"/>
          <w:sz w:val="28"/>
          <w:szCs w:val="28"/>
          <w:shd w:val="clear" w:color="auto" w:fill="FFFF00"/>
        </w:rPr>
        <w:t>个人</w:t>
      </w:r>
      <w:r w:rsidR="00AC6058" w:rsidRPr="00B121BB">
        <w:rPr>
          <w:rFonts w:ascii="仿宋_GB2312" w:eastAsia="仿宋_GB2312" w:hint="eastAsia"/>
          <w:color w:val="000000"/>
          <w:sz w:val="28"/>
          <w:szCs w:val="28"/>
          <w:shd w:val="clear" w:color="auto" w:fill="FFFF00"/>
        </w:rPr>
        <w:t>积分排名</w:t>
      </w:r>
      <w:r w:rsidR="00E36174" w:rsidRPr="00B121BB">
        <w:rPr>
          <w:rFonts w:ascii="仿宋_GB2312" w:eastAsia="仿宋_GB2312" w:hint="eastAsia"/>
          <w:color w:val="000000"/>
          <w:sz w:val="28"/>
          <w:szCs w:val="28"/>
          <w:shd w:val="clear" w:color="auto" w:fill="FFFF00"/>
        </w:rPr>
        <w:t>须在</w:t>
      </w:r>
      <w:r w:rsidR="00CE3EBB">
        <w:rPr>
          <w:rFonts w:ascii="仿宋_GB2312" w:eastAsia="仿宋_GB2312" w:hint="eastAsia"/>
          <w:color w:val="000000"/>
          <w:sz w:val="28"/>
          <w:szCs w:val="28"/>
          <w:shd w:val="clear" w:color="auto" w:fill="FFFF00"/>
        </w:rPr>
        <w:t>本组别前50%</w:t>
      </w:r>
      <w:r w:rsidR="00FD12E2" w:rsidRPr="00B121BB">
        <w:rPr>
          <w:rFonts w:ascii="仿宋_GB2312" w:eastAsia="仿宋_GB2312" w:hint="eastAsia"/>
          <w:color w:val="000000"/>
          <w:sz w:val="28"/>
          <w:szCs w:val="28"/>
          <w:shd w:val="clear" w:color="auto" w:fill="FFFF00"/>
        </w:rPr>
        <w:t>；</w:t>
      </w:r>
      <w:r w:rsidR="00A13E88">
        <w:rPr>
          <w:rFonts w:ascii="仿宋_GB2312" w:eastAsia="仿宋_GB2312" w:hint="eastAsia"/>
          <w:color w:val="000000"/>
          <w:sz w:val="28"/>
          <w:szCs w:val="28"/>
          <w:shd w:val="clear" w:color="auto" w:fill="FFFF00"/>
        </w:rPr>
        <w:t>团体赛</w:t>
      </w:r>
      <w:r w:rsidR="00B121BB" w:rsidRPr="00B121BB">
        <w:rPr>
          <w:rFonts w:ascii="仿宋_GB2312" w:eastAsia="仿宋_GB2312" w:hint="eastAsia"/>
          <w:color w:val="000000"/>
          <w:sz w:val="28"/>
          <w:szCs w:val="28"/>
          <w:shd w:val="clear" w:color="auto" w:fill="FFFF00"/>
        </w:rPr>
        <w:t>参赛</w:t>
      </w:r>
      <w:r w:rsidR="00226BDD">
        <w:rPr>
          <w:rFonts w:ascii="仿宋_GB2312" w:eastAsia="仿宋_GB2312" w:hint="eastAsia"/>
          <w:color w:val="000000"/>
          <w:sz w:val="28"/>
          <w:szCs w:val="28"/>
          <w:shd w:val="clear" w:color="auto" w:fill="FFFF00"/>
        </w:rPr>
        <w:t>单位</w:t>
      </w:r>
      <w:r w:rsidR="00B121BB" w:rsidRPr="00B121BB">
        <w:rPr>
          <w:rFonts w:ascii="仿宋_GB2312" w:eastAsia="仿宋_GB2312" w:hint="eastAsia"/>
          <w:color w:val="000000"/>
          <w:sz w:val="28"/>
          <w:szCs w:val="28"/>
          <w:shd w:val="clear" w:color="auto" w:fill="FFFF00"/>
        </w:rPr>
        <w:t>俱乐部联赛团体积分排名</w:t>
      </w:r>
      <w:r w:rsidR="00226BDD">
        <w:rPr>
          <w:rFonts w:ascii="仿宋_GB2312" w:eastAsia="仿宋_GB2312" w:hint="eastAsia"/>
          <w:color w:val="000000"/>
          <w:sz w:val="28"/>
          <w:szCs w:val="28"/>
          <w:shd w:val="clear" w:color="auto" w:fill="FFFF00"/>
        </w:rPr>
        <w:t>位列前8名的最多可报3个队，位列前16名的</w:t>
      </w:r>
      <w:r w:rsidR="004B2A92">
        <w:rPr>
          <w:rFonts w:ascii="仿宋_GB2312" w:eastAsia="仿宋_GB2312" w:hint="eastAsia"/>
          <w:color w:val="000000"/>
          <w:sz w:val="28"/>
          <w:szCs w:val="28"/>
          <w:shd w:val="clear" w:color="auto" w:fill="FFFF00"/>
        </w:rPr>
        <w:t>最多</w:t>
      </w:r>
      <w:r w:rsidR="00226BDD">
        <w:rPr>
          <w:rFonts w:ascii="仿宋_GB2312" w:eastAsia="仿宋_GB2312" w:hint="eastAsia"/>
          <w:color w:val="000000"/>
          <w:sz w:val="28"/>
          <w:szCs w:val="28"/>
          <w:shd w:val="clear" w:color="auto" w:fill="FFFF00"/>
        </w:rPr>
        <w:t>可报2个队，位列前64位的</w:t>
      </w:r>
      <w:r w:rsidR="004B2A92">
        <w:rPr>
          <w:rFonts w:ascii="仿宋_GB2312" w:eastAsia="仿宋_GB2312" w:hint="eastAsia"/>
          <w:color w:val="000000"/>
          <w:sz w:val="28"/>
          <w:szCs w:val="28"/>
          <w:shd w:val="clear" w:color="auto" w:fill="FFFF00"/>
        </w:rPr>
        <w:t>最多</w:t>
      </w:r>
      <w:r w:rsidR="00226BDD">
        <w:rPr>
          <w:rFonts w:ascii="仿宋_GB2312" w:eastAsia="仿宋_GB2312" w:hint="eastAsia"/>
          <w:color w:val="000000"/>
          <w:sz w:val="28"/>
          <w:szCs w:val="28"/>
          <w:shd w:val="clear" w:color="auto" w:fill="FFFF00"/>
        </w:rPr>
        <w:t>可报1个队。</w:t>
      </w:r>
      <w:r w:rsidR="004913FE">
        <w:rPr>
          <w:rFonts w:ascii="仿宋_GB2312" w:eastAsia="仿宋_GB2312" w:hint="eastAsia"/>
          <w:color w:val="000000"/>
          <w:sz w:val="28"/>
          <w:szCs w:val="28"/>
          <w:shd w:val="clear" w:color="auto" w:fill="FFFF00"/>
        </w:rPr>
        <w:t>40+组不设最低参赛资格标准。</w:t>
      </w:r>
    </w:p>
    <w:p w:rsidR="0017031B" w:rsidRDefault="00DB3DA7" w:rsidP="00A6765B">
      <w:pPr>
        <w:snapToGrid w:val="0"/>
        <w:spacing w:line="560" w:lineRule="exact"/>
        <w:ind w:firstLine="645"/>
        <w:rPr>
          <w:rFonts w:ascii="仿宋_GB2312" w:eastAsia="仿宋_GB2312" w:hint="eastAsia"/>
          <w:color w:val="000000"/>
          <w:sz w:val="28"/>
          <w:szCs w:val="28"/>
        </w:rPr>
      </w:pPr>
      <w:r w:rsidRPr="00503A50">
        <w:rPr>
          <w:rFonts w:ascii="仿宋_GB2312" w:eastAsia="仿宋_GB2312" w:hint="eastAsia"/>
          <w:color w:val="000000"/>
          <w:sz w:val="28"/>
          <w:szCs w:val="28"/>
        </w:rPr>
        <w:t>（</w:t>
      </w:r>
      <w:r w:rsidR="00AC31D3" w:rsidRPr="00503A50">
        <w:rPr>
          <w:rFonts w:ascii="仿宋_GB2312" w:eastAsia="仿宋_GB2312" w:hint="eastAsia"/>
          <w:color w:val="000000"/>
          <w:sz w:val="28"/>
          <w:szCs w:val="28"/>
        </w:rPr>
        <w:t>五</w:t>
      </w:r>
      <w:r w:rsidRPr="00503A50">
        <w:rPr>
          <w:rFonts w:ascii="仿宋_GB2312" w:eastAsia="仿宋_GB2312" w:hint="eastAsia"/>
          <w:color w:val="000000"/>
          <w:sz w:val="28"/>
          <w:szCs w:val="28"/>
        </w:rPr>
        <w:t>）运动员不得兼项</w:t>
      </w:r>
      <w:r w:rsidR="00961A0F" w:rsidRPr="00503A50">
        <w:rPr>
          <w:rFonts w:ascii="仿宋_GB2312" w:eastAsia="仿宋_GB2312" w:hint="eastAsia"/>
          <w:color w:val="000000"/>
          <w:sz w:val="28"/>
          <w:szCs w:val="28"/>
        </w:rPr>
        <w:t>参赛</w:t>
      </w:r>
      <w:r w:rsidR="0017031B">
        <w:rPr>
          <w:rFonts w:ascii="仿宋_GB2312" w:eastAsia="仿宋_GB2312" w:hint="eastAsia"/>
          <w:color w:val="000000"/>
          <w:sz w:val="28"/>
          <w:szCs w:val="28"/>
        </w:rPr>
        <w:t>，</w:t>
      </w:r>
      <w:r w:rsidR="0017031B" w:rsidRPr="0017031B">
        <w:rPr>
          <w:rFonts w:ascii="仿宋_GB2312" w:eastAsia="仿宋_GB2312" w:hint="eastAsia"/>
          <w:color w:val="000000"/>
          <w:sz w:val="28"/>
          <w:szCs w:val="28"/>
          <w:shd w:val="clear" w:color="auto" w:fill="FFFF00"/>
        </w:rPr>
        <w:t>即不得同时参加两个或两个以上组别的个人赛，</w:t>
      </w:r>
      <w:r w:rsidR="00CB7607">
        <w:rPr>
          <w:rFonts w:ascii="仿宋_GB2312" w:eastAsia="仿宋_GB2312" w:hint="eastAsia"/>
          <w:color w:val="000000"/>
          <w:sz w:val="28"/>
          <w:szCs w:val="28"/>
          <w:shd w:val="clear" w:color="auto" w:fill="FFFF00"/>
        </w:rPr>
        <w:t>也</w:t>
      </w:r>
      <w:r w:rsidR="0017031B" w:rsidRPr="0017031B">
        <w:rPr>
          <w:rFonts w:ascii="仿宋_GB2312" w:eastAsia="仿宋_GB2312" w:hint="eastAsia"/>
          <w:color w:val="000000"/>
          <w:sz w:val="28"/>
          <w:szCs w:val="28"/>
          <w:shd w:val="clear" w:color="auto" w:fill="FFFF00"/>
        </w:rPr>
        <w:t>不得同时参加两个或两个以上组别的团体赛</w:t>
      </w:r>
      <w:r w:rsidRPr="0017031B">
        <w:rPr>
          <w:rFonts w:ascii="仿宋_GB2312" w:eastAsia="仿宋_GB2312" w:hint="eastAsia"/>
          <w:color w:val="000000"/>
          <w:sz w:val="28"/>
          <w:szCs w:val="28"/>
          <w:shd w:val="clear" w:color="auto" w:fill="FFFF00"/>
        </w:rPr>
        <w:t>。</w:t>
      </w:r>
      <w:r w:rsidR="0017031B" w:rsidRPr="0017031B">
        <w:rPr>
          <w:rFonts w:ascii="仿宋_GB2312" w:eastAsia="仿宋_GB2312" w:hint="eastAsia"/>
          <w:color w:val="000000"/>
          <w:sz w:val="28"/>
          <w:szCs w:val="28"/>
          <w:shd w:val="clear" w:color="auto" w:fill="FFFF00"/>
        </w:rPr>
        <w:t>运动员在适龄条件下</w:t>
      </w:r>
      <w:r w:rsidR="0017031B" w:rsidRPr="0017031B">
        <w:rPr>
          <w:rFonts w:ascii="仿宋_GB2312" w:eastAsia="仿宋_GB2312" w:hint="eastAsia"/>
          <w:color w:val="000000"/>
          <w:sz w:val="28"/>
          <w:szCs w:val="28"/>
          <w:shd w:val="clear" w:color="auto" w:fill="FFFF00"/>
        </w:rPr>
        <w:lastRenderedPageBreak/>
        <w:t>分别参加不同年龄组别的个人赛和团体赛，不视为兼项，如：11岁的运动员同时参加U12的个人赛和U14的团体赛。</w:t>
      </w:r>
    </w:p>
    <w:p w:rsidR="00A6765B" w:rsidRPr="00503A50" w:rsidRDefault="007C5A1B" w:rsidP="00A6765B">
      <w:pPr>
        <w:snapToGrid w:val="0"/>
        <w:spacing w:line="560" w:lineRule="exact"/>
        <w:ind w:firstLine="645"/>
        <w:rPr>
          <w:rFonts w:ascii="仿宋_GB2312" w:eastAsia="仿宋_GB2312"/>
          <w:color w:val="000000"/>
          <w:sz w:val="28"/>
          <w:szCs w:val="28"/>
        </w:rPr>
      </w:pPr>
      <w:r>
        <w:rPr>
          <w:rFonts w:ascii="仿宋_GB2312" w:eastAsia="仿宋_GB2312" w:hint="eastAsia"/>
          <w:color w:val="000000"/>
          <w:sz w:val="28"/>
          <w:szCs w:val="28"/>
        </w:rPr>
        <w:t>（六）</w:t>
      </w:r>
      <w:r w:rsidR="00ED3E03" w:rsidRPr="00503A50">
        <w:rPr>
          <w:rFonts w:ascii="仿宋_GB2312" w:eastAsia="仿宋_GB2312" w:hint="eastAsia"/>
          <w:color w:val="000000"/>
          <w:sz w:val="28"/>
          <w:szCs w:val="28"/>
        </w:rPr>
        <w:t>团体</w:t>
      </w:r>
      <w:r w:rsidR="00483D7D" w:rsidRPr="00503A50">
        <w:rPr>
          <w:rFonts w:ascii="仿宋_GB2312" w:eastAsia="仿宋_GB2312" w:hint="eastAsia"/>
          <w:color w:val="000000"/>
          <w:sz w:val="28"/>
          <w:szCs w:val="28"/>
        </w:rPr>
        <w:t>赛</w:t>
      </w:r>
      <w:r w:rsidR="00ED3E03" w:rsidRPr="00503A50">
        <w:rPr>
          <w:rFonts w:ascii="仿宋_GB2312" w:eastAsia="仿宋_GB2312" w:hint="eastAsia"/>
          <w:color w:val="000000"/>
          <w:sz w:val="28"/>
          <w:szCs w:val="28"/>
        </w:rPr>
        <w:t>组成人数不足的</w:t>
      </w:r>
      <w:r w:rsidR="00483D7D" w:rsidRPr="00503A50">
        <w:rPr>
          <w:rFonts w:ascii="仿宋_GB2312" w:eastAsia="仿宋_GB2312" w:hint="eastAsia"/>
          <w:color w:val="000000"/>
          <w:sz w:val="28"/>
          <w:szCs w:val="28"/>
        </w:rPr>
        <w:t>单位</w:t>
      </w:r>
      <w:r w:rsidR="00ED3E03" w:rsidRPr="00503A50">
        <w:rPr>
          <w:rFonts w:ascii="仿宋_GB2312" w:eastAsia="仿宋_GB2312" w:hint="eastAsia"/>
          <w:color w:val="000000"/>
          <w:sz w:val="28"/>
          <w:szCs w:val="28"/>
        </w:rPr>
        <w:t>可</w:t>
      </w:r>
      <w:r w:rsidR="00DC5E32" w:rsidRPr="00503A50">
        <w:rPr>
          <w:rFonts w:ascii="仿宋_GB2312" w:eastAsia="仿宋_GB2312" w:hint="eastAsia"/>
          <w:color w:val="000000"/>
          <w:sz w:val="28"/>
          <w:szCs w:val="28"/>
        </w:rPr>
        <w:t>按照以下原则</w:t>
      </w:r>
      <w:r w:rsidR="00ED3E03" w:rsidRPr="00503A50">
        <w:rPr>
          <w:rFonts w:ascii="仿宋_GB2312" w:eastAsia="仿宋_GB2312" w:hint="eastAsia"/>
          <w:color w:val="000000"/>
          <w:sz w:val="28"/>
          <w:szCs w:val="28"/>
        </w:rPr>
        <w:t>由</w:t>
      </w:r>
      <w:r w:rsidR="006F5E9F" w:rsidRPr="00503A50">
        <w:rPr>
          <w:rFonts w:ascii="仿宋_GB2312" w:eastAsia="仿宋_GB2312" w:hint="eastAsia"/>
          <w:color w:val="000000"/>
          <w:sz w:val="28"/>
          <w:szCs w:val="28"/>
        </w:rPr>
        <w:t>较低年龄组别</w:t>
      </w:r>
      <w:r w:rsidR="00ED3E03" w:rsidRPr="00503A50">
        <w:rPr>
          <w:rFonts w:ascii="仿宋_GB2312" w:eastAsia="仿宋_GB2312" w:hint="eastAsia"/>
          <w:color w:val="000000"/>
          <w:sz w:val="28"/>
          <w:szCs w:val="28"/>
        </w:rPr>
        <w:t>补充</w:t>
      </w:r>
      <w:r w:rsidR="00DC5E32" w:rsidRPr="00503A50">
        <w:rPr>
          <w:rFonts w:ascii="仿宋_GB2312" w:eastAsia="仿宋_GB2312" w:hint="eastAsia"/>
          <w:color w:val="000000"/>
          <w:sz w:val="28"/>
          <w:szCs w:val="28"/>
        </w:rPr>
        <w:t>运动员</w:t>
      </w:r>
      <w:r w:rsidR="00A6765B" w:rsidRPr="00503A50">
        <w:rPr>
          <w:rFonts w:ascii="仿宋_GB2312" w:eastAsia="仿宋_GB2312" w:hint="eastAsia"/>
          <w:color w:val="000000"/>
          <w:sz w:val="28"/>
          <w:szCs w:val="28"/>
        </w:rPr>
        <w:t>：（1）只可从相邻的较低年龄组别补充运动员，不可跨年龄组补充运动员；（2）最多从较低年龄组别补充2名运动员。</w:t>
      </w:r>
    </w:p>
    <w:p w:rsidR="00DF15EC" w:rsidRPr="00503A50" w:rsidRDefault="007C5A1B" w:rsidP="00FB4834">
      <w:pPr>
        <w:snapToGrid w:val="0"/>
        <w:spacing w:line="560" w:lineRule="exact"/>
        <w:ind w:firstLine="645"/>
        <w:rPr>
          <w:rFonts w:ascii="仿宋_GB2312" w:eastAsia="仿宋_GB2312" w:hint="eastAsia"/>
          <w:color w:val="000000"/>
          <w:sz w:val="28"/>
          <w:szCs w:val="28"/>
        </w:rPr>
      </w:pPr>
      <w:r>
        <w:rPr>
          <w:rFonts w:ascii="仿宋_GB2312" w:eastAsia="仿宋_GB2312" w:hint="eastAsia"/>
          <w:color w:val="000000"/>
          <w:sz w:val="28"/>
          <w:szCs w:val="28"/>
        </w:rPr>
        <w:t>（七</w:t>
      </w:r>
      <w:r w:rsidR="00FB4834" w:rsidRPr="00503A50">
        <w:rPr>
          <w:rFonts w:ascii="仿宋_GB2312" w:eastAsia="仿宋_GB2312" w:hint="eastAsia"/>
          <w:color w:val="000000"/>
          <w:sz w:val="28"/>
          <w:szCs w:val="28"/>
        </w:rPr>
        <w:t>）</w:t>
      </w:r>
      <w:r w:rsidR="00743586" w:rsidRPr="00503A50">
        <w:rPr>
          <w:rFonts w:ascii="仿宋_GB2312" w:eastAsia="仿宋_GB2312" w:hint="eastAsia"/>
          <w:color w:val="000000"/>
          <w:sz w:val="28"/>
          <w:szCs w:val="28"/>
        </w:rPr>
        <w:t>联合团体组队规则：</w:t>
      </w:r>
    </w:p>
    <w:p w:rsidR="00DF15EC" w:rsidRPr="00A269FD" w:rsidRDefault="00E657F3" w:rsidP="007B2A69">
      <w:pPr>
        <w:snapToGrid w:val="0"/>
        <w:spacing w:line="560" w:lineRule="exact"/>
        <w:ind w:firstLine="645"/>
        <w:rPr>
          <w:rFonts w:ascii="仿宋_GB2312" w:eastAsia="仿宋_GB2312" w:hint="eastAsia"/>
          <w:color w:val="000000"/>
          <w:sz w:val="28"/>
          <w:szCs w:val="28"/>
          <w:shd w:val="clear" w:color="auto" w:fill="FFFF00"/>
        </w:rPr>
      </w:pPr>
      <w:r w:rsidRPr="00A269FD">
        <w:rPr>
          <w:rFonts w:ascii="仿宋_GB2312" w:eastAsia="仿宋_GB2312" w:hint="eastAsia"/>
          <w:color w:val="000000"/>
          <w:sz w:val="28"/>
          <w:szCs w:val="28"/>
          <w:shd w:val="clear" w:color="auto" w:fill="FFFF00"/>
        </w:rPr>
        <w:t>1.</w:t>
      </w:r>
      <w:r w:rsidR="007B2A69" w:rsidRPr="00A269FD">
        <w:rPr>
          <w:rFonts w:ascii="仿宋_GB2312" w:eastAsia="仿宋_GB2312" w:hint="eastAsia"/>
          <w:color w:val="000000"/>
          <w:sz w:val="28"/>
          <w:szCs w:val="28"/>
          <w:shd w:val="clear" w:color="auto" w:fill="FFFF00"/>
        </w:rPr>
        <w:t xml:space="preserve"> </w:t>
      </w:r>
      <w:r w:rsidRPr="00A269FD">
        <w:rPr>
          <w:rFonts w:ascii="仿宋_GB2312" w:eastAsia="仿宋_GB2312" w:hint="eastAsia"/>
          <w:color w:val="000000"/>
          <w:sz w:val="28"/>
          <w:szCs w:val="28"/>
          <w:shd w:val="clear" w:color="auto" w:fill="FFFF00"/>
        </w:rPr>
        <w:t>已报名参加个人赛但未编入任何团体赛队伍的运动员</w:t>
      </w:r>
      <w:r w:rsidR="007B2A69" w:rsidRPr="00A269FD">
        <w:rPr>
          <w:rFonts w:ascii="仿宋_GB2312" w:eastAsia="仿宋_GB2312" w:hint="eastAsia"/>
          <w:color w:val="000000"/>
          <w:sz w:val="28"/>
          <w:szCs w:val="28"/>
          <w:shd w:val="clear" w:color="auto" w:fill="FFFF00"/>
        </w:rPr>
        <w:t>，可跨单位组成联合团体队参赛，这部分运动员在报名时，需确认是否同意参加联合团体组队</w:t>
      </w:r>
      <w:r w:rsidR="002E6C74">
        <w:rPr>
          <w:rFonts w:ascii="仿宋_GB2312" w:eastAsia="仿宋_GB2312" w:hint="eastAsia"/>
          <w:color w:val="000000"/>
          <w:sz w:val="28"/>
          <w:szCs w:val="28"/>
          <w:shd w:val="clear" w:color="auto" w:fill="FFFF00"/>
        </w:rPr>
        <w:t>；</w:t>
      </w:r>
      <w:r w:rsidR="00B44DEC">
        <w:rPr>
          <w:rFonts w:ascii="仿宋_GB2312" w:eastAsia="仿宋_GB2312" w:hint="eastAsia"/>
          <w:color w:val="000000"/>
          <w:sz w:val="28"/>
          <w:szCs w:val="28"/>
          <w:shd w:val="clear" w:color="auto" w:fill="FFFF00"/>
        </w:rPr>
        <w:t>通过比赛承办单位注册报名的</w:t>
      </w:r>
      <w:r w:rsidR="009E1A5A">
        <w:rPr>
          <w:rFonts w:ascii="仿宋_GB2312" w:eastAsia="仿宋_GB2312" w:hint="eastAsia"/>
          <w:color w:val="000000"/>
          <w:sz w:val="28"/>
          <w:szCs w:val="28"/>
          <w:shd w:val="clear" w:color="auto" w:fill="FFFF00"/>
        </w:rPr>
        <w:t>临时会员也可申请参加联合团体组队</w:t>
      </w:r>
      <w:r w:rsidR="00515EC6">
        <w:rPr>
          <w:rFonts w:ascii="仿宋_GB2312" w:eastAsia="仿宋_GB2312" w:hint="eastAsia"/>
          <w:color w:val="000000"/>
          <w:sz w:val="28"/>
          <w:szCs w:val="28"/>
          <w:shd w:val="clear" w:color="auto" w:fill="FFFF00"/>
        </w:rPr>
        <w:t>。</w:t>
      </w:r>
    </w:p>
    <w:p w:rsidR="00DF15EC" w:rsidRPr="00503A50" w:rsidRDefault="00E657F3" w:rsidP="00FB4834">
      <w:pPr>
        <w:snapToGrid w:val="0"/>
        <w:spacing w:line="560" w:lineRule="exact"/>
        <w:ind w:firstLine="645"/>
        <w:rPr>
          <w:rFonts w:ascii="仿宋_GB2312" w:eastAsia="仿宋_GB2312" w:hint="eastAsia"/>
          <w:color w:val="000000"/>
          <w:sz w:val="28"/>
          <w:szCs w:val="28"/>
        </w:rPr>
      </w:pPr>
      <w:r w:rsidRPr="00503A50">
        <w:rPr>
          <w:rFonts w:ascii="仿宋_GB2312" w:eastAsia="仿宋_GB2312" w:hint="eastAsia"/>
          <w:color w:val="000000"/>
          <w:sz w:val="28"/>
          <w:szCs w:val="28"/>
        </w:rPr>
        <w:t>2. 联合团体队只可参加</w:t>
      </w:r>
      <w:r w:rsidR="00DF15EC" w:rsidRPr="00503A50">
        <w:rPr>
          <w:rFonts w:ascii="仿宋_GB2312" w:eastAsia="仿宋_GB2312" w:hint="eastAsia"/>
          <w:color w:val="000000"/>
          <w:sz w:val="28"/>
          <w:szCs w:val="28"/>
        </w:rPr>
        <w:t>分站赛</w:t>
      </w:r>
      <w:r w:rsidRPr="00503A50">
        <w:rPr>
          <w:rFonts w:ascii="仿宋_GB2312" w:eastAsia="仿宋_GB2312" w:hint="eastAsia"/>
          <w:color w:val="000000"/>
          <w:sz w:val="28"/>
          <w:szCs w:val="28"/>
        </w:rPr>
        <w:t>，</w:t>
      </w:r>
      <w:r w:rsidR="00DF15EC" w:rsidRPr="00503A50">
        <w:rPr>
          <w:rFonts w:ascii="仿宋_GB2312" w:eastAsia="仿宋_GB2312" w:hint="eastAsia"/>
          <w:color w:val="000000"/>
          <w:sz w:val="28"/>
          <w:szCs w:val="28"/>
        </w:rPr>
        <w:t>不可参加总决赛</w:t>
      </w:r>
      <w:r w:rsidR="00515EC6">
        <w:rPr>
          <w:rFonts w:ascii="仿宋_GB2312" w:eastAsia="仿宋_GB2312" w:hint="eastAsia"/>
          <w:color w:val="000000"/>
          <w:sz w:val="28"/>
          <w:szCs w:val="28"/>
        </w:rPr>
        <w:t>。</w:t>
      </w:r>
    </w:p>
    <w:p w:rsidR="001775B4" w:rsidRDefault="000F6A00" w:rsidP="00471167">
      <w:pPr>
        <w:snapToGrid w:val="0"/>
        <w:spacing w:line="560" w:lineRule="exact"/>
        <w:ind w:firstLine="645"/>
        <w:rPr>
          <w:rFonts w:ascii="仿宋_GB2312" w:eastAsia="仿宋_GB2312" w:hint="eastAsia"/>
          <w:color w:val="000000"/>
          <w:sz w:val="28"/>
          <w:szCs w:val="28"/>
          <w:shd w:val="clear" w:color="auto" w:fill="FFFF00"/>
        </w:rPr>
      </w:pPr>
      <w:r w:rsidRPr="00A269FD">
        <w:rPr>
          <w:rFonts w:ascii="仿宋_GB2312" w:eastAsia="仿宋_GB2312" w:hint="eastAsia"/>
          <w:color w:val="000000"/>
          <w:sz w:val="28"/>
          <w:szCs w:val="28"/>
          <w:shd w:val="clear" w:color="auto" w:fill="FFFF00"/>
        </w:rPr>
        <w:t>3</w:t>
      </w:r>
      <w:r w:rsidR="00915610" w:rsidRPr="00A269FD">
        <w:rPr>
          <w:rFonts w:ascii="仿宋_GB2312" w:eastAsia="仿宋_GB2312" w:hint="eastAsia"/>
          <w:color w:val="000000"/>
          <w:sz w:val="28"/>
          <w:szCs w:val="28"/>
          <w:shd w:val="clear" w:color="auto" w:fill="FFFF00"/>
        </w:rPr>
        <w:t>.</w:t>
      </w:r>
      <w:r w:rsidR="003644B6">
        <w:rPr>
          <w:rFonts w:ascii="仿宋_GB2312" w:eastAsia="仿宋_GB2312" w:hint="eastAsia"/>
          <w:color w:val="000000"/>
          <w:sz w:val="28"/>
          <w:szCs w:val="28"/>
          <w:shd w:val="clear" w:color="auto" w:fill="FFFF00"/>
        </w:rPr>
        <w:t xml:space="preserve"> </w:t>
      </w:r>
      <w:r w:rsidR="002478E8" w:rsidRPr="002478E8">
        <w:rPr>
          <w:rFonts w:ascii="仿宋_GB2312" w:eastAsia="仿宋_GB2312" w:hint="eastAsia"/>
          <w:color w:val="000000"/>
          <w:sz w:val="28"/>
          <w:szCs w:val="28"/>
          <w:shd w:val="clear" w:color="auto" w:fill="FFFF00"/>
        </w:rPr>
        <w:t>联合团体组队</w:t>
      </w:r>
      <w:r w:rsidR="00FB1B5E">
        <w:rPr>
          <w:rFonts w:ascii="仿宋_GB2312" w:eastAsia="仿宋_GB2312" w:hint="eastAsia"/>
          <w:color w:val="000000"/>
          <w:sz w:val="28"/>
          <w:szCs w:val="28"/>
          <w:shd w:val="clear" w:color="auto" w:fill="FFFF00"/>
        </w:rPr>
        <w:t>办法</w:t>
      </w:r>
      <w:r w:rsidR="001775B4">
        <w:rPr>
          <w:rFonts w:ascii="仿宋_GB2312" w:eastAsia="仿宋_GB2312" w:hint="eastAsia"/>
          <w:color w:val="000000"/>
          <w:sz w:val="28"/>
          <w:szCs w:val="28"/>
          <w:shd w:val="clear" w:color="auto" w:fill="FFFF00"/>
        </w:rPr>
        <w:t>如下</w:t>
      </w:r>
      <w:r w:rsidR="002478E8" w:rsidRPr="002478E8">
        <w:rPr>
          <w:rFonts w:ascii="仿宋_GB2312" w:eastAsia="仿宋_GB2312" w:hint="eastAsia"/>
          <w:color w:val="000000"/>
          <w:sz w:val="28"/>
          <w:szCs w:val="28"/>
          <w:shd w:val="clear" w:color="auto" w:fill="FFFF00"/>
        </w:rPr>
        <w:t>：</w:t>
      </w:r>
    </w:p>
    <w:p w:rsidR="006E5E4A" w:rsidRDefault="001775B4" w:rsidP="00471167">
      <w:pPr>
        <w:snapToGrid w:val="0"/>
        <w:spacing w:line="560" w:lineRule="exact"/>
        <w:ind w:firstLine="645"/>
        <w:rPr>
          <w:rFonts w:ascii="仿宋_GB2312" w:eastAsia="仿宋_GB2312" w:hint="eastAsia"/>
          <w:color w:val="000000"/>
          <w:sz w:val="28"/>
          <w:szCs w:val="28"/>
          <w:shd w:val="clear" w:color="auto" w:fill="FFFF00"/>
        </w:rPr>
      </w:pPr>
      <w:r>
        <w:rPr>
          <w:rFonts w:ascii="仿宋_GB2312" w:eastAsia="仿宋_GB2312" w:hint="eastAsia"/>
          <w:color w:val="000000"/>
          <w:sz w:val="28"/>
          <w:szCs w:val="28"/>
          <w:shd w:val="clear" w:color="auto" w:fill="FFFF00"/>
        </w:rPr>
        <w:t>（1）</w:t>
      </w:r>
      <w:r w:rsidR="006E5E4A">
        <w:rPr>
          <w:rFonts w:ascii="仿宋_GB2312" w:eastAsia="仿宋_GB2312" w:hint="eastAsia"/>
          <w:color w:val="000000"/>
          <w:sz w:val="28"/>
          <w:szCs w:val="28"/>
          <w:shd w:val="clear" w:color="auto" w:fill="FFFF00"/>
        </w:rPr>
        <w:t>个人赛之后，</w:t>
      </w:r>
      <w:r w:rsidR="00471167">
        <w:rPr>
          <w:rFonts w:ascii="仿宋_GB2312" w:eastAsia="仿宋_GB2312" w:hint="eastAsia"/>
          <w:color w:val="000000"/>
          <w:sz w:val="28"/>
          <w:szCs w:val="28"/>
          <w:shd w:val="clear" w:color="auto" w:fill="FFFF00"/>
        </w:rPr>
        <w:t>由技术委员会依据报名参加联合团体</w:t>
      </w:r>
      <w:r w:rsidR="006E5E4A">
        <w:rPr>
          <w:rFonts w:ascii="仿宋_GB2312" w:eastAsia="仿宋_GB2312" w:hint="eastAsia"/>
          <w:color w:val="000000"/>
          <w:sz w:val="28"/>
          <w:szCs w:val="28"/>
          <w:shd w:val="clear" w:color="auto" w:fill="FFFF00"/>
        </w:rPr>
        <w:t>组队</w:t>
      </w:r>
      <w:r w:rsidR="00471167">
        <w:rPr>
          <w:rFonts w:ascii="仿宋_GB2312" w:eastAsia="仿宋_GB2312" w:hint="eastAsia"/>
          <w:color w:val="000000"/>
          <w:sz w:val="28"/>
          <w:szCs w:val="28"/>
          <w:shd w:val="clear" w:color="auto" w:fill="FFFF00"/>
        </w:rPr>
        <w:t>的运动员个人赛名次，按蛇形分组的编排方法进行组队，每队3人</w:t>
      </w:r>
      <w:r w:rsidR="00070219">
        <w:rPr>
          <w:rFonts w:ascii="仿宋_GB2312" w:eastAsia="仿宋_GB2312" w:hint="eastAsia"/>
          <w:color w:val="000000"/>
          <w:sz w:val="28"/>
          <w:szCs w:val="28"/>
          <w:shd w:val="clear" w:color="auto" w:fill="FFFF00"/>
        </w:rPr>
        <w:t>。</w:t>
      </w:r>
    </w:p>
    <w:p w:rsidR="000D0E96" w:rsidRDefault="000D0E96" w:rsidP="000D0E96">
      <w:pPr>
        <w:snapToGrid w:val="0"/>
        <w:spacing w:line="560" w:lineRule="exact"/>
        <w:ind w:firstLine="645"/>
        <w:rPr>
          <w:rFonts w:ascii="仿宋_GB2312" w:eastAsia="仿宋_GB2312" w:hint="eastAsia"/>
          <w:color w:val="000000"/>
          <w:sz w:val="28"/>
          <w:szCs w:val="28"/>
          <w:shd w:val="clear" w:color="auto" w:fill="FFFF00"/>
        </w:rPr>
      </w:pPr>
      <w:r>
        <w:rPr>
          <w:rFonts w:ascii="仿宋_GB2312" w:eastAsia="仿宋_GB2312" w:hint="eastAsia"/>
          <w:color w:val="000000"/>
          <w:sz w:val="28"/>
          <w:szCs w:val="28"/>
          <w:shd w:val="clear" w:color="auto" w:fill="FFFF00"/>
        </w:rPr>
        <w:t>（2）个人赛排名按照先A组后B组的原则进行，如某一年龄组个人赛无A组比赛，则按照B组个人赛成绩进行排名</w:t>
      </w:r>
      <w:r w:rsidR="00070219">
        <w:rPr>
          <w:rFonts w:ascii="仿宋_GB2312" w:eastAsia="仿宋_GB2312" w:hint="eastAsia"/>
          <w:color w:val="000000"/>
          <w:sz w:val="28"/>
          <w:szCs w:val="28"/>
          <w:shd w:val="clear" w:color="auto" w:fill="FFFF00"/>
        </w:rPr>
        <w:t>。</w:t>
      </w:r>
    </w:p>
    <w:p w:rsidR="00471167" w:rsidRDefault="006E5E4A" w:rsidP="000D0E96">
      <w:pPr>
        <w:snapToGrid w:val="0"/>
        <w:spacing w:line="560" w:lineRule="exact"/>
        <w:ind w:firstLine="645"/>
        <w:rPr>
          <w:rFonts w:ascii="仿宋_GB2312" w:eastAsia="仿宋_GB2312" w:hint="eastAsia"/>
          <w:color w:val="000000"/>
          <w:sz w:val="28"/>
          <w:szCs w:val="28"/>
          <w:shd w:val="clear" w:color="auto" w:fill="FFFF00"/>
        </w:rPr>
      </w:pPr>
      <w:r>
        <w:rPr>
          <w:rFonts w:ascii="仿宋_GB2312" w:eastAsia="仿宋_GB2312" w:hint="eastAsia"/>
          <w:color w:val="000000"/>
          <w:sz w:val="28"/>
          <w:szCs w:val="28"/>
          <w:shd w:val="clear" w:color="auto" w:fill="FFFF00"/>
        </w:rPr>
        <w:t>（</w:t>
      </w:r>
      <w:r w:rsidR="000D0E96">
        <w:rPr>
          <w:rFonts w:ascii="仿宋_GB2312" w:eastAsia="仿宋_GB2312" w:hint="eastAsia"/>
          <w:color w:val="000000"/>
          <w:sz w:val="28"/>
          <w:szCs w:val="28"/>
          <w:shd w:val="clear" w:color="auto" w:fill="FFFF00"/>
        </w:rPr>
        <w:t>3</w:t>
      </w:r>
      <w:r>
        <w:rPr>
          <w:rFonts w:ascii="仿宋_GB2312" w:eastAsia="仿宋_GB2312" w:hint="eastAsia"/>
          <w:color w:val="000000"/>
          <w:sz w:val="28"/>
          <w:szCs w:val="28"/>
          <w:shd w:val="clear" w:color="auto" w:fill="FFFF00"/>
        </w:rPr>
        <w:t>）</w:t>
      </w:r>
      <w:r w:rsidR="001775B4">
        <w:rPr>
          <w:rFonts w:ascii="仿宋_GB2312" w:eastAsia="仿宋_GB2312" w:hint="eastAsia"/>
          <w:color w:val="000000"/>
          <w:sz w:val="28"/>
          <w:szCs w:val="28"/>
          <w:shd w:val="clear" w:color="auto" w:fill="FFFF00"/>
        </w:rPr>
        <w:t>如</w:t>
      </w:r>
      <w:r w:rsidR="000D0E96">
        <w:rPr>
          <w:rFonts w:ascii="仿宋_GB2312" w:eastAsia="仿宋_GB2312" w:hint="eastAsia"/>
          <w:color w:val="000000"/>
          <w:sz w:val="28"/>
          <w:szCs w:val="28"/>
          <w:shd w:val="clear" w:color="auto" w:fill="FFFF00"/>
        </w:rPr>
        <w:t>某个年龄组别符合条件的</w:t>
      </w:r>
      <w:r w:rsidR="001775B4">
        <w:rPr>
          <w:rFonts w:ascii="仿宋_GB2312" w:eastAsia="仿宋_GB2312" w:hint="eastAsia"/>
          <w:color w:val="000000"/>
          <w:sz w:val="28"/>
          <w:szCs w:val="28"/>
          <w:shd w:val="clear" w:color="auto" w:fill="FFFF00"/>
        </w:rPr>
        <w:t>运动员人数不是3的倍数，则排位在最后的1或2名运动员</w:t>
      </w:r>
      <w:r>
        <w:rPr>
          <w:rFonts w:ascii="仿宋_GB2312" w:eastAsia="仿宋_GB2312" w:hint="eastAsia"/>
          <w:color w:val="000000"/>
          <w:sz w:val="28"/>
          <w:szCs w:val="28"/>
          <w:shd w:val="clear" w:color="auto" w:fill="FFFF00"/>
        </w:rPr>
        <w:t>仍可按照上述第（六）款说明的原则从较低年龄段补充运动员组成联合团体队</w:t>
      </w:r>
      <w:r w:rsidR="001775B4">
        <w:rPr>
          <w:rFonts w:ascii="仿宋_GB2312" w:eastAsia="仿宋_GB2312" w:hint="eastAsia"/>
          <w:color w:val="000000"/>
          <w:sz w:val="28"/>
          <w:szCs w:val="28"/>
          <w:shd w:val="clear" w:color="auto" w:fill="FFFF00"/>
        </w:rPr>
        <w:t>。</w:t>
      </w:r>
    </w:p>
    <w:p w:rsidR="008B4D45" w:rsidRDefault="008B4D45" w:rsidP="000D0E96">
      <w:pPr>
        <w:snapToGrid w:val="0"/>
        <w:spacing w:line="560" w:lineRule="exact"/>
        <w:ind w:firstLine="645"/>
        <w:rPr>
          <w:rFonts w:ascii="仿宋_GB2312" w:eastAsia="仿宋_GB2312" w:hint="eastAsia"/>
          <w:color w:val="000000"/>
          <w:sz w:val="28"/>
          <w:szCs w:val="28"/>
          <w:shd w:val="clear" w:color="auto" w:fill="FFFF00"/>
        </w:rPr>
      </w:pPr>
      <w:r>
        <w:rPr>
          <w:rFonts w:ascii="仿宋_GB2312" w:eastAsia="仿宋_GB2312" w:hint="eastAsia"/>
          <w:color w:val="000000"/>
          <w:sz w:val="28"/>
          <w:szCs w:val="28"/>
          <w:shd w:val="clear" w:color="auto" w:fill="FFFF00"/>
        </w:rPr>
        <w:t>（4）</w:t>
      </w:r>
      <w:r w:rsidR="00053F05">
        <w:rPr>
          <w:rFonts w:ascii="仿宋_GB2312" w:eastAsia="仿宋_GB2312" w:hint="eastAsia"/>
          <w:color w:val="000000"/>
          <w:sz w:val="28"/>
          <w:szCs w:val="28"/>
          <w:shd w:val="clear" w:color="auto" w:fill="FFFF00"/>
        </w:rPr>
        <w:t>最终无法成功组队参加联合团体赛的运动员，组委会将全额退还</w:t>
      </w:r>
      <w:r w:rsidR="009544F1">
        <w:rPr>
          <w:rFonts w:ascii="仿宋_GB2312" w:eastAsia="仿宋_GB2312" w:hint="eastAsia"/>
          <w:color w:val="000000"/>
          <w:sz w:val="28"/>
          <w:szCs w:val="28"/>
          <w:shd w:val="clear" w:color="auto" w:fill="FFFF00"/>
        </w:rPr>
        <w:t>其已经交纳的</w:t>
      </w:r>
      <w:r w:rsidR="00053F05">
        <w:rPr>
          <w:rFonts w:ascii="仿宋_GB2312" w:eastAsia="仿宋_GB2312" w:hint="eastAsia"/>
          <w:color w:val="000000"/>
          <w:sz w:val="28"/>
          <w:szCs w:val="28"/>
          <w:shd w:val="clear" w:color="auto" w:fill="FFFF00"/>
        </w:rPr>
        <w:t>联合团体赛</w:t>
      </w:r>
      <w:r w:rsidR="000B675A">
        <w:rPr>
          <w:rFonts w:ascii="仿宋_GB2312" w:eastAsia="仿宋_GB2312" w:hint="eastAsia"/>
          <w:color w:val="000000"/>
          <w:sz w:val="28"/>
          <w:szCs w:val="28"/>
          <w:shd w:val="clear" w:color="auto" w:fill="FFFF00"/>
        </w:rPr>
        <w:t>参赛</w:t>
      </w:r>
      <w:r w:rsidR="00053F05">
        <w:rPr>
          <w:rFonts w:ascii="仿宋_GB2312" w:eastAsia="仿宋_GB2312" w:hint="eastAsia"/>
          <w:color w:val="000000"/>
          <w:sz w:val="28"/>
          <w:szCs w:val="28"/>
          <w:shd w:val="clear" w:color="auto" w:fill="FFFF00"/>
        </w:rPr>
        <w:t>费。</w:t>
      </w:r>
    </w:p>
    <w:p w:rsidR="009B0256" w:rsidRPr="007D2EFA" w:rsidRDefault="009B0256" w:rsidP="009B0256">
      <w:pPr>
        <w:snapToGrid w:val="0"/>
        <w:spacing w:line="560" w:lineRule="exact"/>
        <w:ind w:firstLine="645"/>
        <w:rPr>
          <w:rFonts w:ascii="仿宋_GB2312" w:eastAsia="仿宋_GB2312" w:hint="eastAsia"/>
          <w:color w:val="000000"/>
          <w:sz w:val="28"/>
          <w:szCs w:val="28"/>
          <w:shd w:val="clear" w:color="auto" w:fill="FFFF00"/>
        </w:rPr>
      </w:pPr>
      <w:r>
        <w:rPr>
          <w:rFonts w:ascii="仿宋_GB2312" w:eastAsia="仿宋_GB2312" w:hint="eastAsia"/>
          <w:color w:val="000000"/>
          <w:sz w:val="28"/>
          <w:szCs w:val="28"/>
          <w:shd w:val="clear" w:color="auto" w:fill="FFFF00"/>
        </w:rPr>
        <w:t>（5）</w:t>
      </w:r>
      <w:r w:rsidRPr="007D2EFA">
        <w:rPr>
          <w:rFonts w:ascii="仿宋_GB2312" w:eastAsia="仿宋_GB2312" w:hint="eastAsia"/>
          <w:color w:val="000000"/>
          <w:sz w:val="28"/>
          <w:szCs w:val="28"/>
          <w:shd w:val="clear" w:color="auto" w:fill="FFFF00"/>
        </w:rPr>
        <w:t>联合团体队的队伍名称统一命名为“联合团体（1）队”、“联合团体（2）队，联合团体（3）队……”</w:t>
      </w:r>
      <w:r>
        <w:rPr>
          <w:rFonts w:ascii="仿宋_GB2312" w:eastAsia="仿宋_GB2312" w:hint="eastAsia"/>
          <w:color w:val="000000"/>
          <w:sz w:val="28"/>
          <w:szCs w:val="28"/>
          <w:shd w:val="clear" w:color="auto" w:fill="FFFF00"/>
        </w:rPr>
        <w:t>。</w:t>
      </w:r>
    </w:p>
    <w:p w:rsidR="00471167" w:rsidRDefault="00C66054" w:rsidP="008B4D45">
      <w:pPr>
        <w:snapToGrid w:val="0"/>
        <w:spacing w:line="560" w:lineRule="exact"/>
        <w:ind w:firstLine="645"/>
        <w:rPr>
          <w:rFonts w:ascii="仿宋_GB2312" w:eastAsia="仿宋_GB2312" w:hint="eastAsia"/>
          <w:color w:val="000000"/>
          <w:sz w:val="28"/>
          <w:szCs w:val="28"/>
          <w:shd w:val="clear" w:color="auto" w:fill="FFFF00"/>
        </w:rPr>
      </w:pPr>
      <w:r>
        <w:rPr>
          <w:rFonts w:ascii="仿宋_GB2312" w:eastAsia="仿宋_GB2312" w:hint="eastAsia"/>
          <w:color w:val="000000"/>
          <w:sz w:val="28"/>
          <w:szCs w:val="28"/>
          <w:shd w:val="clear" w:color="auto" w:fill="FFFF00"/>
        </w:rPr>
        <w:t>（</w:t>
      </w:r>
      <w:r w:rsidR="009B0256">
        <w:rPr>
          <w:rFonts w:ascii="仿宋_GB2312" w:eastAsia="仿宋_GB2312" w:hint="eastAsia"/>
          <w:color w:val="000000"/>
          <w:sz w:val="28"/>
          <w:szCs w:val="28"/>
          <w:shd w:val="clear" w:color="auto" w:fill="FFFF00"/>
        </w:rPr>
        <w:t>6</w:t>
      </w:r>
      <w:r>
        <w:rPr>
          <w:rFonts w:ascii="仿宋_GB2312" w:eastAsia="仿宋_GB2312" w:hint="eastAsia"/>
          <w:color w:val="000000"/>
          <w:sz w:val="28"/>
          <w:szCs w:val="28"/>
          <w:shd w:val="clear" w:color="auto" w:fill="FFFF00"/>
        </w:rPr>
        <w:t>）</w:t>
      </w:r>
      <w:r w:rsidR="00471167">
        <w:rPr>
          <w:rFonts w:ascii="仿宋_GB2312" w:eastAsia="仿宋_GB2312" w:hint="eastAsia"/>
          <w:color w:val="000000"/>
          <w:sz w:val="28"/>
          <w:szCs w:val="28"/>
          <w:shd w:val="clear" w:color="auto" w:fill="FFFF00"/>
        </w:rPr>
        <w:t>以14</w:t>
      </w:r>
      <w:r w:rsidR="007F4569">
        <w:rPr>
          <w:rFonts w:ascii="仿宋_GB2312" w:eastAsia="仿宋_GB2312" w:hint="eastAsia"/>
          <w:color w:val="000000"/>
          <w:sz w:val="28"/>
          <w:szCs w:val="28"/>
          <w:shd w:val="clear" w:color="auto" w:fill="FFFF00"/>
        </w:rPr>
        <w:t>名运动员参加</w:t>
      </w:r>
      <w:r w:rsidR="00471167">
        <w:rPr>
          <w:rFonts w:ascii="仿宋_GB2312" w:eastAsia="仿宋_GB2312" w:hint="eastAsia"/>
          <w:color w:val="000000"/>
          <w:sz w:val="28"/>
          <w:szCs w:val="28"/>
          <w:shd w:val="clear" w:color="auto" w:fill="FFFF00"/>
        </w:rPr>
        <w:t>联合团体</w:t>
      </w:r>
      <w:r w:rsidR="007F4569">
        <w:rPr>
          <w:rFonts w:ascii="仿宋_GB2312" w:eastAsia="仿宋_GB2312" w:hint="eastAsia"/>
          <w:color w:val="000000"/>
          <w:sz w:val="28"/>
          <w:szCs w:val="28"/>
          <w:shd w:val="clear" w:color="auto" w:fill="FFFF00"/>
        </w:rPr>
        <w:t>组队</w:t>
      </w:r>
      <w:r w:rsidR="00471167">
        <w:rPr>
          <w:rFonts w:ascii="仿宋_GB2312" w:eastAsia="仿宋_GB2312" w:hint="eastAsia"/>
          <w:color w:val="000000"/>
          <w:sz w:val="28"/>
          <w:szCs w:val="28"/>
          <w:shd w:val="clear" w:color="auto" w:fill="FFFF00"/>
        </w:rPr>
        <w:t>为例，具体组队方法如下：</w:t>
      </w:r>
    </w:p>
    <w:tbl>
      <w:tblPr>
        <w:tblW w:w="9263" w:type="dxa"/>
        <w:jc w:val="center"/>
        <w:tblLook w:val="04A0" w:firstRow="1" w:lastRow="0" w:firstColumn="1" w:lastColumn="0" w:noHBand="0" w:noVBand="1"/>
      </w:tblPr>
      <w:tblGrid>
        <w:gridCol w:w="1597"/>
        <w:gridCol w:w="1937"/>
        <w:gridCol w:w="1951"/>
        <w:gridCol w:w="1958"/>
        <w:gridCol w:w="1820"/>
      </w:tblGrid>
      <w:tr w:rsidR="00471167" w:rsidRPr="005C0002" w:rsidTr="00471167">
        <w:trPr>
          <w:trHeight w:val="402"/>
          <w:jc w:val="center"/>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联合团体（1）</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联合团体（2）</w:t>
            </w:r>
          </w:p>
        </w:tc>
        <w:tc>
          <w:tcPr>
            <w:tcW w:w="1958" w:type="dxa"/>
            <w:tcBorders>
              <w:top w:val="single" w:sz="4" w:space="0" w:color="auto"/>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联合团体（3）</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联合团体（4）</w:t>
            </w:r>
          </w:p>
        </w:tc>
      </w:tr>
      <w:tr w:rsidR="00471167" w:rsidRPr="005C0002" w:rsidTr="00471167">
        <w:trPr>
          <w:trHeight w:val="251"/>
          <w:jc w:val="center"/>
        </w:trPr>
        <w:tc>
          <w:tcPr>
            <w:tcW w:w="1597" w:type="dxa"/>
            <w:vMerge w:val="restart"/>
            <w:tcBorders>
              <w:top w:val="nil"/>
              <w:left w:val="single" w:sz="4" w:space="0" w:color="auto"/>
              <w:bottom w:val="single" w:sz="4" w:space="0" w:color="auto"/>
              <w:right w:val="single" w:sz="4" w:space="0" w:color="auto"/>
            </w:tcBorders>
            <w:shd w:val="clear" w:color="auto" w:fill="auto"/>
            <w:vAlign w:val="center"/>
            <w:hideMark/>
          </w:tcPr>
          <w:p w:rsidR="00471167" w:rsidRDefault="00471167" w:rsidP="00471167">
            <w:pPr>
              <w:snapToGrid w:val="0"/>
              <w:spacing w:line="560" w:lineRule="exact"/>
              <w:jc w:val="center"/>
              <w:rPr>
                <w:rFonts w:ascii="仿宋_GB2312" w:eastAsia="仿宋_GB2312" w:hint="eastAsia"/>
                <w:color w:val="000000"/>
                <w:sz w:val="28"/>
                <w:szCs w:val="28"/>
                <w:shd w:val="clear" w:color="auto" w:fill="FFFF00"/>
              </w:rPr>
            </w:pPr>
            <w:r w:rsidRPr="00471167">
              <w:rPr>
                <w:rFonts w:ascii="仿宋_GB2312" w:eastAsia="仿宋_GB2312" w:hint="eastAsia"/>
                <w:color w:val="000000"/>
                <w:sz w:val="28"/>
                <w:szCs w:val="28"/>
                <w:shd w:val="clear" w:color="auto" w:fill="FFFF00"/>
              </w:rPr>
              <w:lastRenderedPageBreak/>
              <w:t>个人赛</w:t>
            </w:r>
          </w:p>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Pr>
                <w:rFonts w:ascii="仿宋_GB2312" w:eastAsia="仿宋_GB2312" w:hint="eastAsia"/>
                <w:color w:val="000000"/>
                <w:sz w:val="28"/>
                <w:szCs w:val="28"/>
                <w:shd w:val="clear" w:color="auto" w:fill="FFFF00"/>
              </w:rPr>
              <w:t>名次</w:t>
            </w:r>
          </w:p>
        </w:tc>
        <w:tc>
          <w:tcPr>
            <w:tcW w:w="1937"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1</w:t>
            </w:r>
          </w:p>
        </w:tc>
        <w:tc>
          <w:tcPr>
            <w:tcW w:w="1951"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2</w:t>
            </w:r>
          </w:p>
        </w:tc>
        <w:tc>
          <w:tcPr>
            <w:tcW w:w="1958"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3</w:t>
            </w:r>
          </w:p>
        </w:tc>
        <w:tc>
          <w:tcPr>
            <w:tcW w:w="1820"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4</w:t>
            </w:r>
          </w:p>
        </w:tc>
      </w:tr>
      <w:tr w:rsidR="00471167" w:rsidRPr="005C0002" w:rsidTr="00471167">
        <w:trPr>
          <w:trHeight w:val="227"/>
          <w:jc w:val="center"/>
        </w:trPr>
        <w:tc>
          <w:tcPr>
            <w:tcW w:w="1597" w:type="dxa"/>
            <w:vMerge/>
            <w:tcBorders>
              <w:top w:val="nil"/>
              <w:left w:val="single" w:sz="4" w:space="0" w:color="auto"/>
              <w:bottom w:val="single" w:sz="4" w:space="0" w:color="auto"/>
              <w:right w:val="single" w:sz="4" w:space="0" w:color="auto"/>
            </w:tcBorders>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p>
        </w:tc>
        <w:tc>
          <w:tcPr>
            <w:tcW w:w="1937"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8</w:t>
            </w:r>
          </w:p>
        </w:tc>
        <w:tc>
          <w:tcPr>
            <w:tcW w:w="1951"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7</w:t>
            </w:r>
          </w:p>
        </w:tc>
        <w:tc>
          <w:tcPr>
            <w:tcW w:w="1958"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6</w:t>
            </w:r>
          </w:p>
        </w:tc>
        <w:tc>
          <w:tcPr>
            <w:tcW w:w="1820"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5</w:t>
            </w:r>
          </w:p>
        </w:tc>
      </w:tr>
      <w:tr w:rsidR="00471167" w:rsidRPr="005C0002" w:rsidTr="00471167">
        <w:trPr>
          <w:trHeight w:val="231"/>
          <w:jc w:val="center"/>
        </w:trPr>
        <w:tc>
          <w:tcPr>
            <w:tcW w:w="1597" w:type="dxa"/>
            <w:vMerge/>
            <w:tcBorders>
              <w:top w:val="nil"/>
              <w:left w:val="single" w:sz="4" w:space="0" w:color="auto"/>
              <w:bottom w:val="single" w:sz="4" w:space="0" w:color="auto"/>
              <w:right w:val="single" w:sz="4" w:space="0" w:color="auto"/>
            </w:tcBorders>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p>
        </w:tc>
        <w:tc>
          <w:tcPr>
            <w:tcW w:w="1937"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9</w:t>
            </w:r>
          </w:p>
        </w:tc>
        <w:tc>
          <w:tcPr>
            <w:tcW w:w="1951"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10</w:t>
            </w:r>
          </w:p>
        </w:tc>
        <w:tc>
          <w:tcPr>
            <w:tcW w:w="1958"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11</w:t>
            </w:r>
          </w:p>
        </w:tc>
        <w:tc>
          <w:tcPr>
            <w:tcW w:w="1820"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12</w:t>
            </w:r>
          </w:p>
        </w:tc>
      </w:tr>
      <w:tr w:rsidR="00471167" w:rsidRPr="005C0002" w:rsidTr="00471167">
        <w:trPr>
          <w:trHeight w:val="221"/>
          <w:jc w:val="center"/>
        </w:trPr>
        <w:tc>
          <w:tcPr>
            <w:tcW w:w="1597" w:type="dxa"/>
            <w:vMerge/>
            <w:tcBorders>
              <w:top w:val="nil"/>
              <w:left w:val="single" w:sz="4" w:space="0" w:color="auto"/>
              <w:bottom w:val="single" w:sz="4" w:space="0" w:color="auto"/>
              <w:right w:val="single" w:sz="4" w:space="0" w:color="auto"/>
            </w:tcBorders>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p>
        </w:tc>
        <w:tc>
          <w:tcPr>
            <w:tcW w:w="1937"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p>
        </w:tc>
        <w:tc>
          <w:tcPr>
            <w:tcW w:w="1951"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p>
        </w:tc>
        <w:tc>
          <w:tcPr>
            <w:tcW w:w="1958"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14</w:t>
            </w:r>
          </w:p>
        </w:tc>
        <w:tc>
          <w:tcPr>
            <w:tcW w:w="1820" w:type="dxa"/>
            <w:tcBorders>
              <w:top w:val="nil"/>
              <w:left w:val="nil"/>
              <w:bottom w:val="single" w:sz="4" w:space="0" w:color="auto"/>
              <w:right w:val="single" w:sz="4" w:space="0" w:color="auto"/>
            </w:tcBorders>
            <w:shd w:val="clear" w:color="auto" w:fill="auto"/>
            <w:noWrap/>
            <w:vAlign w:val="center"/>
            <w:hideMark/>
          </w:tcPr>
          <w:p w:rsidR="00471167" w:rsidRPr="00471167" w:rsidRDefault="00471167" w:rsidP="00471167">
            <w:pPr>
              <w:snapToGrid w:val="0"/>
              <w:spacing w:line="560" w:lineRule="exact"/>
              <w:jc w:val="center"/>
              <w:rPr>
                <w:rFonts w:ascii="仿宋_GB2312" w:eastAsia="仿宋_GB2312"/>
                <w:color w:val="000000"/>
                <w:sz w:val="28"/>
                <w:szCs w:val="28"/>
                <w:shd w:val="clear" w:color="auto" w:fill="FFFF00"/>
              </w:rPr>
            </w:pPr>
            <w:r w:rsidRPr="00471167">
              <w:rPr>
                <w:rFonts w:ascii="仿宋_GB2312" w:eastAsia="仿宋_GB2312" w:hint="eastAsia"/>
                <w:color w:val="000000"/>
                <w:sz w:val="28"/>
                <w:szCs w:val="28"/>
                <w:shd w:val="clear" w:color="auto" w:fill="FFFF00"/>
              </w:rPr>
              <w:t>13</w:t>
            </w:r>
          </w:p>
        </w:tc>
      </w:tr>
    </w:tbl>
    <w:p w:rsidR="00471167" w:rsidRDefault="00471167" w:rsidP="00F82F7E">
      <w:pPr>
        <w:snapToGrid w:val="0"/>
        <w:spacing w:line="560" w:lineRule="exact"/>
        <w:ind w:firstLine="645"/>
        <w:rPr>
          <w:rFonts w:ascii="仿宋_GB2312" w:eastAsia="仿宋_GB2312" w:hint="eastAsia"/>
          <w:color w:val="000000"/>
          <w:sz w:val="28"/>
          <w:szCs w:val="28"/>
          <w:shd w:val="clear" w:color="auto" w:fill="FFFF00"/>
        </w:rPr>
      </w:pPr>
      <w:r>
        <w:rPr>
          <w:rFonts w:ascii="仿宋_GB2312" w:eastAsia="仿宋_GB2312" w:hint="eastAsia"/>
          <w:color w:val="000000"/>
          <w:sz w:val="28"/>
          <w:szCs w:val="28"/>
          <w:shd w:val="clear" w:color="auto" w:fill="FFFF00"/>
        </w:rPr>
        <w:t>说明：如上图，个人赛排名第1、8、9的运动员组成联合团体（1）队，个人赛排名第2、7、10的运动员组成联合团体（2）队</w:t>
      </w:r>
      <w:r>
        <w:rPr>
          <w:rFonts w:ascii="Arial" w:eastAsia="仿宋_GB2312" w:hAnsi="Arial" w:cs="Arial"/>
          <w:color w:val="000000"/>
          <w:sz w:val="28"/>
          <w:szCs w:val="28"/>
          <w:shd w:val="clear" w:color="auto" w:fill="FFFF00"/>
        </w:rPr>
        <w:t>……</w:t>
      </w:r>
      <w:r>
        <w:rPr>
          <w:rFonts w:ascii="Arial" w:eastAsia="仿宋_GB2312" w:hAnsi="Arial" w:cs="Arial" w:hint="eastAsia"/>
          <w:color w:val="000000"/>
          <w:sz w:val="28"/>
          <w:szCs w:val="28"/>
          <w:shd w:val="clear" w:color="auto" w:fill="FFFF00"/>
        </w:rPr>
        <w:t>，</w:t>
      </w:r>
      <w:r w:rsidR="00883856">
        <w:rPr>
          <w:rFonts w:ascii="仿宋_GB2312" w:eastAsia="仿宋_GB2312" w:hint="eastAsia"/>
          <w:color w:val="000000"/>
          <w:sz w:val="28"/>
          <w:szCs w:val="28"/>
          <w:shd w:val="clear" w:color="auto" w:fill="FFFF00"/>
        </w:rPr>
        <w:t>依此类推</w:t>
      </w:r>
      <w:r>
        <w:rPr>
          <w:rFonts w:ascii="仿宋_GB2312" w:eastAsia="仿宋_GB2312" w:hint="eastAsia"/>
          <w:color w:val="000000"/>
          <w:sz w:val="28"/>
          <w:szCs w:val="28"/>
          <w:shd w:val="clear" w:color="auto" w:fill="FFFF00"/>
        </w:rPr>
        <w:t>；排名最后的第13、14名运动员</w:t>
      </w:r>
      <w:r w:rsidR="00460865">
        <w:rPr>
          <w:rFonts w:ascii="仿宋_GB2312" w:eastAsia="仿宋_GB2312" w:hint="eastAsia"/>
          <w:color w:val="000000"/>
          <w:sz w:val="28"/>
          <w:szCs w:val="28"/>
          <w:shd w:val="clear" w:color="auto" w:fill="FFFF00"/>
        </w:rPr>
        <w:t>仍</w:t>
      </w:r>
      <w:r w:rsidR="00F82F7E">
        <w:rPr>
          <w:rFonts w:ascii="仿宋_GB2312" w:eastAsia="仿宋_GB2312" w:hint="eastAsia"/>
          <w:color w:val="000000"/>
          <w:sz w:val="28"/>
          <w:szCs w:val="28"/>
          <w:shd w:val="clear" w:color="auto" w:fill="FFFF00"/>
        </w:rPr>
        <w:t>可从较低年龄段补充运动员组成</w:t>
      </w:r>
      <w:r>
        <w:rPr>
          <w:rFonts w:ascii="仿宋_GB2312" w:eastAsia="仿宋_GB2312" w:hint="eastAsia"/>
          <w:color w:val="000000"/>
          <w:sz w:val="28"/>
          <w:szCs w:val="28"/>
          <w:shd w:val="clear" w:color="auto" w:fill="FFFF00"/>
        </w:rPr>
        <w:t>联合团体队</w:t>
      </w:r>
      <w:r w:rsidR="007F4569">
        <w:rPr>
          <w:rFonts w:ascii="仿宋_GB2312" w:eastAsia="仿宋_GB2312" w:hint="eastAsia"/>
          <w:color w:val="000000"/>
          <w:sz w:val="28"/>
          <w:szCs w:val="28"/>
          <w:shd w:val="clear" w:color="auto" w:fill="FFFF00"/>
        </w:rPr>
        <w:t>，否则将失去组成联合团体队的资格</w:t>
      </w:r>
      <w:r w:rsidR="00F82F7E">
        <w:rPr>
          <w:rFonts w:ascii="仿宋_GB2312" w:eastAsia="仿宋_GB2312" w:hint="eastAsia"/>
          <w:color w:val="000000"/>
          <w:sz w:val="28"/>
          <w:szCs w:val="28"/>
          <w:shd w:val="clear" w:color="auto" w:fill="FFFF00"/>
        </w:rPr>
        <w:t>。</w:t>
      </w:r>
    </w:p>
    <w:p w:rsidR="00AA4D0C" w:rsidRPr="00503A50" w:rsidRDefault="007D05F5" w:rsidP="00DB3DA7">
      <w:pPr>
        <w:snapToGrid w:val="0"/>
        <w:spacing w:line="560" w:lineRule="exact"/>
        <w:ind w:firstLine="645"/>
        <w:rPr>
          <w:rFonts w:ascii="仿宋_GB2312" w:eastAsia="仿宋_GB2312" w:hint="eastAsia"/>
          <w:color w:val="000000"/>
          <w:sz w:val="28"/>
          <w:szCs w:val="28"/>
        </w:rPr>
      </w:pPr>
      <w:r w:rsidRPr="00403D3D">
        <w:rPr>
          <w:rFonts w:ascii="仿宋_GB2312" w:eastAsia="仿宋_GB2312" w:hint="eastAsia"/>
          <w:color w:val="000000"/>
          <w:sz w:val="28"/>
          <w:szCs w:val="28"/>
        </w:rPr>
        <w:t>4</w:t>
      </w:r>
      <w:r w:rsidR="00915610" w:rsidRPr="00503A50">
        <w:rPr>
          <w:rFonts w:ascii="仿宋_GB2312" w:eastAsia="仿宋_GB2312" w:hint="eastAsia"/>
          <w:color w:val="000000"/>
          <w:sz w:val="28"/>
          <w:szCs w:val="28"/>
        </w:rPr>
        <w:t xml:space="preserve">. </w:t>
      </w:r>
      <w:r w:rsidR="00DF15EC" w:rsidRPr="00503A50">
        <w:rPr>
          <w:rFonts w:ascii="仿宋_GB2312" w:eastAsia="仿宋_GB2312" w:hint="eastAsia"/>
          <w:color w:val="000000"/>
          <w:sz w:val="28"/>
          <w:szCs w:val="28"/>
        </w:rPr>
        <w:t>联合团体队不代表任何团体会员参赛，联合</w:t>
      </w:r>
      <w:r w:rsidR="00C14145" w:rsidRPr="00503A50">
        <w:rPr>
          <w:rFonts w:ascii="仿宋_GB2312" w:eastAsia="仿宋_GB2312" w:hint="eastAsia"/>
          <w:color w:val="000000"/>
          <w:sz w:val="28"/>
          <w:szCs w:val="28"/>
        </w:rPr>
        <w:t>团体队所获比赛成绩不计入俱乐部联赛积分排名</w:t>
      </w:r>
      <w:r w:rsidR="00DF15EC" w:rsidRPr="00503A50">
        <w:rPr>
          <w:rFonts w:ascii="仿宋_GB2312" w:eastAsia="仿宋_GB2312" w:hint="eastAsia"/>
          <w:color w:val="000000"/>
          <w:sz w:val="28"/>
          <w:szCs w:val="28"/>
        </w:rPr>
        <w:t>，也不作为认定教练员、运动员技术等级的依据</w:t>
      </w:r>
      <w:r w:rsidR="00B91AF0" w:rsidRPr="00503A50">
        <w:rPr>
          <w:rFonts w:ascii="仿宋_GB2312" w:eastAsia="仿宋_GB2312" w:hint="eastAsia"/>
          <w:color w:val="000000"/>
          <w:sz w:val="28"/>
          <w:szCs w:val="28"/>
        </w:rPr>
        <w:t>。</w:t>
      </w:r>
    </w:p>
    <w:p w:rsidR="0085445D" w:rsidRPr="00503A50" w:rsidRDefault="0085445D" w:rsidP="0085445D">
      <w:pPr>
        <w:snapToGrid w:val="0"/>
        <w:spacing w:line="560" w:lineRule="exact"/>
        <w:ind w:firstLine="645"/>
        <w:rPr>
          <w:rFonts w:ascii="仿宋_GB2312" w:eastAsia="仿宋_GB2312"/>
          <w:color w:val="000000"/>
          <w:sz w:val="28"/>
          <w:szCs w:val="28"/>
        </w:rPr>
      </w:pPr>
      <w:r w:rsidRPr="00503A50">
        <w:rPr>
          <w:rFonts w:ascii="仿宋_GB2312" w:eastAsia="仿宋_GB2312" w:hint="eastAsia"/>
          <w:color w:val="000000"/>
          <w:sz w:val="28"/>
          <w:szCs w:val="28"/>
        </w:rPr>
        <w:t>（</w:t>
      </w:r>
      <w:r w:rsidR="007C5A1B">
        <w:rPr>
          <w:rFonts w:ascii="仿宋_GB2312" w:eastAsia="仿宋_GB2312" w:hint="eastAsia"/>
          <w:color w:val="000000"/>
          <w:sz w:val="28"/>
          <w:szCs w:val="28"/>
        </w:rPr>
        <w:t>八</w:t>
      </w:r>
      <w:r w:rsidRPr="00503A50">
        <w:rPr>
          <w:rFonts w:ascii="仿宋_GB2312" w:eastAsia="仿宋_GB2312" w:hint="eastAsia"/>
          <w:color w:val="000000"/>
          <w:sz w:val="28"/>
          <w:szCs w:val="28"/>
        </w:rPr>
        <w:t>）各省级击剑队可从本省级行政区域内所有团体会员选拔运动员参赛，并可通过会员信息系统为这些运动员报名。运动员某场比赛被选中，该场比赛代表单位即临时变更为省级击剑队，但其注册单位不变。各省级击剑队在本省内选拔运动员参赛时，应取得运动员原注册单位的同意，如发生争议，以运动员原注册单位意见为准。</w:t>
      </w:r>
    </w:p>
    <w:p w:rsidR="00DB3DA7" w:rsidRPr="00503A50" w:rsidRDefault="00DB3DA7" w:rsidP="00DB3DA7">
      <w:pPr>
        <w:snapToGrid w:val="0"/>
        <w:spacing w:line="560" w:lineRule="exact"/>
        <w:ind w:firstLine="645"/>
        <w:rPr>
          <w:rFonts w:ascii="仿宋_GB2312" w:eastAsia="仿宋_GB2312" w:hint="eastAsia"/>
          <w:color w:val="000000"/>
          <w:sz w:val="28"/>
          <w:szCs w:val="28"/>
        </w:rPr>
      </w:pPr>
      <w:r w:rsidRPr="00503A50">
        <w:rPr>
          <w:rFonts w:ascii="仿宋_GB2312" w:eastAsia="仿宋_GB2312" w:hint="eastAsia"/>
          <w:color w:val="000000"/>
          <w:sz w:val="28"/>
          <w:szCs w:val="28"/>
        </w:rPr>
        <w:t>（</w:t>
      </w:r>
      <w:r w:rsidR="007C5A1B">
        <w:rPr>
          <w:rFonts w:ascii="仿宋_GB2312" w:eastAsia="仿宋_GB2312" w:hint="eastAsia"/>
          <w:color w:val="000000"/>
          <w:sz w:val="28"/>
          <w:szCs w:val="28"/>
        </w:rPr>
        <w:t>九</w:t>
      </w:r>
      <w:r w:rsidRPr="00503A50">
        <w:rPr>
          <w:rFonts w:ascii="仿宋_GB2312" w:eastAsia="仿宋_GB2312" w:hint="eastAsia"/>
          <w:color w:val="000000"/>
          <w:sz w:val="28"/>
          <w:szCs w:val="28"/>
        </w:rPr>
        <w:t>）运动员应根据击剑比赛特点进行赛前身体检查与监控，确保身体状况良好并能够适应竞技比赛环境。</w:t>
      </w:r>
    </w:p>
    <w:p w:rsidR="00DB3DA7" w:rsidRPr="00503A50" w:rsidRDefault="00DB3DA7" w:rsidP="00DB3DA7">
      <w:pPr>
        <w:snapToGrid w:val="0"/>
        <w:spacing w:line="560" w:lineRule="exact"/>
        <w:ind w:firstLine="645"/>
        <w:rPr>
          <w:rFonts w:ascii="仿宋_GB2312" w:eastAsia="仿宋_GB2312" w:hint="eastAsia"/>
          <w:color w:val="000000"/>
          <w:sz w:val="28"/>
          <w:szCs w:val="28"/>
        </w:rPr>
      </w:pPr>
      <w:r w:rsidRPr="00503A50">
        <w:rPr>
          <w:rFonts w:ascii="仿宋_GB2312" w:eastAsia="仿宋_GB2312" w:hint="eastAsia"/>
          <w:color w:val="000000"/>
          <w:sz w:val="28"/>
          <w:szCs w:val="28"/>
        </w:rPr>
        <w:t>（</w:t>
      </w:r>
      <w:r w:rsidR="007C5A1B">
        <w:rPr>
          <w:rFonts w:ascii="仿宋_GB2312" w:eastAsia="仿宋_GB2312" w:hint="eastAsia"/>
          <w:color w:val="000000"/>
          <w:sz w:val="28"/>
          <w:szCs w:val="28"/>
        </w:rPr>
        <w:t>十</w:t>
      </w:r>
      <w:r w:rsidRPr="00503A50">
        <w:rPr>
          <w:rFonts w:ascii="仿宋_GB2312" w:eastAsia="仿宋_GB2312" w:hint="eastAsia"/>
          <w:color w:val="000000"/>
          <w:sz w:val="28"/>
          <w:szCs w:val="28"/>
        </w:rPr>
        <w:t>）运动员须持有为参加本次比赛办理的人身意外伤害保险；发生意外伤害情况，所需医疗急救等相关费用由参赛运动员自理。</w:t>
      </w:r>
    </w:p>
    <w:p w:rsidR="00123886" w:rsidRPr="00DC28EF" w:rsidRDefault="00123886" w:rsidP="00DB3DA7">
      <w:pPr>
        <w:snapToGrid w:val="0"/>
        <w:spacing w:line="560" w:lineRule="exact"/>
        <w:ind w:firstLine="645"/>
        <w:rPr>
          <w:rFonts w:ascii="仿宋_GB2312" w:eastAsia="仿宋_GB2312" w:hint="eastAsia"/>
          <w:b/>
          <w:color w:val="000000"/>
          <w:sz w:val="28"/>
          <w:szCs w:val="28"/>
        </w:rPr>
      </w:pPr>
      <w:r w:rsidRPr="00503A50">
        <w:rPr>
          <w:rFonts w:ascii="仿宋_GB2312" w:eastAsia="仿宋_GB2312" w:hint="eastAsia"/>
          <w:color w:val="000000"/>
          <w:sz w:val="28"/>
          <w:szCs w:val="28"/>
        </w:rPr>
        <w:t>（</w:t>
      </w:r>
      <w:r w:rsidR="0085445D" w:rsidRPr="00503A50">
        <w:rPr>
          <w:rFonts w:ascii="仿宋_GB2312" w:eastAsia="仿宋_GB2312" w:hint="eastAsia"/>
          <w:color w:val="000000"/>
          <w:sz w:val="28"/>
          <w:szCs w:val="28"/>
        </w:rPr>
        <w:t>十</w:t>
      </w:r>
      <w:r w:rsidR="007C5A1B">
        <w:rPr>
          <w:rFonts w:ascii="仿宋_GB2312" w:eastAsia="仿宋_GB2312" w:hint="eastAsia"/>
          <w:color w:val="000000"/>
          <w:sz w:val="28"/>
          <w:szCs w:val="28"/>
        </w:rPr>
        <w:t>一</w:t>
      </w:r>
      <w:r w:rsidRPr="00503A50">
        <w:rPr>
          <w:rFonts w:ascii="仿宋_GB2312" w:eastAsia="仿宋_GB2312" w:hint="eastAsia"/>
          <w:color w:val="000000"/>
          <w:sz w:val="28"/>
          <w:szCs w:val="28"/>
        </w:rPr>
        <w:t>）报名参赛的教练员须至少具备大众C级教练员或竞技</w:t>
      </w:r>
      <w:r w:rsidRPr="00503A50">
        <w:rPr>
          <w:rFonts w:ascii="Calibri" w:eastAsia="仿宋_GB2312" w:hAnsi="Calibri" w:hint="eastAsia"/>
          <w:color w:val="000000"/>
          <w:sz w:val="28"/>
          <w:szCs w:val="28"/>
        </w:rPr>
        <w:t>二</w:t>
      </w:r>
      <w:r w:rsidRPr="00503A50">
        <w:rPr>
          <w:rFonts w:ascii="仿宋_GB2312" w:eastAsia="仿宋_GB2312" w:hint="eastAsia"/>
          <w:color w:val="000000"/>
          <w:sz w:val="28"/>
          <w:szCs w:val="28"/>
        </w:rPr>
        <w:t>级教练员技术等级</w:t>
      </w:r>
      <w:r w:rsidR="00EC5829" w:rsidRPr="00503A50">
        <w:rPr>
          <w:rFonts w:ascii="仿宋_GB2312" w:eastAsia="仿宋_GB2312" w:hint="eastAsia"/>
          <w:color w:val="000000"/>
          <w:sz w:val="28"/>
          <w:szCs w:val="28"/>
        </w:rPr>
        <w:t>；</w:t>
      </w:r>
      <w:r w:rsidR="004B2625" w:rsidRPr="00503A50">
        <w:rPr>
          <w:rFonts w:ascii="仿宋_GB2312" w:eastAsia="仿宋_GB2312" w:hint="eastAsia"/>
          <w:color w:val="000000"/>
          <w:sz w:val="28"/>
          <w:szCs w:val="28"/>
        </w:rPr>
        <w:t>港澳台地区及外籍教练员可凭对等教练员技术等级报名参赛。</w:t>
      </w:r>
    </w:p>
    <w:p w:rsidR="00596760" w:rsidRPr="00503A50" w:rsidRDefault="004B46B6" w:rsidP="0046416C">
      <w:pPr>
        <w:snapToGrid w:val="0"/>
        <w:spacing w:line="560" w:lineRule="exact"/>
        <w:ind w:firstLineChars="200" w:firstLine="562"/>
        <w:rPr>
          <w:rFonts w:ascii="仿宋_GB2312" w:eastAsia="仿宋_GB2312" w:hint="eastAsia"/>
          <w:b/>
          <w:color w:val="000000"/>
          <w:sz w:val="28"/>
          <w:szCs w:val="28"/>
        </w:rPr>
      </w:pPr>
      <w:r w:rsidRPr="00503A50">
        <w:rPr>
          <w:rFonts w:ascii="仿宋_GB2312" w:eastAsia="仿宋_GB2312" w:hint="eastAsia"/>
          <w:b/>
          <w:color w:val="000000"/>
          <w:sz w:val="28"/>
          <w:szCs w:val="28"/>
        </w:rPr>
        <w:t>七</w:t>
      </w:r>
      <w:r w:rsidR="00596760" w:rsidRPr="00503A50">
        <w:rPr>
          <w:rFonts w:ascii="仿宋_GB2312" w:eastAsia="仿宋_GB2312" w:hint="eastAsia"/>
          <w:b/>
          <w:color w:val="000000"/>
          <w:sz w:val="28"/>
          <w:szCs w:val="28"/>
        </w:rPr>
        <w:t>、竞赛办法</w:t>
      </w:r>
    </w:p>
    <w:p w:rsidR="00B90715" w:rsidRPr="00503A50" w:rsidRDefault="004B46B6" w:rsidP="004B46B6">
      <w:pPr>
        <w:snapToGrid w:val="0"/>
        <w:spacing w:line="560" w:lineRule="exact"/>
        <w:ind w:firstLineChars="200" w:firstLine="560"/>
        <w:rPr>
          <w:rFonts w:ascii="Calibri" w:eastAsia="仿宋_GB2312" w:hAnsi="Calibri" w:hint="eastAsia"/>
          <w:color w:val="000000"/>
          <w:sz w:val="28"/>
          <w:szCs w:val="28"/>
        </w:rPr>
      </w:pPr>
      <w:r w:rsidRPr="00503A50">
        <w:rPr>
          <w:rFonts w:ascii="仿宋_GB2312" w:eastAsia="仿宋_GB2312" w:hint="eastAsia"/>
          <w:color w:val="000000"/>
          <w:sz w:val="28"/>
          <w:szCs w:val="28"/>
        </w:rPr>
        <w:t>（一）采用中国击剑协会翻译审定的最新国际剑联竞赛规则（请到中国击剑协会官方网站查阅）</w:t>
      </w:r>
      <w:r w:rsidR="00955BB0" w:rsidRPr="00503A50">
        <w:rPr>
          <w:rFonts w:ascii="Calibri" w:eastAsia="仿宋_GB2312" w:hAnsi="Calibri" w:hint="eastAsia"/>
          <w:color w:val="000000"/>
          <w:sz w:val="28"/>
          <w:szCs w:val="28"/>
        </w:rPr>
        <w:t>；</w:t>
      </w:r>
      <w:r w:rsidR="00E3193E" w:rsidRPr="00503A50">
        <w:rPr>
          <w:rFonts w:ascii="仿宋_GB2312" w:eastAsia="仿宋_GB2312" w:hint="eastAsia"/>
          <w:color w:val="000000"/>
          <w:sz w:val="28"/>
          <w:szCs w:val="28"/>
        </w:rPr>
        <w:t>并执行以下最新竞赛规则：</w:t>
      </w:r>
    </w:p>
    <w:p w:rsidR="007373EF" w:rsidRPr="00503A50" w:rsidRDefault="007373EF" w:rsidP="00E3193E">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lastRenderedPageBreak/>
        <w:t>1. 每局比赛时间为3分钟。</w:t>
      </w:r>
    </w:p>
    <w:p w:rsidR="00E3193E" w:rsidRPr="00503A50" w:rsidRDefault="00197603" w:rsidP="00E3193E">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2</w:t>
      </w:r>
      <w:r w:rsidR="00E3193E" w:rsidRPr="00503A50">
        <w:rPr>
          <w:rFonts w:ascii="仿宋_GB2312" w:eastAsia="仿宋_GB2312" w:hint="eastAsia"/>
          <w:color w:val="000000"/>
          <w:sz w:val="28"/>
          <w:szCs w:val="28"/>
        </w:rPr>
        <w:t>. 团体赛换人规则：被替换下的运动员可再次上场比赛一次，但只可替换之前替换他（她）的运动员；但如果第一次换人是由于规则O.44.11中说明的原因（因伤换人且被大会医务代表认可），则不可进行二次换人。此后不可再换人，即使是出现事故或不可抗力状况。换人的决定须最晚于拟换人比赛局的前一局比赛开始前报告主裁判，并由主裁判通知对方领队。</w:t>
      </w:r>
    </w:p>
    <w:p w:rsidR="009D4A8D" w:rsidRDefault="00362852" w:rsidP="009D4A8D">
      <w:pPr>
        <w:snapToGrid w:val="0"/>
        <w:spacing w:line="560" w:lineRule="exact"/>
        <w:ind w:firstLineChars="200" w:firstLine="560"/>
        <w:rPr>
          <w:rFonts w:ascii="仿宋_GB2312" w:eastAsia="仿宋_GB2312" w:hint="eastAsia"/>
          <w:color w:val="000000"/>
          <w:sz w:val="28"/>
          <w:szCs w:val="28"/>
          <w:shd w:val="clear" w:color="auto" w:fill="FFFF00"/>
        </w:rPr>
      </w:pPr>
      <w:r>
        <w:rPr>
          <w:rFonts w:ascii="仿宋_GB2312" w:eastAsia="仿宋_GB2312" w:hint="eastAsia"/>
          <w:color w:val="000000"/>
          <w:sz w:val="28"/>
          <w:szCs w:val="28"/>
          <w:shd w:val="clear" w:color="auto" w:fill="FFFF00"/>
        </w:rPr>
        <w:t>3</w:t>
      </w:r>
      <w:r w:rsidR="009D4A8D" w:rsidRPr="00444C45">
        <w:rPr>
          <w:rFonts w:ascii="仿宋_GB2312" w:eastAsia="仿宋_GB2312" w:hint="eastAsia"/>
          <w:color w:val="000000"/>
          <w:sz w:val="28"/>
          <w:szCs w:val="28"/>
          <w:shd w:val="clear" w:color="auto" w:fill="FFFF00"/>
        </w:rPr>
        <w:t xml:space="preserve">. </w:t>
      </w:r>
      <w:r w:rsidR="009D4A8D">
        <w:rPr>
          <w:rFonts w:ascii="仿宋_GB2312" w:eastAsia="仿宋_GB2312" w:hint="eastAsia"/>
          <w:color w:val="000000"/>
          <w:sz w:val="28"/>
          <w:szCs w:val="28"/>
          <w:shd w:val="clear" w:color="auto" w:fill="FFFF00"/>
        </w:rPr>
        <w:t>佩剑规则：</w:t>
      </w:r>
      <w:r w:rsidR="009D4A8D" w:rsidRPr="00444C45">
        <w:rPr>
          <w:rFonts w:ascii="仿宋_GB2312" w:eastAsia="仿宋_GB2312" w:hint="eastAsia"/>
          <w:color w:val="000000"/>
          <w:sz w:val="28"/>
          <w:szCs w:val="28"/>
          <w:shd w:val="clear" w:color="auto" w:fill="FFFF00"/>
        </w:rPr>
        <w:t>佩剑双灯间隔时间由</w:t>
      </w:r>
      <w:r w:rsidR="009D4A8D">
        <w:rPr>
          <w:rFonts w:ascii="仿宋_GB2312" w:eastAsia="仿宋_GB2312" w:hint="eastAsia"/>
          <w:color w:val="000000"/>
          <w:sz w:val="28"/>
          <w:szCs w:val="28"/>
          <w:shd w:val="clear" w:color="auto" w:fill="FFFF00"/>
        </w:rPr>
        <w:t>原</w:t>
      </w:r>
      <w:r w:rsidR="009D4A8D" w:rsidRPr="00444C45">
        <w:rPr>
          <w:rFonts w:ascii="仿宋_GB2312" w:eastAsia="仿宋_GB2312" w:hint="eastAsia"/>
          <w:color w:val="000000"/>
          <w:sz w:val="28"/>
          <w:szCs w:val="28"/>
          <w:shd w:val="clear" w:color="auto" w:fill="FFFF00"/>
        </w:rPr>
        <w:t>120毫秒延长为170毫秒。</w:t>
      </w:r>
    </w:p>
    <w:p w:rsidR="009D4A8D" w:rsidRPr="00FB668B" w:rsidRDefault="00362852" w:rsidP="009D4A8D">
      <w:pPr>
        <w:snapToGrid w:val="0"/>
        <w:spacing w:line="600" w:lineRule="exact"/>
        <w:ind w:firstLineChars="200" w:firstLine="560"/>
        <w:rPr>
          <w:rFonts w:ascii="仿宋_GB2312" w:eastAsia="仿宋_GB2312" w:hint="eastAsia"/>
          <w:color w:val="000000"/>
          <w:sz w:val="28"/>
          <w:szCs w:val="28"/>
          <w:shd w:val="clear" w:color="auto" w:fill="FFFF00"/>
        </w:rPr>
      </w:pPr>
      <w:r>
        <w:rPr>
          <w:rFonts w:ascii="仿宋_GB2312" w:eastAsia="仿宋_GB2312" w:hint="eastAsia"/>
          <w:sz w:val="28"/>
          <w:shd w:val="clear" w:color="auto" w:fill="FFFF00"/>
        </w:rPr>
        <w:t>4</w:t>
      </w:r>
      <w:r w:rsidR="009D4A8D" w:rsidRPr="00FB668B">
        <w:rPr>
          <w:rFonts w:ascii="仿宋_GB2312" w:eastAsia="仿宋_GB2312" w:hint="eastAsia"/>
          <w:sz w:val="28"/>
          <w:shd w:val="clear" w:color="auto" w:fill="FFFF00"/>
        </w:rPr>
        <w:t>. 花剑规则：花剑比赛中，运动员非持剑手的肩部不得超越持剑手的肩部，否则将根据规则进行处罚，并导致击中被取消。</w:t>
      </w:r>
    </w:p>
    <w:p w:rsidR="00E3193E" w:rsidRPr="00503A50" w:rsidRDefault="00362852" w:rsidP="00E3193E">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5</w:t>
      </w:r>
      <w:r w:rsidR="00E3193E" w:rsidRPr="00503A50">
        <w:rPr>
          <w:rFonts w:ascii="仿宋_GB2312" w:eastAsia="仿宋_GB2312" w:hint="eastAsia"/>
          <w:color w:val="000000"/>
          <w:sz w:val="28"/>
          <w:szCs w:val="28"/>
        </w:rPr>
        <w:t>. 伤停时间：5分钟。</w:t>
      </w:r>
    </w:p>
    <w:p w:rsidR="00E3193E" w:rsidRPr="00503A50" w:rsidRDefault="00362852" w:rsidP="00E3193E">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6</w:t>
      </w:r>
      <w:r w:rsidR="00E3193E" w:rsidRPr="00503A50">
        <w:rPr>
          <w:rFonts w:ascii="仿宋_GB2312" w:eastAsia="仿宋_GB2312" w:hint="eastAsia"/>
          <w:color w:val="000000"/>
          <w:sz w:val="28"/>
          <w:szCs w:val="28"/>
        </w:rPr>
        <w:t>. 广告规则：运动员比赛服和装备上的制造商标志和赞助商标志的位置、大小、数量等进行了较大调整，详阅协会官网“规则规定”栏目。</w:t>
      </w:r>
    </w:p>
    <w:p w:rsidR="004B46B6" w:rsidRPr="00503A50" w:rsidRDefault="00362852" w:rsidP="004B46B6">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7</w:t>
      </w:r>
      <w:r w:rsidR="00B90715" w:rsidRPr="00503A50">
        <w:rPr>
          <w:rFonts w:ascii="仿宋_GB2312" w:eastAsia="仿宋_GB2312" w:hint="eastAsia"/>
          <w:color w:val="000000"/>
          <w:sz w:val="28"/>
          <w:szCs w:val="28"/>
        </w:rPr>
        <w:t xml:space="preserve">. </w:t>
      </w:r>
      <w:r w:rsidR="002F5220" w:rsidRPr="00503A50">
        <w:rPr>
          <w:rFonts w:ascii="仿宋_GB2312" w:eastAsia="仿宋_GB2312" w:hint="eastAsia"/>
          <w:color w:val="000000"/>
          <w:sz w:val="28"/>
          <w:szCs w:val="28"/>
        </w:rPr>
        <w:t>U</w:t>
      </w:r>
      <w:r w:rsidR="00852E78" w:rsidRPr="00503A50">
        <w:rPr>
          <w:rFonts w:ascii="仿宋_GB2312" w:eastAsia="仿宋_GB2312" w:hint="eastAsia"/>
          <w:color w:val="000000"/>
          <w:sz w:val="28"/>
          <w:szCs w:val="28"/>
        </w:rPr>
        <w:t>10</w:t>
      </w:r>
      <w:r w:rsidR="002F5220" w:rsidRPr="00503A50">
        <w:rPr>
          <w:rFonts w:ascii="仿宋_GB2312" w:eastAsia="仿宋_GB2312" w:hint="eastAsia"/>
          <w:color w:val="000000"/>
          <w:sz w:val="28"/>
          <w:szCs w:val="28"/>
        </w:rPr>
        <w:t>、U1</w:t>
      </w:r>
      <w:r w:rsidR="00852E78" w:rsidRPr="00503A50">
        <w:rPr>
          <w:rFonts w:ascii="仿宋_GB2312" w:eastAsia="仿宋_GB2312" w:hint="eastAsia"/>
          <w:color w:val="000000"/>
          <w:sz w:val="28"/>
          <w:szCs w:val="28"/>
        </w:rPr>
        <w:t>2</w:t>
      </w:r>
      <w:r w:rsidR="00EE372E" w:rsidRPr="00503A50">
        <w:rPr>
          <w:rFonts w:ascii="仿宋_GB2312" w:eastAsia="仿宋_GB2312" w:hint="eastAsia"/>
          <w:color w:val="000000"/>
          <w:sz w:val="28"/>
          <w:szCs w:val="28"/>
        </w:rPr>
        <w:t>组</w:t>
      </w:r>
      <w:r w:rsidR="004B46B6" w:rsidRPr="00503A50">
        <w:rPr>
          <w:rFonts w:ascii="仿宋_GB2312" w:eastAsia="仿宋_GB2312" w:hint="eastAsia"/>
          <w:color w:val="000000"/>
          <w:sz w:val="28"/>
          <w:szCs w:val="28"/>
        </w:rPr>
        <w:t>个人赛直接淘汰赛</w:t>
      </w:r>
      <w:r w:rsidR="00852E78" w:rsidRPr="00503A50">
        <w:rPr>
          <w:rFonts w:ascii="仿宋_GB2312" w:eastAsia="仿宋_GB2312" w:hint="eastAsia"/>
          <w:color w:val="000000"/>
          <w:sz w:val="28"/>
          <w:szCs w:val="28"/>
        </w:rPr>
        <w:t>花剑、重剑</w:t>
      </w:r>
      <w:r w:rsidR="004B46B6" w:rsidRPr="00503A50">
        <w:rPr>
          <w:rFonts w:ascii="仿宋_GB2312" w:eastAsia="仿宋_GB2312" w:hint="eastAsia"/>
          <w:color w:val="000000"/>
          <w:sz w:val="28"/>
          <w:szCs w:val="28"/>
        </w:rPr>
        <w:t>采取</w:t>
      </w:r>
      <w:r w:rsidR="00852E78" w:rsidRPr="00503A50">
        <w:rPr>
          <w:rFonts w:ascii="仿宋_GB2312" w:eastAsia="仿宋_GB2312" w:hint="eastAsia"/>
          <w:color w:val="000000"/>
          <w:sz w:val="28"/>
          <w:szCs w:val="28"/>
        </w:rPr>
        <w:t>3</w:t>
      </w:r>
      <w:r w:rsidR="004B46B6" w:rsidRPr="00503A50">
        <w:rPr>
          <w:rFonts w:ascii="仿宋_GB2312" w:eastAsia="仿宋_GB2312" w:hint="eastAsia"/>
          <w:color w:val="000000"/>
          <w:sz w:val="28"/>
          <w:szCs w:val="28"/>
        </w:rPr>
        <w:t>局10</w:t>
      </w:r>
      <w:r w:rsidR="00894E4E" w:rsidRPr="00503A50">
        <w:rPr>
          <w:rFonts w:ascii="仿宋_GB2312" w:eastAsia="仿宋_GB2312" w:hint="eastAsia"/>
          <w:color w:val="000000"/>
          <w:sz w:val="28"/>
          <w:szCs w:val="28"/>
        </w:rPr>
        <w:t>剑制</w:t>
      </w:r>
      <w:r w:rsidR="00E563B4" w:rsidRPr="00503A50">
        <w:rPr>
          <w:rFonts w:ascii="仿宋_GB2312" w:eastAsia="仿宋_GB2312" w:hint="eastAsia"/>
          <w:color w:val="000000"/>
          <w:sz w:val="28"/>
          <w:szCs w:val="28"/>
        </w:rPr>
        <w:t>；</w:t>
      </w:r>
      <w:r w:rsidR="00852E78" w:rsidRPr="00503A50">
        <w:rPr>
          <w:rFonts w:ascii="仿宋_GB2312" w:eastAsia="仿宋_GB2312" w:hint="eastAsia"/>
          <w:color w:val="000000"/>
          <w:sz w:val="28"/>
          <w:szCs w:val="28"/>
        </w:rPr>
        <w:t>佩剑采取</w:t>
      </w:r>
      <w:r w:rsidR="00A75DF9" w:rsidRPr="00503A50">
        <w:rPr>
          <w:rFonts w:ascii="仿宋_GB2312" w:eastAsia="仿宋_GB2312" w:hint="eastAsia"/>
          <w:color w:val="000000"/>
          <w:sz w:val="28"/>
          <w:szCs w:val="28"/>
        </w:rPr>
        <w:t>上下半场</w:t>
      </w:r>
      <w:r w:rsidR="00852E78" w:rsidRPr="00503A50">
        <w:rPr>
          <w:rFonts w:ascii="仿宋_GB2312" w:eastAsia="仿宋_GB2312" w:hint="eastAsia"/>
          <w:color w:val="000000"/>
          <w:sz w:val="28"/>
          <w:szCs w:val="28"/>
        </w:rPr>
        <w:t>10剑制</w:t>
      </w:r>
      <w:r w:rsidR="00A75DF9" w:rsidRPr="00503A50">
        <w:rPr>
          <w:rFonts w:ascii="仿宋_GB2312" w:eastAsia="仿宋_GB2312" w:hint="eastAsia"/>
          <w:color w:val="000000"/>
          <w:sz w:val="28"/>
          <w:szCs w:val="28"/>
        </w:rPr>
        <w:t>，比分到6休息1分钟</w:t>
      </w:r>
      <w:r w:rsidR="00894E4E" w:rsidRPr="00503A50">
        <w:rPr>
          <w:rFonts w:ascii="仿宋_GB2312" w:eastAsia="仿宋_GB2312" w:hint="eastAsia"/>
          <w:color w:val="000000"/>
          <w:sz w:val="28"/>
          <w:szCs w:val="28"/>
        </w:rPr>
        <w:t>。</w:t>
      </w:r>
    </w:p>
    <w:p w:rsidR="00441750" w:rsidRPr="00DC28EF" w:rsidRDefault="00362852" w:rsidP="004B46B6">
      <w:pPr>
        <w:snapToGrid w:val="0"/>
        <w:spacing w:line="560" w:lineRule="exact"/>
        <w:ind w:firstLineChars="200" w:firstLine="560"/>
        <w:rPr>
          <w:rFonts w:ascii="仿宋_GB2312" w:eastAsia="仿宋_GB2312" w:hint="eastAsia"/>
          <w:color w:val="000000"/>
          <w:sz w:val="28"/>
          <w:szCs w:val="28"/>
        </w:rPr>
      </w:pPr>
      <w:r w:rsidRPr="00DC28EF">
        <w:rPr>
          <w:rFonts w:ascii="仿宋_GB2312" w:eastAsia="仿宋_GB2312" w:hint="eastAsia"/>
          <w:color w:val="000000"/>
          <w:sz w:val="28"/>
          <w:szCs w:val="28"/>
        </w:rPr>
        <w:t>8</w:t>
      </w:r>
      <w:r w:rsidR="00441750" w:rsidRPr="00DC28EF">
        <w:rPr>
          <w:rFonts w:ascii="仿宋_GB2312" w:eastAsia="仿宋_GB2312" w:hint="eastAsia"/>
          <w:color w:val="000000"/>
          <w:sz w:val="28"/>
          <w:szCs w:val="28"/>
        </w:rPr>
        <w:t xml:space="preserve">. </w:t>
      </w:r>
      <w:r w:rsidR="00BF5A21" w:rsidRPr="00DC28EF">
        <w:rPr>
          <w:rFonts w:ascii="仿宋_GB2312" w:eastAsia="仿宋_GB2312" w:hint="eastAsia"/>
          <w:color w:val="000000"/>
          <w:sz w:val="28"/>
          <w:szCs w:val="28"/>
        </w:rPr>
        <w:t>各参赛单位必须至少派一名领队或教练参加赛前技术会</w:t>
      </w:r>
      <w:r w:rsidR="009B37D3" w:rsidRPr="00DC28EF">
        <w:rPr>
          <w:rFonts w:ascii="仿宋_GB2312" w:eastAsia="仿宋_GB2312" w:hint="eastAsia"/>
          <w:color w:val="000000"/>
          <w:sz w:val="28"/>
          <w:szCs w:val="28"/>
        </w:rPr>
        <w:t>。</w:t>
      </w:r>
    </w:p>
    <w:p w:rsidR="004B46B6" w:rsidRPr="00503A50" w:rsidRDefault="004B46B6" w:rsidP="004B46B6">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（二）个人赛</w:t>
      </w:r>
    </w:p>
    <w:p w:rsidR="004B46B6" w:rsidRDefault="004B46B6" w:rsidP="004B46B6">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采取分组循环赛和直接淘汰赛形式，分组循环赛</w:t>
      </w:r>
      <w:r w:rsidR="00B97C4F" w:rsidRPr="00503A50">
        <w:rPr>
          <w:rFonts w:ascii="仿宋_GB2312" w:eastAsia="仿宋_GB2312" w:hint="eastAsia"/>
          <w:color w:val="000000"/>
          <w:sz w:val="28"/>
          <w:szCs w:val="28"/>
        </w:rPr>
        <w:t>根据</w:t>
      </w:r>
      <w:r w:rsidR="006A5F3C" w:rsidRPr="00503A50">
        <w:rPr>
          <w:rFonts w:ascii="仿宋_GB2312" w:eastAsia="仿宋_GB2312" w:hint="eastAsia"/>
          <w:color w:val="000000"/>
          <w:sz w:val="28"/>
          <w:szCs w:val="28"/>
        </w:rPr>
        <w:t>中国击剑协会</w:t>
      </w:r>
      <w:r w:rsidR="009C6BB6" w:rsidRPr="00503A50">
        <w:rPr>
          <w:rFonts w:ascii="仿宋_GB2312" w:eastAsia="仿宋_GB2312" w:hint="eastAsia"/>
          <w:color w:val="000000"/>
          <w:sz w:val="28"/>
          <w:szCs w:val="28"/>
        </w:rPr>
        <w:t>俱乐部联赛积分排名</w:t>
      </w:r>
      <w:r w:rsidR="00B97C4F" w:rsidRPr="00503A50">
        <w:rPr>
          <w:rFonts w:ascii="仿宋_GB2312" w:eastAsia="仿宋_GB2312" w:hint="eastAsia"/>
          <w:color w:val="000000"/>
          <w:sz w:val="28"/>
          <w:szCs w:val="28"/>
        </w:rPr>
        <w:t>进行排位</w:t>
      </w:r>
      <w:r w:rsidR="00EB2A7C" w:rsidRPr="00503A50">
        <w:rPr>
          <w:rFonts w:ascii="仿宋_GB2312" w:eastAsia="仿宋_GB2312" w:hint="eastAsia"/>
          <w:color w:val="000000"/>
          <w:sz w:val="28"/>
          <w:szCs w:val="28"/>
        </w:rPr>
        <w:t>，无积分排名的运动员随机排位</w:t>
      </w:r>
      <w:r w:rsidRPr="00503A50">
        <w:rPr>
          <w:rFonts w:ascii="仿宋_GB2312" w:eastAsia="仿宋_GB2312" w:hint="eastAsia"/>
          <w:color w:val="000000"/>
          <w:sz w:val="28"/>
          <w:szCs w:val="28"/>
        </w:rPr>
        <w:t>。</w:t>
      </w:r>
    </w:p>
    <w:p w:rsidR="004C7DC7" w:rsidRPr="004C7DC7" w:rsidRDefault="004C7DC7" w:rsidP="004C7DC7">
      <w:pPr>
        <w:snapToGrid w:val="0"/>
        <w:spacing w:line="560" w:lineRule="exact"/>
        <w:ind w:firstLineChars="200" w:firstLine="560"/>
        <w:rPr>
          <w:rFonts w:ascii="仿宋_GB2312" w:eastAsia="仿宋_GB2312"/>
          <w:color w:val="000000"/>
          <w:sz w:val="28"/>
          <w:szCs w:val="28"/>
          <w:shd w:val="clear" w:color="auto" w:fill="FFFF00"/>
        </w:rPr>
      </w:pPr>
      <w:r w:rsidRPr="004C7DC7">
        <w:rPr>
          <w:rFonts w:ascii="仿宋_GB2312" w:eastAsia="仿宋_GB2312" w:hint="eastAsia"/>
          <w:color w:val="000000"/>
          <w:sz w:val="28"/>
          <w:szCs w:val="28"/>
          <w:shd w:val="clear" w:color="auto" w:fill="FFFF00"/>
        </w:rPr>
        <w:t>根据各组参赛运动员人数，小组赛按照以下方式设置不同的淘汰率：</w:t>
      </w:r>
    </w:p>
    <w:p w:rsidR="004C7DC7" w:rsidRPr="004C7DC7" w:rsidRDefault="004C7DC7" w:rsidP="004C7DC7">
      <w:pPr>
        <w:snapToGrid w:val="0"/>
        <w:spacing w:line="560" w:lineRule="exact"/>
        <w:ind w:firstLineChars="200" w:firstLine="560"/>
        <w:rPr>
          <w:rFonts w:ascii="仿宋_GB2312" w:eastAsia="仿宋_GB2312"/>
          <w:color w:val="000000"/>
          <w:sz w:val="28"/>
          <w:szCs w:val="28"/>
          <w:shd w:val="clear" w:color="auto" w:fill="FFFF00"/>
        </w:rPr>
      </w:pPr>
      <w:r w:rsidRPr="004C7DC7">
        <w:rPr>
          <w:rFonts w:ascii="仿宋_GB2312" w:eastAsia="仿宋_GB2312" w:hint="eastAsia"/>
          <w:color w:val="000000"/>
          <w:sz w:val="28"/>
          <w:szCs w:val="28"/>
          <w:shd w:val="clear" w:color="auto" w:fill="FFFF00"/>
        </w:rPr>
        <w:t>3-10人</w:t>
      </w:r>
      <w:r w:rsidRPr="004C7DC7">
        <w:rPr>
          <w:rFonts w:ascii="仿宋_GB2312" w:eastAsia="仿宋_GB2312" w:hint="eastAsia"/>
          <w:color w:val="000000"/>
          <w:sz w:val="28"/>
          <w:szCs w:val="28"/>
          <w:shd w:val="clear" w:color="auto" w:fill="FFFF00"/>
        </w:rPr>
        <w:tab/>
      </w:r>
      <w:r w:rsidRPr="004C7DC7">
        <w:rPr>
          <w:rFonts w:ascii="仿宋_GB2312" w:eastAsia="仿宋_GB2312" w:hint="eastAsia"/>
          <w:color w:val="000000"/>
          <w:sz w:val="28"/>
          <w:szCs w:val="28"/>
          <w:shd w:val="clear" w:color="auto" w:fill="FFFF00"/>
        </w:rPr>
        <w:tab/>
      </w:r>
      <w:r w:rsidRPr="004C7DC7">
        <w:rPr>
          <w:rFonts w:ascii="仿宋_GB2312" w:eastAsia="仿宋_GB2312" w:hint="eastAsia"/>
          <w:color w:val="000000"/>
          <w:sz w:val="28"/>
          <w:szCs w:val="28"/>
          <w:shd w:val="clear" w:color="auto" w:fill="FFFF00"/>
        </w:rPr>
        <w:tab/>
        <w:t>分组循环赛不淘汰；</w:t>
      </w:r>
    </w:p>
    <w:p w:rsidR="004C7DC7" w:rsidRPr="004C7DC7" w:rsidRDefault="004C7DC7" w:rsidP="004C7DC7">
      <w:pPr>
        <w:snapToGrid w:val="0"/>
        <w:spacing w:line="560" w:lineRule="exact"/>
        <w:ind w:firstLineChars="200" w:firstLine="560"/>
        <w:rPr>
          <w:rFonts w:ascii="仿宋_GB2312" w:eastAsia="仿宋_GB2312"/>
          <w:color w:val="000000"/>
          <w:sz w:val="28"/>
          <w:szCs w:val="28"/>
          <w:shd w:val="clear" w:color="auto" w:fill="FFFF00"/>
        </w:rPr>
      </w:pPr>
      <w:r w:rsidRPr="004C7DC7">
        <w:rPr>
          <w:rFonts w:ascii="仿宋_GB2312" w:eastAsia="仿宋_GB2312" w:hint="eastAsia"/>
          <w:color w:val="000000"/>
          <w:sz w:val="28"/>
          <w:szCs w:val="28"/>
          <w:shd w:val="clear" w:color="auto" w:fill="FFFF00"/>
        </w:rPr>
        <w:t>11-100人</w:t>
      </w:r>
      <w:r w:rsidRPr="004C7DC7">
        <w:rPr>
          <w:rFonts w:ascii="仿宋_GB2312" w:eastAsia="仿宋_GB2312" w:hint="eastAsia"/>
          <w:color w:val="000000"/>
          <w:sz w:val="28"/>
          <w:szCs w:val="28"/>
          <w:shd w:val="clear" w:color="auto" w:fill="FFFF00"/>
        </w:rPr>
        <w:tab/>
      </w:r>
      <w:r w:rsidRPr="004C7DC7">
        <w:rPr>
          <w:rFonts w:ascii="仿宋_GB2312" w:eastAsia="仿宋_GB2312" w:hint="eastAsia"/>
          <w:color w:val="000000"/>
          <w:sz w:val="28"/>
          <w:szCs w:val="28"/>
          <w:shd w:val="clear" w:color="auto" w:fill="FFFF00"/>
        </w:rPr>
        <w:tab/>
        <w:t>分组循环赛淘汰20%；</w:t>
      </w:r>
    </w:p>
    <w:p w:rsidR="004C7DC7" w:rsidRPr="004C7DC7" w:rsidRDefault="004C7DC7" w:rsidP="004C7DC7">
      <w:pPr>
        <w:snapToGrid w:val="0"/>
        <w:spacing w:line="560" w:lineRule="exact"/>
        <w:ind w:firstLineChars="200" w:firstLine="560"/>
        <w:rPr>
          <w:rFonts w:ascii="仿宋_GB2312" w:eastAsia="仿宋_GB2312"/>
          <w:color w:val="000000"/>
          <w:sz w:val="28"/>
          <w:szCs w:val="28"/>
          <w:shd w:val="clear" w:color="auto" w:fill="FFFF00"/>
        </w:rPr>
      </w:pPr>
      <w:r w:rsidRPr="004C7DC7">
        <w:rPr>
          <w:rFonts w:ascii="仿宋_GB2312" w:eastAsia="仿宋_GB2312" w:hint="eastAsia"/>
          <w:color w:val="000000"/>
          <w:sz w:val="28"/>
          <w:szCs w:val="28"/>
          <w:shd w:val="clear" w:color="auto" w:fill="FFFF00"/>
        </w:rPr>
        <w:t>101人以上</w:t>
      </w:r>
      <w:r w:rsidRPr="004C7DC7">
        <w:rPr>
          <w:rFonts w:ascii="仿宋_GB2312" w:eastAsia="仿宋_GB2312" w:hint="eastAsia"/>
          <w:color w:val="000000"/>
          <w:sz w:val="28"/>
          <w:szCs w:val="28"/>
          <w:shd w:val="clear" w:color="auto" w:fill="FFFF00"/>
        </w:rPr>
        <w:tab/>
      </w:r>
      <w:r w:rsidRPr="004C7DC7">
        <w:rPr>
          <w:rFonts w:ascii="仿宋_GB2312" w:eastAsia="仿宋_GB2312" w:hint="eastAsia"/>
          <w:color w:val="000000"/>
          <w:sz w:val="28"/>
          <w:szCs w:val="28"/>
          <w:shd w:val="clear" w:color="auto" w:fill="FFFF00"/>
        </w:rPr>
        <w:tab/>
        <w:t>分组循环赛淘汰30%。</w:t>
      </w:r>
    </w:p>
    <w:p w:rsidR="007C5FC4" w:rsidRPr="00503A50" w:rsidRDefault="007C5FC4" w:rsidP="004B46B6">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个人赛参赛人数</w:t>
      </w:r>
      <w:r w:rsidR="0014062F" w:rsidRPr="00503A50">
        <w:rPr>
          <w:rFonts w:ascii="仿宋_GB2312" w:eastAsia="仿宋_GB2312" w:hint="eastAsia"/>
          <w:color w:val="000000"/>
          <w:sz w:val="28"/>
          <w:szCs w:val="28"/>
        </w:rPr>
        <w:t>不足</w:t>
      </w:r>
      <w:r w:rsidRPr="00503A50">
        <w:rPr>
          <w:rFonts w:ascii="仿宋_GB2312" w:eastAsia="仿宋_GB2312" w:hint="eastAsia"/>
          <w:color w:val="000000"/>
          <w:sz w:val="28"/>
          <w:szCs w:val="28"/>
        </w:rPr>
        <w:t>3人，</w:t>
      </w:r>
      <w:r w:rsidR="0014062F" w:rsidRPr="00503A50">
        <w:rPr>
          <w:rFonts w:ascii="仿宋_GB2312" w:eastAsia="仿宋_GB2312" w:hint="eastAsia"/>
          <w:color w:val="000000"/>
          <w:sz w:val="28"/>
          <w:szCs w:val="28"/>
        </w:rPr>
        <w:t>则</w:t>
      </w:r>
      <w:r w:rsidRPr="00503A50">
        <w:rPr>
          <w:rFonts w:ascii="仿宋_GB2312" w:eastAsia="仿宋_GB2312" w:hint="eastAsia"/>
          <w:color w:val="000000"/>
          <w:sz w:val="28"/>
          <w:szCs w:val="28"/>
        </w:rPr>
        <w:t>取消分组循环赛。</w:t>
      </w:r>
    </w:p>
    <w:p w:rsidR="004B46B6" w:rsidRPr="00503A50" w:rsidRDefault="004B46B6" w:rsidP="004B46B6">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（三）团体赛</w:t>
      </w:r>
    </w:p>
    <w:p w:rsidR="00420E66" w:rsidRDefault="009C6BB6" w:rsidP="004B46B6">
      <w:pPr>
        <w:snapToGrid w:val="0"/>
        <w:spacing w:line="560" w:lineRule="exact"/>
        <w:ind w:firstLineChars="200" w:firstLine="560"/>
        <w:rPr>
          <w:rFonts w:ascii="仿宋_GB2312" w:eastAsia="仿宋_GB2312" w:hint="eastAsia"/>
          <w:sz w:val="28"/>
          <w:szCs w:val="32"/>
        </w:rPr>
      </w:pPr>
      <w:r w:rsidRPr="00503A50">
        <w:rPr>
          <w:rFonts w:ascii="仿宋_GB2312" w:eastAsia="仿宋_GB2312" w:hint="eastAsia"/>
          <w:color w:val="000000"/>
          <w:sz w:val="28"/>
          <w:szCs w:val="28"/>
        </w:rPr>
        <w:lastRenderedPageBreak/>
        <w:t>根据团体赛</w:t>
      </w:r>
      <w:r w:rsidRPr="00503A50">
        <w:rPr>
          <w:rFonts w:ascii="仿宋_GB2312" w:eastAsia="仿宋_GB2312"/>
          <w:color w:val="000000"/>
          <w:sz w:val="28"/>
          <w:szCs w:val="28"/>
        </w:rPr>
        <w:t>3</w:t>
      </w:r>
      <w:r w:rsidRPr="00503A50">
        <w:rPr>
          <w:rFonts w:ascii="仿宋_GB2312" w:eastAsia="仿宋_GB2312" w:hint="eastAsia"/>
          <w:color w:val="000000"/>
          <w:sz w:val="28"/>
          <w:szCs w:val="28"/>
        </w:rPr>
        <w:t>名运动员的本场比赛个人赛名次之和进行排位，</w:t>
      </w:r>
      <w:r w:rsidR="00DD51A6">
        <w:rPr>
          <w:rFonts w:ascii="仿宋_GB2312" w:eastAsia="仿宋_GB2312" w:hint="eastAsia"/>
          <w:color w:val="000000"/>
          <w:sz w:val="28"/>
          <w:szCs w:val="28"/>
        </w:rPr>
        <w:t>具体办法如下：</w:t>
      </w:r>
    </w:p>
    <w:p w:rsidR="00DD51A6" w:rsidRPr="00DD51A6" w:rsidRDefault="00DD51A6" w:rsidP="00DD51A6">
      <w:pPr>
        <w:snapToGrid w:val="0"/>
        <w:spacing w:line="560" w:lineRule="exact"/>
        <w:ind w:firstLineChars="200" w:firstLine="560"/>
        <w:rPr>
          <w:rFonts w:ascii="仿宋_GB2312" w:eastAsia="仿宋_GB2312"/>
          <w:color w:val="000000"/>
          <w:sz w:val="28"/>
          <w:szCs w:val="28"/>
          <w:shd w:val="clear" w:color="auto" w:fill="FFFF00"/>
        </w:rPr>
      </w:pPr>
      <w:r w:rsidRPr="00DD51A6">
        <w:rPr>
          <w:rFonts w:ascii="仿宋_GB2312" w:eastAsia="仿宋_GB2312" w:hint="eastAsia"/>
          <w:color w:val="000000"/>
          <w:sz w:val="28"/>
          <w:szCs w:val="28"/>
          <w:shd w:val="clear" w:color="auto" w:fill="FFFF00"/>
        </w:rPr>
        <w:t>1. 先按照团体赛3名运动员中获得A组比赛有效成绩的运动员人数排序，较多者列前；</w:t>
      </w:r>
    </w:p>
    <w:p w:rsidR="00DD51A6" w:rsidRPr="00DD51A6" w:rsidRDefault="00DD51A6" w:rsidP="00DD51A6">
      <w:pPr>
        <w:snapToGrid w:val="0"/>
        <w:spacing w:line="560" w:lineRule="exact"/>
        <w:ind w:firstLineChars="200" w:firstLine="560"/>
        <w:rPr>
          <w:rFonts w:ascii="仿宋_GB2312" w:eastAsia="仿宋_GB2312"/>
          <w:color w:val="000000"/>
          <w:sz w:val="28"/>
          <w:szCs w:val="28"/>
          <w:shd w:val="clear" w:color="auto" w:fill="FFFF00"/>
        </w:rPr>
      </w:pPr>
      <w:r w:rsidRPr="00DD51A6">
        <w:rPr>
          <w:rFonts w:ascii="仿宋_GB2312" w:eastAsia="仿宋_GB2312" w:hint="eastAsia"/>
          <w:color w:val="000000"/>
          <w:sz w:val="28"/>
          <w:szCs w:val="28"/>
          <w:shd w:val="clear" w:color="auto" w:fill="FFFF00"/>
        </w:rPr>
        <w:t>2. 上述指标相同的队伍，再按照A组运动员的个人赛名次之和排序；</w:t>
      </w:r>
    </w:p>
    <w:p w:rsidR="00DD51A6" w:rsidRPr="00DD51A6" w:rsidRDefault="00DD51A6" w:rsidP="00DD51A6">
      <w:pPr>
        <w:snapToGrid w:val="0"/>
        <w:spacing w:line="560" w:lineRule="exact"/>
        <w:ind w:firstLineChars="200" w:firstLine="560"/>
        <w:rPr>
          <w:rFonts w:ascii="仿宋_GB2312" w:eastAsia="仿宋_GB2312"/>
          <w:color w:val="000000"/>
          <w:sz w:val="28"/>
          <w:szCs w:val="28"/>
          <w:shd w:val="clear" w:color="auto" w:fill="FFFF00"/>
        </w:rPr>
      </w:pPr>
      <w:r w:rsidRPr="00DD51A6">
        <w:rPr>
          <w:rFonts w:ascii="仿宋_GB2312" w:eastAsia="仿宋_GB2312" w:hint="eastAsia"/>
          <w:color w:val="000000"/>
          <w:sz w:val="28"/>
          <w:szCs w:val="28"/>
          <w:shd w:val="clear" w:color="auto" w:fill="FFFF00"/>
        </w:rPr>
        <w:t>3. 上述指标仍然相同的队伍，则以A组个人赛最好名次决定先后顺序；</w:t>
      </w:r>
    </w:p>
    <w:p w:rsidR="00DD51A6" w:rsidRPr="00DD51A6" w:rsidRDefault="00DD51A6" w:rsidP="00DD51A6">
      <w:pPr>
        <w:snapToGrid w:val="0"/>
        <w:spacing w:line="560" w:lineRule="exact"/>
        <w:ind w:firstLineChars="200" w:firstLine="560"/>
        <w:rPr>
          <w:rFonts w:ascii="仿宋_GB2312" w:eastAsia="仿宋_GB2312"/>
          <w:color w:val="000000"/>
          <w:sz w:val="28"/>
          <w:szCs w:val="28"/>
          <w:shd w:val="clear" w:color="auto" w:fill="FFFF00"/>
        </w:rPr>
      </w:pPr>
      <w:r w:rsidRPr="00DD51A6">
        <w:rPr>
          <w:rFonts w:ascii="仿宋_GB2312" w:eastAsia="仿宋_GB2312" w:hint="eastAsia"/>
          <w:color w:val="000000"/>
          <w:sz w:val="28"/>
          <w:szCs w:val="28"/>
          <w:shd w:val="clear" w:color="auto" w:fill="FFFF00"/>
        </w:rPr>
        <w:t>4. 如两队运动员均无A组个人赛名次，则以B组个人赛名次之和排序；</w:t>
      </w:r>
    </w:p>
    <w:p w:rsidR="00DD51A6" w:rsidRPr="00DD51A6" w:rsidRDefault="00DD51A6" w:rsidP="00DD51A6">
      <w:pPr>
        <w:snapToGrid w:val="0"/>
        <w:spacing w:line="560" w:lineRule="exact"/>
        <w:ind w:firstLineChars="200" w:firstLine="560"/>
        <w:rPr>
          <w:rFonts w:ascii="仿宋_GB2312" w:eastAsia="仿宋_GB2312"/>
          <w:color w:val="000000"/>
          <w:sz w:val="28"/>
          <w:szCs w:val="28"/>
          <w:shd w:val="clear" w:color="auto" w:fill="FFFF00"/>
        </w:rPr>
      </w:pPr>
      <w:r w:rsidRPr="00DD51A6">
        <w:rPr>
          <w:rFonts w:ascii="仿宋_GB2312" w:eastAsia="仿宋_GB2312" w:hint="eastAsia"/>
          <w:color w:val="000000"/>
          <w:sz w:val="28"/>
          <w:szCs w:val="28"/>
          <w:shd w:val="clear" w:color="auto" w:fill="FFFF00"/>
        </w:rPr>
        <w:t>5. 如团体组成运动员未在个人赛中获得有效成绩或运动员由低年龄段补充，则其个人赛名次按照该年龄段所有获得有效成绩的A、B组运动员总人数“加1”计算。</w:t>
      </w:r>
    </w:p>
    <w:p w:rsidR="005C20E3" w:rsidRPr="00503A50" w:rsidRDefault="004B46B6" w:rsidP="005C20E3">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团体赛采取直接淘汰赛形式，前</w:t>
      </w:r>
      <w:r w:rsidR="00E214D9" w:rsidRPr="00503A50">
        <w:rPr>
          <w:rFonts w:ascii="仿宋_GB2312" w:eastAsia="仿宋_GB2312" w:hint="eastAsia"/>
          <w:color w:val="000000"/>
          <w:sz w:val="28"/>
          <w:szCs w:val="28"/>
        </w:rPr>
        <w:t>4</w:t>
      </w:r>
      <w:r w:rsidRPr="00503A50">
        <w:rPr>
          <w:rFonts w:ascii="仿宋_GB2312" w:eastAsia="仿宋_GB2312" w:hint="eastAsia"/>
          <w:color w:val="000000"/>
          <w:sz w:val="28"/>
          <w:szCs w:val="28"/>
        </w:rPr>
        <w:t>名通过比赛决出</w:t>
      </w:r>
      <w:r w:rsidR="00E214D9" w:rsidRPr="00503A50">
        <w:rPr>
          <w:rFonts w:ascii="仿宋_GB2312" w:eastAsia="仿宋_GB2312" w:hint="eastAsia"/>
          <w:color w:val="000000"/>
          <w:sz w:val="28"/>
          <w:szCs w:val="28"/>
        </w:rPr>
        <w:t>，5名之后依据排位次序决定名次</w:t>
      </w:r>
      <w:r w:rsidRPr="00503A50">
        <w:rPr>
          <w:rFonts w:ascii="仿宋_GB2312" w:eastAsia="仿宋_GB2312" w:hint="eastAsia"/>
          <w:color w:val="000000"/>
          <w:sz w:val="28"/>
          <w:szCs w:val="28"/>
        </w:rPr>
        <w:t>。</w:t>
      </w:r>
    </w:p>
    <w:p w:rsidR="004B46B6" w:rsidRPr="00503A50" w:rsidRDefault="004B46B6" w:rsidP="004B46B6">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w:t>
      </w:r>
      <w:r w:rsidR="00F76E4F" w:rsidRPr="00503A50">
        <w:rPr>
          <w:rFonts w:ascii="仿宋_GB2312" w:eastAsia="仿宋_GB2312" w:hint="eastAsia"/>
          <w:color w:val="000000"/>
          <w:sz w:val="28"/>
          <w:szCs w:val="28"/>
        </w:rPr>
        <w:t>四</w:t>
      </w:r>
      <w:r w:rsidRPr="00503A50">
        <w:rPr>
          <w:rFonts w:ascii="仿宋_GB2312" w:eastAsia="仿宋_GB2312" w:hint="eastAsia"/>
          <w:color w:val="000000"/>
          <w:sz w:val="28"/>
          <w:szCs w:val="28"/>
        </w:rPr>
        <w:t>）器材装备</w:t>
      </w:r>
    </w:p>
    <w:p w:rsidR="0021748C" w:rsidRPr="00503A50" w:rsidRDefault="0099207A" w:rsidP="0021748C">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 xml:space="preserve">1. </w:t>
      </w:r>
      <w:r w:rsidR="004B46B6" w:rsidRPr="00503A50">
        <w:rPr>
          <w:rFonts w:ascii="仿宋_GB2312" w:eastAsia="仿宋_GB2312" w:hint="eastAsia"/>
          <w:color w:val="000000"/>
          <w:sz w:val="28"/>
          <w:szCs w:val="28"/>
        </w:rPr>
        <w:t>参赛运动员自备比赛器材装备，</w:t>
      </w:r>
      <w:r w:rsidR="004B46B6" w:rsidRPr="00076302">
        <w:rPr>
          <w:rFonts w:ascii="仿宋_GB2312" w:eastAsia="仿宋_GB2312" w:hint="eastAsia"/>
          <w:color w:val="000000"/>
          <w:sz w:val="28"/>
          <w:szCs w:val="28"/>
        </w:rPr>
        <w:t>所有器材装备均须通过国际剑联或中国击剑协会认证</w:t>
      </w:r>
      <w:r w:rsidR="009B724F">
        <w:rPr>
          <w:rFonts w:ascii="仿宋_GB2312" w:eastAsia="仿宋_GB2312" w:hint="eastAsia"/>
          <w:color w:val="000000"/>
          <w:sz w:val="28"/>
          <w:szCs w:val="28"/>
        </w:rPr>
        <w:t>，</w:t>
      </w:r>
      <w:r w:rsidR="009B724F">
        <w:rPr>
          <w:rFonts w:ascii="仿宋_GB2312" w:eastAsia="仿宋_GB2312" w:hint="eastAsia"/>
          <w:color w:val="000000"/>
          <w:sz w:val="28"/>
          <w:szCs w:val="28"/>
          <w:shd w:val="clear" w:color="auto" w:fill="FFFF00"/>
        </w:rPr>
        <w:t>并按照《关于进一步规范中国击剑器材检验及认证工作的通知》执行（自2017年6月1日起，U14及以上年龄组别的运动员保护服抗刺破强度不低于800N——国际剑联认证标准）。</w:t>
      </w:r>
      <w:r w:rsidR="00616AB1" w:rsidRPr="00503A50">
        <w:rPr>
          <w:rFonts w:ascii="仿宋_GB2312" w:eastAsia="仿宋_GB2312" w:hint="eastAsia"/>
          <w:color w:val="000000"/>
          <w:sz w:val="28"/>
          <w:szCs w:val="28"/>
        </w:rPr>
        <w:t>U</w:t>
      </w:r>
      <w:r w:rsidR="00DC2658" w:rsidRPr="00503A50">
        <w:rPr>
          <w:rFonts w:ascii="仿宋_GB2312" w:eastAsia="仿宋_GB2312" w:hint="eastAsia"/>
          <w:color w:val="000000"/>
          <w:sz w:val="28"/>
          <w:szCs w:val="28"/>
        </w:rPr>
        <w:t>10</w:t>
      </w:r>
      <w:r w:rsidR="00616AB1" w:rsidRPr="00503A50">
        <w:rPr>
          <w:rFonts w:ascii="仿宋_GB2312" w:eastAsia="仿宋_GB2312" w:hint="eastAsia"/>
          <w:color w:val="000000"/>
          <w:sz w:val="28"/>
          <w:szCs w:val="28"/>
        </w:rPr>
        <w:t>、U1</w:t>
      </w:r>
      <w:r w:rsidR="00DC2658" w:rsidRPr="00503A50">
        <w:rPr>
          <w:rFonts w:ascii="仿宋_GB2312" w:eastAsia="仿宋_GB2312" w:hint="eastAsia"/>
          <w:color w:val="000000"/>
          <w:sz w:val="28"/>
          <w:szCs w:val="28"/>
        </w:rPr>
        <w:t>2</w:t>
      </w:r>
      <w:r w:rsidR="00616AB1" w:rsidRPr="00503A50">
        <w:rPr>
          <w:rFonts w:ascii="仿宋_GB2312" w:eastAsia="仿宋_GB2312" w:hint="eastAsia"/>
          <w:color w:val="000000"/>
          <w:sz w:val="28"/>
          <w:szCs w:val="28"/>
        </w:rPr>
        <w:t>、</w:t>
      </w:r>
      <w:r w:rsidR="00DC2658" w:rsidRPr="00503A50">
        <w:rPr>
          <w:rFonts w:ascii="仿宋_GB2312" w:eastAsia="仿宋_GB2312" w:hint="eastAsia"/>
          <w:color w:val="000000"/>
          <w:sz w:val="28"/>
          <w:szCs w:val="28"/>
        </w:rPr>
        <w:t>U14</w:t>
      </w:r>
      <w:r w:rsidR="00616AB1" w:rsidRPr="00503A50">
        <w:rPr>
          <w:rFonts w:ascii="仿宋_GB2312" w:eastAsia="仿宋_GB2312" w:hint="eastAsia"/>
          <w:color w:val="000000"/>
          <w:sz w:val="28"/>
          <w:szCs w:val="28"/>
        </w:rPr>
        <w:t>、U16组</w:t>
      </w:r>
      <w:r w:rsidR="00B32878" w:rsidRPr="00503A50">
        <w:rPr>
          <w:rFonts w:ascii="仿宋_GB2312" w:eastAsia="仿宋_GB2312" w:hint="eastAsia"/>
          <w:color w:val="000000"/>
          <w:sz w:val="28"/>
          <w:szCs w:val="28"/>
        </w:rPr>
        <w:t>运动员必须佩戴硬质护胸。</w:t>
      </w:r>
      <w:r w:rsidR="00616AB1" w:rsidRPr="00503A50">
        <w:rPr>
          <w:rFonts w:ascii="仿宋_GB2312" w:eastAsia="仿宋_GB2312" w:hint="eastAsia"/>
          <w:color w:val="000000"/>
          <w:sz w:val="28"/>
          <w:szCs w:val="28"/>
        </w:rPr>
        <w:t>U</w:t>
      </w:r>
      <w:r w:rsidR="00DC2658" w:rsidRPr="00503A50">
        <w:rPr>
          <w:rFonts w:ascii="仿宋_GB2312" w:eastAsia="仿宋_GB2312" w:hint="eastAsia"/>
          <w:color w:val="000000"/>
          <w:sz w:val="28"/>
          <w:szCs w:val="28"/>
        </w:rPr>
        <w:t>10</w:t>
      </w:r>
      <w:r w:rsidR="00616AB1" w:rsidRPr="00503A50">
        <w:rPr>
          <w:rFonts w:ascii="仿宋_GB2312" w:eastAsia="仿宋_GB2312" w:hint="eastAsia"/>
          <w:color w:val="000000"/>
          <w:sz w:val="28"/>
          <w:szCs w:val="28"/>
        </w:rPr>
        <w:t>、U1</w:t>
      </w:r>
      <w:r w:rsidR="00DC2658" w:rsidRPr="00503A50">
        <w:rPr>
          <w:rFonts w:ascii="仿宋_GB2312" w:eastAsia="仿宋_GB2312" w:hint="eastAsia"/>
          <w:color w:val="000000"/>
          <w:sz w:val="28"/>
          <w:szCs w:val="28"/>
        </w:rPr>
        <w:t>2</w:t>
      </w:r>
      <w:r w:rsidR="002F01AE" w:rsidRPr="00503A50">
        <w:rPr>
          <w:rFonts w:ascii="仿宋_GB2312" w:eastAsia="仿宋_GB2312" w:hint="eastAsia"/>
          <w:color w:val="000000"/>
          <w:sz w:val="28"/>
          <w:szCs w:val="28"/>
        </w:rPr>
        <w:t>组</w:t>
      </w:r>
      <w:r w:rsidR="00B32878" w:rsidRPr="00503A50">
        <w:rPr>
          <w:rFonts w:ascii="仿宋_GB2312" w:eastAsia="仿宋_GB2312" w:hint="eastAsia"/>
          <w:color w:val="000000"/>
          <w:sz w:val="28"/>
          <w:szCs w:val="28"/>
        </w:rPr>
        <w:t>运动员必须使用儿童剑</w:t>
      </w:r>
      <w:r w:rsidR="00CB6585">
        <w:rPr>
          <w:rFonts w:ascii="仿宋_GB2312" w:eastAsia="仿宋_GB2312" w:hint="eastAsia"/>
          <w:color w:val="000000"/>
          <w:sz w:val="28"/>
          <w:szCs w:val="28"/>
          <w:shd w:val="clear" w:color="auto" w:fill="FFFF00"/>
        </w:rPr>
        <w:t>（零号剑，长度：从剑条根部到剑尖，花、重剑不超过775MM，佩剑不超过750MM）</w:t>
      </w:r>
      <w:r w:rsidR="00CB6585">
        <w:rPr>
          <w:rFonts w:ascii="仿宋_GB2312" w:eastAsia="仿宋_GB2312" w:hint="eastAsia"/>
          <w:color w:val="000000"/>
          <w:sz w:val="28"/>
          <w:szCs w:val="28"/>
        </w:rPr>
        <w:t>。</w:t>
      </w:r>
      <w:r w:rsidR="0021748C" w:rsidRPr="00503A50">
        <w:rPr>
          <w:rFonts w:ascii="仿宋_GB2312" w:eastAsia="仿宋_GB2312" w:hint="eastAsia"/>
          <w:color w:val="000000"/>
          <w:sz w:val="28"/>
          <w:szCs w:val="28"/>
        </w:rPr>
        <w:t>禁止使用螺旋式头线。</w:t>
      </w:r>
    </w:p>
    <w:p w:rsidR="00690EFB" w:rsidRPr="00503A50" w:rsidRDefault="00690EFB" w:rsidP="00690EFB">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2. 运动员须在比赛服背面印制或缝制中文姓名和代表单位名称，其中代表单位名称须为根据《中国击剑协会会员管理办法》注册的团体会员简称，该简称可通过会员信息系统查询。文字颜色为深蓝色，字体为黑体，高8至10厘米，宽视文字数以清晰美观为宜。</w:t>
      </w:r>
      <w:r w:rsidRPr="00E314EF">
        <w:rPr>
          <w:rFonts w:ascii="仿宋_GB2312" w:eastAsia="仿宋_GB2312" w:hint="eastAsia"/>
          <w:color w:val="000000"/>
          <w:sz w:val="28"/>
          <w:szCs w:val="28"/>
          <w:shd w:val="clear" w:color="auto" w:fill="FFFF00"/>
        </w:rPr>
        <w:t>未按照要求印制或缝制中文姓名和代表单位名称的运动员，</w:t>
      </w:r>
      <w:r w:rsidR="00A54E59" w:rsidRPr="00A54E59">
        <w:rPr>
          <w:rFonts w:ascii="仿宋_GB2312" w:eastAsia="仿宋_GB2312" w:hint="eastAsia"/>
          <w:color w:val="000000"/>
          <w:sz w:val="28"/>
          <w:szCs w:val="28"/>
          <w:shd w:val="clear" w:color="auto" w:fill="FFFF00"/>
        </w:rPr>
        <w:t>视为比赛器材不合格，按照竞赛规则给予处罚（每次</w:t>
      </w:r>
      <w:r w:rsidR="00A54E59" w:rsidRPr="00A54E59">
        <w:rPr>
          <w:rFonts w:ascii="仿宋_GB2312" w:eastAsia="仿宋_GB2312" w:hint="eastAsia"/>
          <w:color w:val="000000"/>
          <w:sz w:val="28"/>
          <w:szCs w:val="28"/>
          <w:shd w:val="clear" w:color="auto" w:fill="FFFF00"/>
        </w:rPr>
        <w:lastRenderedPageBreak/>
        <w:t>上场比赛给予黄牌警告）</w:t>
      </w:r>
      <w:r w:rsidRPr="00503A50">
        <w:rPr>
          <w:rFonts w:ascii="仿宋_GB2312" w:eastAsia="仿宋_GB2312" w:hint="eastAsia"/>
          <w:color w:val="000000"/>
          <w:sz w:val="28"/>
          <w:szCs w:val="28"/>
        </w:rPr>
        <w:t>。</w:t>
      </w:r>
    </w:p>
    <w:p w:rsidR="00690EFB" w:rsidRPr="00503A50" w:rsidRDefault="00690EFB" w:rsidP="00690EFB">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代表个人参赛的运动员，可不印制代表单位名称。</w:t>
      </w:r>
    </w:p>
    <w:p w:rsidR="00690EFB" w:rsidRDefault="00690EFB" w:rsidP="00690EFB">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港</w:t>
      </w:r>
      <w:r w:rsidR="00DE49F5" w:rsidRPr="00503A50">
        <w:rPr>
          <w:rFonts w:ascii="仿宋_GB2312" w:eastAsia="仿宋_GB2312" w:hint="eastAsia"/>
          <w:color w:val="000000"/>
          <w:sz w:val="28"/>
          <w:szCs w:val="28"/>
        </w:rPr>
        <w:t>澳台</w:t>
      </w:r>
      <w:r w:rsidRPr="00503A50">
        <w:rPr>
          <w:rFonts w:ascii="仿宋_GB2312" w:eastAsia="仿宋_GB2312" w:hint="eastAsia"/>
          <w:color w:val="000000"/>
          <w:sz w:val="28"/>
          <w:szCs w:val="28"/>
        </w:rPr>
        <w:t>地区以及外籍运动员可不印制中文姓名和代表单位，但仍须遵守国际剑联竞赛规则。</w:t>
      </w:r>
    </w:p>
    <w:p w:rsidR="00334F97" w:rsidRPr="007A19B6" w:rsidRDefault="00334F97" w:rsidP="00690EFB">
      <w:pPr>
        <w:snapToGrid w:val="0"/>
        <w:spacing w:line="560" w:lineRule="exact"/>
        <w:ind w:firstLine="567"/>
        <w:rPr>
          <w:rFonts w:ascii="仿宋_GB2312" w:eastAsia="仿宋_GB2312" w:hint="eastAsia"/>
          <w:color w:val="000000"/>
          <w:sz w:val="28"/>
          <w:szCs w:val="28"/>
          <w:shd w:val="clear" w:color="auto" w:fill="FFFF00"/>
        </w:rPr>
      </w:pPr>
      <w:r w:rsidRPr="007A19B6">
        <w:rPr>
          <w:rFonts w:ascii="仿宋_GB2312" w:eastAsia="仿宋_GB2312" w:hint="eastAsia"/>
          <w:color w:val="000000"/>
          <w:sz w:val="28"/>
          <w:szCs w:val="28"/>
          <w:shd w:val="clear" w:color="auto" w:fill="FFFF00"/>
        </w:rPr>
        <w:t>比赛服上可按照竞赛规则</w:t>
      </w:r>
      <w:r w:rsidR="00972204">
        <w:rPr>
          <w:rFonts w:ascii="仿宋_GB2312" w:eastAsia="仿宋_GB2312" w:hint="eastAsia"/>
          <w:color w:val="000000"/>
          <w:sz w:val="28"/>
          <w:szCs w:val="28"/>
          <w:shd w:val="clear" w:color="auto" w:fill="FFFF00"/>
        </w:rPr>
        <w:t>要求</w:t>
      </w:r>
      <w:r w:rsidR="008839D5">
        <w:rPr>
          <w:rFonts w:ascii="仿宋_GB2312" w:eastAsia="仿宋_GB2312" w:hint="eastAsia"/>
          <w:color w:val="000000"/>
          <w:sz w:val="28"/>
          <w:szCs w:val="28"/>
          <w:shd w:val="clear" w:color="auto" w:fill="FFFF00"/>
        </w:rPr>
        <w:t>统一</w:t>
      </w:r>
      <w:r w:rsidRPr="007A19B6">
        <w:rPr>
          <w:rFonts w:ascii="仿宋_GB2312" w:eastAsia="仿宋_GB2312" w:hint="eastAsia"/>
          <w:color w:val="000000"/>
          <w:sz w:val="28"/>
          <w:szCs w:val="28"/>
          <w:shd w:val="clear" w:color="auto" w:fill="FFFF00"/>
        </w:rPr>
        <w:t>印制队标。队标图案须事先向中国击剑协会申报，经批准后方可使用。每个参赛单位可申报一个队标。</w:t>
      </w:r>
    </w:p>
    <w:p w:rsidR="004B46B6" w:rsidRPr="00503A50" w:rsidRDefault="00576009" w:rsidP="0063339A">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3</w:t>
      </w:r>
      <w:r w:rsidR="0099207A" w:rsidRPr="00503A50">
        <w:rPr>
          <w:rFonts w:ascii="仿宋_GB2312" w:eastAsia="仿宋_GB2312" w:hint="eastAsia"/>
          <w:color w:val="000000"/>
          <w:sz w:val="28"/>
          <w:szCs w:val="28"/>
        </w:rPr>
        <w:t xml:space="preserve">. </w:t>
      </w:r>
      <w:r w:rsidR="004B46B6" w:rsidRPr="00503A50">
        <w:rPr>
          <w:rFonts w:ascii="仿宋_GB2312" w:eastAsia="仿宋_GB2312" w:hint="eastAsia"/>
          <w:color w:val="000000"/>
          <w:sz w:val="28"/>
          <w:szCs w:val="28"/>
        </w:rPr>
        <w:t>获奖运动员参加颁奖仪式须着队服或比赛服。</w:t>
      </w:r>
    </w:p>
    <w:p w:rsidR="00802BB4" w:rsidRPr="00503A50" w:rsidRDefault="00802BB4" w:rsidP="0063339A">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（五）抗议与申诉</w:t>
      </w:r>
    </w:p>
    <w:p w:rsidR="00802BB4" w:rsidRPr="00503A50" w:rsidRDefault="00554229" w:rsidP="00B923E5">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对于比赛交锋判决、其他运动员行为、赛风赛纪问题等</w:t>
      </w:r>
      <w:r w:rsidR="00696F58" w:rsidRPr="00503A50">
        <w:rPr>
          <w:rFonts w:ascii="仿宋_GB2312" w:eastAsia="仿宋_GB2312" w:hint="eastAsia"/>
          <w:color w:val="000000"/>
          <w:sz w:val="28"/>
          <w:szCs w:val="28"/>
        </w:rPr>
        <w:t>存在</w:t>
      </w:r>
      <w:r w:rsidRPr="00503A50">
        <w:rPr>
          <w:rFonts w:ascii="仿宋_GB2312" w:eastAsia="仿宋_GB2312" w:hint="eastAsia"/>
          <w:color w:val="000000"/>
          <w:sz w:val="28"/>
          <w:szCs w:val="28"/>
        </w:rPr>
        <w:t>异议，应按照《中国击剑协会比赛争议解决与问题反馈机制》</w:t>
      </w:r>
      <w:r w:rsidR="00696F58" w:rsidRPr="00503A50">
        <w:rPr>
          <w:rFonts w:ascii="仿宋_GB2312" w:eastAsia="仿宋_GB2312" w:hint="eastAsia"/>
          <w:color w:val="000000"/>
          <w:sz w:val="28"/>
          <w:szCs w:val="28"/>
        </w:rPr>
        <w:t>中说明的程序、方式、对象提出；</w:t>
      </w:r>
      <w:r w:rsidR="00B923E5" w:rsidRPr="00503A50">
        <w:rPr>
          <w:rFonts w:ascii="仿宋_GB2312" w:eastAsia="仿宋_GB2312" w:hint="eastAsia"/>
          <w:color w:val="000000"/>
          <w:sz w:val="28"/>
          <w:szCs w:val="28"/>
        </w:rPr>
        <w:t>提出抗议与申诉的主体必须为参赛人员（运动员、领队教练、裁判员等），非参赛人员（家属、观众等）提出的抗议与申诉不予受理。</w:t>
      </w:r>
    </w:p>
    <w:p w:rsidR="00596760" w:rsidRPr="00503A50" w:rsidRDefault="0088235B" w:rsidP="0046416C">
      <w:pPr>
        <w:snapToGrid w:val="0"/>
        <w:spacing w:line="560" w:lineRule="exact"/>
        <w:ind w:firstLineChars="200" w:firstLine="562"/>
        <w:rPr>
          <w:rFonts w:ascii="仿宋_GB2312" w:eastAsia="仿宋_GB2312" w:hint="eastAsia"/>
          <w:color w:val="000000"/>
          <w:sz w:val="28"/>
          <w:szCs w:val="28"/>
        </w:rPr>
      </w:pPr>
      <w:r w:rsidRPr="00503A50">
        <w:rPr>
          <w:rFonts w:ascii="仿宋_GB2312" w:eastAsia="仿宋_GB2312" w:hint="eastAsia"/>
          <w:b/>
          <w:color w:val="000000"/>
          <w:sz w:val="28"/>
          <w:szCs w:val="28"/>
        </w:rPr>
        <w:t>八</w:t>
      </w:r>
      <w:r w:rsidR="00596760" w:rsidRPr="00503A50">
        <w:rPr>
          <w:rFonts w:ascii="仿宋_GB2312" w:eastAsia="仿宋_GB2312" w:hint="eastAsia"/>
          <w:b/>
          <w:color w:val="000000"/>
          <w:sz w:val="28"/>
          <w:szCs w:val="28"/>
        </w:rPr>
        <w:t>、</w:t>
      </w:r>
      <w:r w:rsidR="009D3C6B" w:rsidRPr="00503A50">
        <w:rPr>
          <w:rFonts w:ascii="仿宋_GB2312" w:eastAsia="仿宋_GB2312" w:hint="eastAsia"/>
          <w:b/>
          <w:color w:val="000000"/>
          <w:sz w:val="28"/>
          <w:szCs w:val="28"/>
        </w:rPr>
        <w:t>比赛监督</w:t>
      </w:r>
      <w:r w:rsidR="00561B5F" w:rsidRPr="00503A50">
        <w:rPr>
          <w:rFonts w:ascii="仿宋_GB2312" w:eastAsia="仿宋_GB2312" w:hint="eastAsia"/>
          <w:b/>
          <w:color w:val="000000"/>
          <w:sz w:val="28"/>
          <w:szCs w:val="28"/>
        </w:rPr>
        <w:t>和</w:t>
      </w:r>
      <w:r w:rsidR="00596760" w:rsidRPr="00503A50">
        <w:rPr>
          <w:rFonts w:ascii="仿宋_GB2312" w:eastAsia="仿宋_GB2312" w:hint="eastAsia"/>
          <w:b/>
          <w:color w:val="000000"/>
          <w:sz w:val="28"/>
          <w:szCs w:val="28"/>
        </w:rPr>
        <w:t>裁判员</w:t>
      </w:r>
    </w:p>
    <w:p w:rsidR="00610A12" w:rsidRPr="00503A50" w:rsidRDefault="009D3C6B" w:rsidP="0046416C">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（一）比赛监督</w:t>
      </w:r>
    </w:p>
    <w:p w:rsidR="00561B5F" w:rsidRPr="00503A50" w:rsidRDefault="004C49C5" w:rsidP="0046416C">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比赛监督由</w:t>
      </w:r>
      <w:r w:rsidR="00203C01" w:rsidRPr="00503A50">
        <w:rPr>
          <w:rFonts w:ascii="仿宋_GB2312" w:eastAsia="仿宋_GB2312" w:hint="eastAsia"/>
          <w:color w:val="000000"/>
          <w:sz w:val="28"/>
          <w:szCs w:val="28"/>
        </w:rPr>
        <w:t>中国击剑协会</w:t>
      </w:r>
      <w:r w:rsidR="00324B4D" w:rsidRPr="00503A50">
        <w:rPr>
          <w:rFonts w:ascii="仿宋_GB2312" w:eastAsia="仿宋_GB2312" w:hint="eastAsia"/>
          <w:color w:val="000000"/>
          <w:sz w:val="28"/>
          <w:szCs w:val="28"/>
        </w:rPr>
        <w:t>选派</w:t>
      </w:r>
      <w:r w:rsidR="000E2EDA" w:rsidRPr="00503A50">
        <w:rPr>
          <w:rFonts w:ascii="仿宋_GB2312" w:eastAsia="仿宋_GB2312" w:hint="eastAsia"/>
          <w:color w:val="000000"/>
          <w:sz w:val="28"/>
          <w:szCs w:val="28"/>
        </w:rPr>
        <w:t>，负责监督</w:t>
      </w:r>
      <w:r w:rsidR="001D3BA3" w:rsidRPr="00503A50">
        <w:rPr>
          <w:rFonts w:ascii="仿宋_GB2312" w:eastAsia="仿宋_GB2312" w:hint="eastAsia"/>
          <w:color w:val="000000"/>
          <w:sz w:val="28"/>
          <w:szCs w:val="28"/>
        </w:rPr>
        <w:t>与</w:t>
      </w:r>
      <w:r w:rsidR="00A97FDE" w:rsidRPr="00503A50">
        <w:rPr>
          <w:rFonts w:ascii="仿宋_GB2312" w:eastAsia="仿宋_GB2312" w:hint="eastAsia"/>
          <w:color w:val="000000"/>
          <w:sz w:val="28"/>
          <w:szCs w:val="28"/>
        </w:rPr>
        <w:t>指导</w:t>
      </w:r>
      <w:r w:rsidR="000E2EDA" w:rsidRPr="00503A50">
        <w:rPr>
          <w:rFonts w:ascii="仿宋_GB2312" w:eastAsia="仿宋_GB2312" w:hint="eastAsia"/>
          <w:color w:val="000000"/>
          <w:sz w:val="28"/>
          <w:szCs w:val="28"/>
        </w:rPr>
        <w:t>比赛</w:t>
      </w:r>
      <w:r w:rsidR="00A24FB7" w:rsidRPr="00503A50">
        <w:rPr>
          <w:rFonts w:ascii="仿宋_GB2312" w:eastAsia="仿宋_GB2312" w:hint="eastAsia"/>
          <w:color w:val="000000"/>
          <w:sz w:val="28"/>
          <w:szCs w:val="28"/>
        </w:rPr>
        <w:t>组织</w:t>
      </w:r>
      <w:r w:rsidR="000E2EDA" w:rsidRPr="00503A50">
        <w:rPr>
          <w:rFonts w:ascii="仿宋_GB2312" w:eastAsia="仿宋_GB2312" w:hint="eastAsia"/>
          <w:color w:val="000000"/>
          <w:sz w:val="28"/>
          <w:szCs w:val="28"/>
        </w:rPr>
        <w:t>运行</w:t>
      </w:r>
      <w:r w:rsidR="00E363E5" w:rsidRPr="00503A50">
        <w:rPr>
          <w:rFonts w:ascii="仿宋_GB2312" w:eastAsia="仿宋_GB2312" w:hint="eastAsia"/>
          <w:color w:val="000000"/>
          <w:sz w:val="28"/>
          <w:szCs w:val="28"/>
        </w:rPr>
        <w:t>，</w:t>
      </w:r>
      <w:r w:rsidR="00AE1A0E" w:rsidRPr="00503A50">
        <w:rPr>
          <w:rFonts w:ascii="仿宋_GB2312" w:eastAsia="仿宋_GB2312" w:hint="eastAsia"/>
          <w:color w:val="000000"/>
          <w:sz w:val="28"/>
          <w:szCs w:val="28"/>
        </w:rPr>
        <w:t>监督与评价裁判员工作，</w:t>
      </w:r>
      <w:r w:rsidR="00E363E5" w:rsidRPr="00503A50">
        <w:rPr>
          <w:rFonts w:ascii="仿宋_GB2312" w:eastAsia="仿宋_GB2312" w:hint="eastAsia"/>
          <w:color w:val="000000"/>
          <w:sz w:val="28"/>
          <w:szCs w:val="28"/>
        </w:rPr>
        <w:t>以及受理参赛人员</w:t>
      </w:r>
      <w:r w:rsidR="00641D14" w:rsidRPr="00503A50">
        <w:rPr>
          <w:rFonts w:ascii="仿宋_GB2312" w:eastAsia="仿宋_GB2312" w:hint="eastAsia"/>
          <w:color w:val="000000"/>
          <w:sz w:val="28"/>
          <w:szCs w:val="28"/>
        </w:rPr>
        <w:t>投诉和意见</w:t>
      </w:r>
      <w:r w:rsidR="00E363E5" w:rsidRPr="00503A50">
        <w:rPr>
          <w:rFonts w:ascii="仿宋_GB2312" w:eastAsia="仿宋_GB2312" w:hint="eastAsia"/>
          <w:color w:val="000000"/>
          <w:sz w:val="28"/>
          <w:szCs w:val="28"/>
        </w:rPr>
        <w:t>。</w:t>
      </w:r>
    </w:p>
    <w:p w:rsidR="00643B23" w:rsidRPr="00503A50" w:rsidRDefault="000E2EDA" w:rsidP="0046416C">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（二）</w:t>
      </w:r>
      <w:r w:rsidR="00643B23" w:rsidRPr="00503A50">
        <w:rPr>
          <w:rFonts w:ascii="仿宋_GB2312" w:eastAsia="仿宋_GB2312" w:hint="eastAsia"/>
          <w:color w:val="000000"/>
          <w:sz w:val="28"/>
          <w:szCs w:val="28"/>
        </w:rPr>
        <w:t>技术委员会</w:t>
      </w:r>
    </w:p>
    <w:p w:rsidR="00643B23" w:rsidRPr="00503A50" w:rsidRDefault="00203C01" w:rsidP="0046416C">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技术委员会由中国击剑协会选派，</w:t>
      </w:r>
      <w:r w:rsidR="00F53266" w:rsidRPr="00503A50">
        <w:rPr>
          <w:rFonts w:ascii="仿宋_GB2312" w:eastAsia="仿宋_GB2312" w:hint="eastAsia"/>
          <w:color w:val="000000"/>
          <w:sz w:val="28"/>
          <w:szCs w:val="28"/>
        </w:rPr>
        <w:t>负责</w:t>
      </w:r>
      <w:r w:rsidR="00840853" w:rsidRPr="00503A50">
        <w:rPr>
          <w:rFonts w:ascii="仿宋_GB2312" w:eastAsia="仿宋_GB2312" w:hint="eastAsia"/>
          <w:color w:val="000000"/>
          <w:sz w:val="28"/>
          <w:szCs w:val="28"/>
        </w:rPr>
        <w:t>具体</w:t>
      </w:r>
      <w:r w:rsidR="00902C55" w:rsidRPr="00503A50">
        <w:rPr>
          <w:rFonts w:ascii="仿宋_GB2312" w:eastAsia="仿宋_GB2312" w:hint="eastAsia"/>
          <w:color w:val="000000"/>
          <w:sz w:val="28"/>
          <w:szCs w:val="28"/>
        </w:rPr>
        <w:t>组织</w:t>
      </w:r>
      <w:r w:rsidR="00B51F29" w:rsidRPr="00503A50">
        <w:rPr>
          <w:rFonts w:ascii="仿宋_GB2312" w:eastAsia="仿宋_GB2312" w:hint="eastAsia"/>
          <w:color w:val="000000"/>
          <w:sz w:val="28"/>
          <w:szCs w:val="28"/>
        </w:rPr>
        <w:t>指挥</w:t>
      </w:r>
      <w:r w:rsidR="00F53266" w:rsidRPr="00503A50">
        <w:rPr>
          <w:rFonts w:ascii="仿宋_GB2312" w:eastAsia="仿宋_GB2312" w:hint="eastAsia"/>
          <w:color w:val="000000"/>
          <w:sz w:val="28"/>
          <w:szCs w:val="28"/>
        </w:rPr>
        <w:t>裁判员团队</w:t>
      </w:r>
      <w:r w:rsidR="00902C55" w:rsidRPr="00503A50">
        <w:rPr>
          <w:rFonts w:ascii="仿宋_GB2312" w:eastAsia="仿宋_GB2312" w:hint="eastAsia"/>
          <w:color w:val="000000"/>
          <w:sz w:val="28"/>
          <w:szCs w:val="28"/>
        </w:rPr>
        <w:t>，</w:t>
      </w:r>
      <w:r w:rsidR="00F53266" w:rsidRPr="00503A50">
        <w:rPr>
          <w:rFonts w:ascii="仿宋_GB2312" w:eastAsia="仿宋_GB2312" w:hint="eastAsia"/>
          <w:color w:val="000000"/>
          <w:sz w:val="28"/>
          <w:szCs w:val="28"/>
        </w:rPr>
        <w:t>协调比赛承办单位</w:t>
      </w:r>
      <w:r w:rsidR="00902C55" w:rsidRPr="00503A50">
        <w:rPr>
          <w:rFonts w:ascii="仿宋_GB2312" w:eastAsia="仿宋_GB2312" w:hint="eastAsia"/>
          <w:color w:val="000000"/>
          <w:sz w:val="28"/>
          <w:szCs w:val="28"/>
        </w:rPr>
        <w:t>全面落实各项竞赛筹备与组织工作。</w:t>
      </w:r>
    </w:p>
    <w:p w:rsidR="000E2EDA" w:rsidRPr="00503A50" w:rsidRDefault="00C20D1F" w:rsidP="0046416C">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（三）</w:t>
      </w:r>
      <w:r w:rsidR="000E2EDA" w:rsidRPr="00503A50">
        <w:rPr>
          <w:rFonts w:ascii="仿宋_GB2312" w:eastAsia="仿宋_GB2312" w:hint="eastAsia"/>
          <w:color w:val="000000"/>
          <w:sz w:val="28"/>
          <w:szCs w:val="28"/>
        </w:rPr>
        <w:t>裁判员</w:t>
      </w:r>
    </w:p>
    <w:p w:rsidR="00AF283E" w:rsidRPr="00503A50" w:rsidRDefault="00AF283E" w:rsidP="0046416C">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所有裁判员须至少具备大众C级裁判员或竞技</w:t>
      </w:r>
      <w:r w:rsidRPr="00503A50">
        <w:rPr>
          <w:rFonts w:ascii="Calibri" w:eastAsia="仿宋_GB2312" w:hAnsi="Calibri" w:hint="eastAsia"/>
          <w:color w:val="000000"/>
          <w:sz w:val="28"/>
          <w:szCs w:val="28"/>
        </w:rPr>
        <w:t>三</w:t>
      </w:r>
      <w:r w:rsidRPr="00503A50">
        <w:rPr>
          <w:rFonts w:ascii="仿宋_GB2312" w:eastAsia="仿宋_GB2312" w:hint="eastAsia"/>
          <w:color w:val="000000"/>
          <w:sz w:val="28"/>
          <w:szCs w:val="28"/>
        </w:rPr>
        <w:t>级裁判员技术等级。</w:t>
      </w:r>
    </w:p>
    <w:p w:rsidR="004241EC" w:rsidRPr="00C20D1F" w:rsidRDefault="00DA45DE" w:rsidP="0046416C">
      <w:pPr>
        <w:snapToGrid w:val="0"/>
        <w:spacing w:line="560" w:lineRule="exact"/>
        <w:ind w:firstLineChars="200" w:firstLine="560"/>
        <w:rPr>
          <w:rFonts w:ascii="仿宋_GB2312" w:eastAsia="仿宋_GB2312" w:hint="eastAsia"/>
          <w:color w:val="000000"/>
          <w:sz w:val="28"/>
          <w:szCs w:val="28"/>
          <w:shd w:val="clear" w:color="auto" w:fill="FFFF00"/>
        </w:rPr>
      </w:pPr>
      <w:r w:rsidRPr="00503A50">
        <w:rPr>
          <w:rFonts w:ascii="仿宋_GB2312" w:eastAsia="仿宋_GB2312" w:hint="eastAsia"/>
          <w:color w:val="000000"/>
          <w:sz w:val="28"/>
          <w:szCs w:val="28"/>
        </w:rPr>
        <w:t>裁判员由中国击剑协会</w:t>
      </w:r>
      <w:r w:rsidR="00643B23" w:rsidRPr="00503A50">
        <w:rPr>
          <w:rFonts w:ascii="仿宋_GB2312" w:eastAsia="仿宋_GB2312" w:hint="eastAsia"/>
          <w:color w:val="000000"/>
          <w:sz w:val="28"/>
          <w:szCs w:val="28"/>
        </w:rPr>
        <w:t>和比赛承办单位</w:t>
      </w:r>
      <w:r w:rsidR="00593D8A" w:rsidRPr="00503A50">
        <w:rPr>
          <w:rFonts w:ascii="仿宋_GB2312" w:eastAsia="仿宋_GB2312" w:hint="eastAsia"/>
          <w:color w:val="000000"/>
          <w:sz w:val="28"/>
          <w:szCs w:val="28"/>
        </w:rPr>
        <w:t>共同</w:t>
      </w:r>
      <w:r w:rsidRPr="00503A50">
        <w:rPr>
          <w:rFonts w:ascii="仿宋_GB2312" w:eastAsia="仿宋_GB2312" w:hint="eastAsia"/>
          <w:color w:val="000000"/>
          <w:sz w:val="28"/>
          <w:szCs w:val="28"/>
        </w:rPr>
        <w:t>选派</w:t>
      </w:r>
      <w:r w:rsidR="00CE221C" w:rsidRPr="00503A50">
        <w:rPr>
          <w:rFonts w:ascii="仿宋_GB2312" w:eastAsia="仿宋_GB2312" w:hint="eastAsia"/>
          <w:color w:val="000000"/>
          <w:sz w:val="28"/>
          <w:szCs w:val="28"/>
        </w:rPr>
        <w:t>；</w:t>
      </w:r>
      <w:r w:rsidR="00C20D1F" w:rsidRPr="00C20D1F">
        <w:rPr>
          <w:rFonts w:ascii="仿宋_GB2312" w:eastAsia="仿宋_GB2312" w:hint="eastAsia"/>
          <w:color w:val="000000"/>
          <w:sz w:val="28"/>
          <w:szCs w:val="28"/>
          <w:shd w:val="clear" w:color="auto" w:fill="FFFF00"/>
        </w:rPr>
        <w:t>各参赛单位不再选派随队裁判员。</w:t>
      </w:r>
    </w:p>
    <w:p w:rsidR="007E4F12" w:rsidRPr="00503A50" w:rsidRDefault="0088235B" w:rsidP="00E54BEF">
      <w:pPr>
        <w:snapToGrid w:val="0"/>
        <w:spacing w:line="560" w:lineRule="exact"/>
        <w:ind w:firstLineChars="200" w:firstLine="562"/>
        <w:rPr>
          <w:rFonts w:ascii="仿宋_GB2312" w:eastAsia="仿宋_GB2312" w:hint="eastAsia"/>
          <w:b/>
          <w:color w:val="000000"/>
          <w:sz w:val="28"/>
          <w:szCs w:val="28"/>
        </w:rPr>
      </w:pPr>
      <w:r w:rsidRPr="00503A50">
        <w:rPr>
          <w:rFonts w:ascii="仿宋_GB2312" w:eastAsia="仿宋_GB2312" w:hint="eastAsia"/>
          <w:b/>
          <w:color w:val="000000"/>
          <w:sz w:val="28"/>
          <w:szCs w:val="28"/>
        </w:rPr>
        <w:t>九</w:t>
      </w:r>
      <w:r w:rsidR="007E4F12" w:rsidRPr="00503A50">
        <w:rPr>
          <w:rFonts w:ascii="仿宋_GB2312" w:eastAsia="仿宋_GB2312" w:hint="eastAsia"/>
          <w:b/>
          <w:color w:val="000000"/>
          <w:sz w:val="28"/>
          <w:szCs w:val="28"/>
        </w:rPr>
        <w:t>、奖励</w:t>
      </w:r>
      <w:r w:rsidR="003B05D1" w:rsidRPr="00503A50">
        <w:rPr>
          <w:rFonts w:ascii="仿宋_GB2312" w:eastAsia="仿宋_GB2312" w:hint="eastAsia"/>
          <w:b/>
          <w:color w:val="000000"/>
          <w:sz w:val="28"/>
          <w:szCs w:val="28"/>
        </w:rPr>
        <w:t>办法</w:t>
      </w:r>
    </w:p>
    <w:p w:rsidR="007E4F12" w:rsidRPr="00503A50" w:rsidRDefault="003B1EE6" w:rsidP="00E54BEF">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（一）分站赛、总决赛：</w:t>
      </w:r>
      <w:r w:rsidR="00BC6E6D" w:rsidRPr="00503A50">
        <w:rPr>
          <w:rFonts w:ascii="仿宋_GB2312" w:eastAsia="仿宋_GB2312" w:hint="eastAsia"/>
          <w:color w:val="000000"/>
          <w:sz w:val="28"/>
          <w:szCs w:val="28"/>
        </w:rPr>
        <w:t>各</w:t>
      </w:r>
      <w:r w:rsidR="00C06F3A" w:rsidRPr="00503A50">
        <w:rPr>
          <w:rFonts w:ascii="仿宋_GB2312" w:eastAsia="仿宋_GB2312" w:hint="eastAsia"/>
          <w:color w:val="000000"/>
          <w:sz w:val="28"/>
          <w:szCs w:val="28"/>
        </w:rPr>
        <w:t>组别、各</w:t>
      </w:r>
      <w:r w:rsidR="00BC6E6D" w:rsidRPr="00503A50">
        <w:rPr>
          <w:rFonts w:ascii="仿宋_GB2312" w:eastAsia="仿宋_GB2312" w:hint="eastAsia"/>
          <w:color w:val="000000"/>
          <w:sz w:val="28"/>
          <w:szCs w:val="28"/>
        </w:rPr>
        <w:t>剑种个人赛、团体赛前3名颁发奖</w:t>
      </w:r>
      <w:r w:rsidR="00BC6E6D" w:rsidRPr="00503A50">
        <w:rPr>
          <w:rFonts w:ascii="仿宋_GB2312" w:eastAsia="仿宋_GB2312" w:hint="eastAsia"/>
          <w:color w:val="000000"/>
          <w:sz w:val="28"/>
          <w:szCs w:val="28"/>
        </w:rPr>
        <w:lastRenderedPageBreak/>
        <w:t>牌，前8名颁发证书。</w:t>
      </w:r>
      <w:r w:rsidR="00BD29E4" w:rsidRPr="00503A50">
        <w:rPr>
          <w:rFonts w:ascii="仿宋_GB2312" w:eastAsia="仿宋_GB2312" w:hint="eastAsia"/>
          <w:color w:val="000000"/>
          <w:sz w:val="28"/>
          <w:szCs w:val="28"/>
        </w:rPr>
        <w:t>其他奖励由</w:t>
      </w:r>
      <w:r w:rsidR="003B1D8B" w:rsidRPr="00503A50">
        <w:rPr>
          <w:rFonts w:ascii="仿宋_GB2312" w:eastAsia="仿宋_GB2312" w:hint="eastAsia"/>
          <w:color w:val="000000"/>
          <w:sz w:val="28"/>
          <w:szCs w:val="28"/>
        </w:rPr>
        <w:t>比赛承办单位自行决定</w:t>
      </w:r>
      <w:r w:rsidR="00BD29E4" w:rsidRPr="00503A50">
        <w:rPr>
          <w:rFonts w:ascii="仿宋_GB2312" w:eastAsia="仿宋_GB2312" w:hint="eastAsia"/>
          <w:color w:val="000000"/>
          <w:sz w:val="28"/>
          <w:szCs w:val="28"/>
        </w:rPr>
        <w:t>。</w:t>
      </w:r>
    </w:p>
    <w:p w:rsidR="005D63D8" w:rsidRDefault="003B1EE6" w:rsidP="00E54BEF">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（二）总决赛</w:t>
      </w:r>
    </w:p>
    <w:p w:rsidR="005D63D8" w:rsidRPr="00CC61D4" w:rsidRDefault="005D63D8" w:rsidP="003B1EE6">
      <w:pPr>
        <w:snapToGrid w:val="0"/>
        <w:spacing w:line="560" w:lineRule="exact"/>
        <w:ind w:firstLineChars="200" w:firstLine="560"/>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1. 为</w:t>
      </w:r>
      <w:r w:rsidR="004265D5" w:rsidRPr="00CC61D4">
        <w:rPr>
          <w:rFonts w:ascii="仿宋_GB2312" w:eastAsia="仿宋_GB2312" w:hint="eastAsia"/>
          <w:color w:val="000000"/>
          <w:sz w:val="28"/>
          <w:szCs w:val="28"/>
          <w:shd w:val="clear" w:color="auto" w:fill="FFFF00"/>
        </w:rPr>
        <w:t>A组公开组所有剑种个人赛、团体赛</w:t>
      </w:r>
      <w:r w:rsidRPr="00CC61D4">
        <w:rPr>
          <w:rFonts w:ascii="仿宋_GB2312" w:eastAsia="仿宋_GB2312" w:hint="eastAsia"/>
          <w:color w:val="000000"/>
          <w:sz w:val="28"/>
          <w:szCs w:val="28"/>
          <w:shd w:val="clear" w:color="auto" w:fill="FFFF00"/>
        </w:rPr>
        <w:t>优胜运动员颁发奖金</w:t>
      </w:r>
      <w:r w:rsidR="00C478F4" w:rsidRPr="00CC61D4">
        <w:rPr>
          <w:rFonts w:ascii="仿宋_GB2312" w:eastAsia="仿宋_GB2312" w:hint="eastAsia"/>
          <w:color w:val="000000"/>
          <w:sz w:val="28"/>
          <w:szCs w:val="28"/>
          <w:shd w:val="clear" w:color="auto" w:fill="FFFF00"/>
        </w:rPr>
        <w:t>，</w:t>
      </w:r>
      <w:r w:rsidR="00C478F4" w:rsidRPr="00CC61D4">
        <w:rPr>
          <w:rFonts w:ascii="仿宋" w:eastAsia="仿宋" w:hAnsi="仿宋" w:cs="Arial" w:hint="eastAsia"/>
          <w:sz w:val="28"/>
          <w:szCs w:val="28"/>
          <w:shd w:val="clear" w:color="auto" w:fill="FFFF00"/>
        </w:rPr>
        <w:t>奖金总额为人民币216，000元</w:t>
      </w:r>
      <w:r w:rsidRPr="00CC61D4">
        <w:rPr>
          <w:rFonts w:ascii="仿宋_GB2312" w:eastAsia="仿宋_GB2312" w:hint="eastAsia"/>
          <w:color w:val="000000"/>
          <w:sz w:val="28"/>
          <w:szCs w:val="28"/>
          <w:shd w:val="clear" w:color="auto" w:fill="FFFF00"/>
        </w:rPr>
        <w:t>。</w:t>
      </w:r>
      <w:r w:rsidR="00096882" w:rsidRPr="00CC61D4">
        <w:rPr>
          <w:rFonts w:ascii="仿宋_GB2312" w:eastAsia="仿宋_GB2312" w:hint="eastAsia"/>
          <w:color w:val="000000"/>
          <w:sz w:val="28"/>
          <w:szCs w:val="28"/>
          <w:shd w:val="clear" w:color="auto" w:fill="FFFF00"/>
        </w:rPr>
        <w:t>奖金分配方案如下：</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819"/>
        <w:gridCol w:w="1820"/>
        <w:gridCol w:w="2676"/>
      </w:tblGrid>
      <w:tr w:rsidR="001A2B8F" w:rsidRPr="00CC61D4" w:rsidTr="00E62F7D">
        <w:trPr>
          <w:jc w:val="center"/>
        </w:trPr>
        <w:tc>
          <w:tcPr>
            <w:tcW w:w="2718" w:type="dxa"/>
            <w:vAlign w:val="center"/>
          </w:tcPr>
          <w:p w:rsidR="00974D55" w:rsidRPr="00CC61D4" w:rsidRDefault="00974D55" w:rsidP="00E44E15">
            <w:pPr>
              <w:snapToGrid w:val="0"/>
              <w:spacing w:line="560" w:lineRule="exact"/>
              <w:jc w:val="center"/>
              <w:rPr>
                <w:rFonts w:ascii="仿宋_GB2312" w:eastAsia="仿宋_GB2312" w:hint="eastAsia"/>
                <w:color w:val="000000"/>
                <w:sz w:val="28"/>
                <w:szCs w:val="28"/>
                <w:shd w:val="clear" w:color="auto" w:fill="FFFF00"/>
              </w:rPr>
            </w:pPr>
          </w:p>
        </w:tc>
        <w:tc>
          <w:tcPr>
            <w:tcW w:w="1819" w:type="dxa"/>
            <w:vAlign w:val="center"/>
          </w:tcPr>
          <w:p w:rsidR="00974D55" w:rsidRPr="00CC61D4" w:rsidRDefault="00974D55" w:rsidP="00E44E15">
            <w:pPr>
              <w:snapToGrid w:val="0"/>
              <w:spacing w:line="560" w:lineRule="exact"/>
              <w:jc w:val="center"/>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第一名</w:t>
            </w:r>
          </w:p>
        </w:tc>
        <w:tc>
          <w:tcPr>
            <w:tcW w:w="1820" w:type="dxa"/>
            <w:vAlign w:val="center"/>
          </w:tcPr>
          <w:p w:rsidR="00974D55" w:rsidRPr="00CC61D4" w:rsidRDefault="00974D55" w:rsidP="00E44E15">
            <w:pPr>
              <w:snapToGrid w:val="0"/>
              <w:spacing w:line="560" w:lineRule="exact"/>
              <w:jc w:val="center"/>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第二名</w:t>
            </w:r>
          </w:p>
        </w:tc>
        <w:tc>
          <w:tcPr>
            <w:tcW w:w="2676" w:type="dxa"/>
            <w:vAlign w:val="center"/>
          </w:tcPr>
          <w:p w:rsidR="00974D55" w:rsidRPr="00CC61D4" w:rsidRDefault="00974D55" w:rsidP="00E44E15">
            <w:pPr>
              <w:snapToGrid w:val="0"/>
              <w:spacing w:line="560" w:lineRule="exact"/>
              <w:jc w:val="center"/>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第三名</w:t>
            </w:r>
          </w:p>
        </w:tc>
      </w:tr>
      <w:tr w:rsidR="001A2B8F" w:rsidRPr="00CC61D4" w:rsidTr="00E62F7D">
        <w:trPr>
          <w:jc w:val="center"/>
        </w:trPr>
        <w:tc>
          <w:tcPr>
            <w:tcW w:w="2718" w:type="dxa"/>
            <w:vAlign w:val="center"/>
          </w:tcPr>
          <w:p w:rsidR="00974D55" w:rsidRPr="00CC61D4" w:rsidRDefault="00974D55" w:rsidP="00E44E15">
            <w:pPr>
              <w:snapToGrid w:val="0"/>
              <w:spacing w:line="560" w:lineRule="exact"/>
              <w:jc w:val="center"/>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个人赛</w:t>
            </w:r>
            <w:r w:rsidR="00BD0852" w:rsidRPr="00CC61D4">
              <w:rPr>
                <w:rFonts w:ascii="仿宋_GB2312" w:eastAsia="仿宋_GB2312" w:hint="eastAsia"/>
                <w:color w:val="000000"/>
                <w:sz w:val="28"/>
                <w:szCs w:val="28"/>
                <w:shd w:val="clear" w:color="auto" w:fill="FFFF00"/>
              </w:rPr>
              <w:t>（6个剑种）</w:t>
            </w:r>
          </w:p>
        </w:tc>
        <w:tc>
          <w:tcPr>
            <w:tcW w:w="1819" w:type="dxa"/>
            <w:vAlign w:val="center"/>
          </w:tcPr>
          <w:p w:rsidR="00974D55" w:rsidRPr="00CC61D4" w:rsidRDefault="000628E0" w:rsidP="00E44E15">
            <w:pPr>
              <w:snapToGrid w:val="0"/>
              <w:spacing w:line="560" w:lineRule="exact"/>
              <w:jc w:val="center"/>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7500</w:t>
            </w:r>
          </w:p>
        </w:tc>
        <w:tc>
          <w:tcPr>
            <w:tcW w:w="1820" w:type="dxa"/>
            <w:vAlign w:val="center"/>
          </w:tcPr>
          <w:p w:rsidR="00974D55" w:rsidRPr="00CC61D4" w:rsidRDefault="004F162E" w:rsidP="00E44E15">
            <w:pPr>
              <w:snapToGrid w:val="0"/>
              <w:spacing w:line="560" w:lineRule="exact"/>
              <w:jc w:val="center"/>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3500</w:t>
            </w:r>
          </w:p>
        </w:tc>
        <w:tc>
          <w:tcPr>
            <w:tcW w:w="2676" w:type="dxa"/>
            <w:vAlign w:val="center"/>
          </w:tcPr>
          <w:p w:rsidR="00974D55" w:rsidRPr="00CC61D4" w:rsidRDefault="004F162E" w:rsidP="002F58CE">
            <w:pPr>
              <w:snapToGrid w:val="0"/>
              <w:spacing w:line="560" w:lineRule="exact"/>
              <w:jc w:val="center"/>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2000</w:t>
            </w:r>
            <w:r w:rsidR="00330BFD" w:rsidRPr="00CC61D4">
              <w:rPr>
                <w:rFonts w:ascii="仿宋_GB2312" w:eastAsia="仿宋_GB2312" w:hint="eastAsia"/>
                <w:color w:val="000000"/>
                <w:sz w:val="28"/>
                <w:szCs w:val="28"/>
                <w:shd w:val="clear" w:color="auto" w:fill="FFFF00"/>
              </w:rPr>
              <w:t>（</w:t>
            </w:r>
            <w:r w:rsidR="003B43EE" w:rsidRPr="00CC61D4">
              <w:rPr>
                <w:rFonts w:ascii="仿宋_GB2312" w:eastAsia="仿宋_GB2312" w:hint="eastAsia"/>
                <w:color w:val="000000"/>
                <w:sz w:val="28"/>
                <w:szCs w:val="28"/>
                <w:shd w:val="clear" w:color="auto" w:fill="FFFF00"/>
              </w:rPr>
              <w:t>并列</w:t>
            </w:r>
            <w:r w:rsidR="00330BFD" w:rsidRPr="00CC61D4">
              <w:rPr>
                <w:rFonts w:ascii="仿宋_GB2312" w:eastAsia="仿宋_GB2312" w:hint="eastAsia"/>
                <w:color w:val="000000"/>
                <w:sz w:val="28"/>
                <w:szCs w:val="28"/>
                <w:shd w:val="clear" w:color="auto" w:fill="FFFF00"/>
              </w:rPr>
              <w:t>2名）</w:t>
            </w:r>
          </w:p>
        </w:tc>
      </w:tr>
      <w:tr w:rsidR="001A2B8F" w:rsidRPr="00CC61D4" w:rsidTr="00E62F7D">
        <w:trPr>
          <w:jc w:val="center"/>
        </w:trPr>
        <w:tc>
          <w:tcPr>
            <w:tcW w:w="2718" w:type="dxa"/>
            <w:vAlign w:val="center"/>
          </w:tcPr>
          <w:p w:rsidR="00974D55" w:rsidRPr="00CC61D4" w:rsidRDefault="00974D55" w:rsidP="00E44E15">
            <w:pPr>
              <w:snapToGrid w:val="0"/>
              <w:spacing w:line="560" w:lineRule="exact"/>
              <w:jc w:val="center"/>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团体赛</w:t>
            </w:r>
            <w:r w:rsidR="00BD0852" w:rsidRPr="00CC61D4">
              <w:rPr>
                <w:rFonts w:ascii="仿宋_GB2312" w:eastAsia="仿宋_GB2312" w:hint="eastAsia"/>
                <w:color w:val="000000"/>
                <w:sz w:val="28"/>
                <w:szCs w:val="28"/>
                <w:shd w:val="clear" w:color="auto" w:fill="FFFF00"/>
              </w:rPr>
              <w:t>（6个剑种）</w:t>
            </w:r>
          </w:p>
        </w:tc>
        <w:tc>
          <w:tcPr>
            <w:tcW w:w="1819" w:type="dxa"/>
            <w:vAlign w:val="center"/>
          </w:tcPr>
          <w:p w:rsidR="00974D55" w:rsidRPr="00CC61D4" w:rsidRDefault="008A0CC1" w:rsidP="00E44E15">
            <w:pPr>
              <w:snapToGrid w:val="0"/>
              <w:spacing w:line="560" w:lineRule="exact"/>
              <w:jc w:val="center"/>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12000</w:t>
            </w:r>
          </w:p>
        </w:tc>
        <w:tc>
          <w:tcPr>
            <w:tcW w:w="1820" w:type="dxa"/>
            <w:vAlign w:val="center"/>
          </w:tcPr>
          <w:p w:rsidR="00974D55" w:rsidRPr="00CC61D4" w:rsidRDefault="008A0CC1" w:rsidP="00E44E15">
            <w:pPr>
              <w:snapToGrid w:val="0"/>
              <w:spacing w:line="560" w:lineRule="exact"/>
              <w:jc w:val="center"/>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6000</w:t>
            </w:r>
          </w:p>
        </w:tc>
        <w:tc>
          <w:tcPr>
            <w:tcW w:w="2676" w:type="dxa"/>
            <w:vAlign w:val="center"/>
          </w:tcPr>
          <w:p w:rsidR="00974D55" w:rsidRPr="00CC61D4" w:rsidRDefault="008A0CC1" w:rsidP="00E44E15">
            <w:pPr>
              <w:snapToGrid w:val="0"/>
              <w:spacing w:line="560" w:lineRule="exact"/>
              <w:jc w:val="center"/>
              <w:rPr>
                <w:rFonts w:ascii="仿宋_GB2312" w:eastAsia="仿宋_GB2312" w:hint="eastAsia"/>
                <w:color w:val="000000"/>
                <w:sz w:val="28"/>
                <w:szCs w:val="28"/>
                <w:shd w:val="clear" w:color="auto" w:fill="FFFF00"/>
              </w:rPr>
            </w:pPr>
            <w:r w:rsidRPr="00CC61D4">
              <w:rPr>
                <w:rFonts w:ascii="仿宋_GB2312" w:eastAsia="仿宋_GB2312" w:hint="eastAsia"/>
                <w:color w:val="000000"/>
                <w:sz w:val="28"/>
                <w:szCs w:val="28"/>
                <w:shd w:val="clear" w:color="auto" w:fill="FFFF00"/>
              </w:rPr>
              <w:t>3000</w:t>
            </w:r>
          </w:p>
        </w:tc>
      </w:tr>
    </w:tbl>
    <w:p w:rsidR="003B1EE6" w:rsidRPr="00E54BEF" w:rsidRDefault="005D63D8" w:rsidP="003D5AC3">
      <w:pPr>
        <w:snapToGrid w:val="0"/>
        <w:spacing w:line="560" w:lineRule="exact"/>
        <w:ind w:firstLineChars="200" w:firstLine="560"/>
        <w:rPr>
          <w:rFonts w:ascii="仿宋_GB2312" w:eastAsia="仿宋_GB2312" w:hAnsi="仿宋" w:cs="Arial" w:hint="eastAsia"/>
          <w:sz w:val="28"/>
          <w:szCs w:val="28"/>
        </w:rPr>
      </w:pPr>
      <w:r w:rsidRPr="00E54BEF">
        <w:rPr>
          <w:rFonts w:ascii="仿宋_GB2312" w:eastAsia="仿宋_GB2312" w:hAnsi="仿宋" w:cs="Arial" w:hint="eastAsia"/>
          <w:sz w:val="28"/>
          <w:szCs w:val="28"/>
        </w:rPr>
        <w:t xml:space="preserve">2. </w:t>
      </w:r>
      <w:r w:rsidR="00C06F3A" w:rsidRPr="00E54BEF">
        <w:rPr>
          <w:rFonts w:ascii="仿宋_GB2312" w:eastAsia="仿宋_GB2312" w:hAnsi="仿宋" w:cs="Arial" w:hint="eastAsia"/>
          <w:sz w:val="28"/>
          <w:szCs w:val="28"/>
        </w:rPr>
        <w:t>各组别、各剑种</w:t>
      </w:r>
      <w:r w:rsidR="00B457E2" w:rsidRPr="00E54BEF">
        <w:rPr>
          <w:rFonts w:ascii="仿宋_GB2312" w:eastAsia="仿宋_GB2312" w:hAnsi="仿宋" w:cs="Arial" w:hint="eastAsia"/>
          <w:sz w:val="28"/>
          <w:szCs w:val="28"/>
        </w:rPr>
        <w:t>赛季</w:t>
      </w:r>
      <w:r w:rsidR="003B1EE6" w:rsidRPr="00E54BEF">
        <w:rPr>
          <w:rFonts w:ascii="仿宋_GB2312" w:eastAsia="仿宋_GB2312" w:hAnsi="仿宋" w:cs="Arial" w:hint="eastAsia"/>
          <w:sz w:val="28"/>
          <w:szCs w:val="28"/>
        </w:rPr>
        <w:t>总积分排名个人前3名、团体前3名颁发奖杯。</w:t>
      </w:r>
    </w:p>
    <w:p w:rsidR="00596760" w:rsidRPr="00503A50" w:rsidRDefault="0088235B" w:rsidP="00E54BEF">
      <w:pPr>
        <w:snapToGrid w:val="0"/>
        <w:spacing w:line="560" w:lineRule="exact"/>
        <w:ind w:firstLineChars="200" w:firstLine="562"/>
        <w:rPr>
          <w:rFonts w:ascii="仿宋_GB2312" w:eastAsia="仿宋_GB2312" w:hint="eastAsia"/>
          <w:b/>
          <w:color w:val="000000"/>
          <w:sz w:val="28"/>
          <w:szCs w:val="28"/>
        </w:rPr>
      </w:pPr>
      <w:r w:rsidRPr="00503A50">
        <w:rPr>
          <w:rFonts w:ascii="仿宋_GB2312" w:eastAsia="仿宋_GB2312" w:hint="eastAsia"/>
          <w:b/>
          <w:color w:val="000000"/>
          <w:sz w:val="28"/>
          <w:szCs w:val="28"/>
        </w:rPr>
        <w:t>十</w:t>
      </w:r>
      <w:r w:rsidR="009D5160" w:rsidRPr="00503A50">
        <w:rPr>
          <w:rFonts w:ascii="仿宋_GB2312" w:eastAsia="仿宋_GB2312" w:hint="eastAsia"/>
          <w:b/>
          <w:color w:val="000000"/>
          <w:sz w:val="28"/>
          <w:szCs w:val="28"/>
        </w:rPr>
        <w:t>、报名</w:t>
      </w:r>
      <w:r w:rsidR="00596760" w:rsidRPr="00503A50">
        <w:rPr>
          <w:rFonts w:ascii="仿宋_GB2312" w:eastAsia="仿宋_GB2312" w:hint="eastAsia"/>
          <w:b/>
          <w:color w:val="000000"/>
          <w:sz w:val="28"/>
          <w:szCs w:val="28"/>
        </w:rPr>
        <w:t>报到</w:t>
      </w:r>
    </w:p>
    <w:p w:rsidR="00FF768C" w:rsidRDefault="00FF768C" w:rsidP="00FF768C">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（一）</w:t>
      </w:r>
      <w:r w:rsidR="00C1038B" w:rsidRPr="00503A50">
        <w:rPr>
          <w:rFonts w:ascii="仿宋_GB2312" w:eastAsia="仿宋_GB2312" w:hint="eastAsia"/>
          <w:color w:val="000000"/>
          <w:sz w:val="28"/>
          <w:szCs w:val="28"/>
        </w:rPr>
        <w:t>运动员</w:t>
      </w:r>
      <w:r w:rsidRPr="00503A50">
        <w:rPr>
          <w:rFonts w:ascii="仿宋_GB2312" w:eastAsia="仿宋_GB2312" w:hint="eastAsia"/>
          <w:color w:val="000000"/>
          <w:sz w:val="28"/>
          <w:szCs w:val="28"/>
        </w:rPr>
        <w:t>参赛费用</w:t>
      </w:r>
      <w:r w:rsidR="00C90F9F" w:rsidRPr="00503A50">
        <w:rPr>
          <w:rFonts w:ascii="仿宋_GB2312" w:eastAsia="仿宋_GB2312" w:hint="eastAsia"/>
          <w:color w:val="000000"/>
          <w:sz w:val="28"/>
          <w:szCs w:val="28"/>
        </w:rPr>
        <w:t>（单位：人民币）</w:t>
      </w:r>
    </w:p>
    <w:p w:rsidR="00D360CA" w:rsidRPr="00D360CA" w:rsidRDefault="002620FA" w:rsidP="00FF768C">
      <w:pPr>
        <w:snapToGrid w:val="0"/>
        <w:spacing w:line="560" w:lineRule="exact"/>
        <w:ind w:firstLineChars="200" w:firstLine="560"/>
        <w:rPr>
          <w:rFonts w:ascii="仿宋_GB2312" w:eastAsia="仿宋_GB2312" w:hint="eastAsia"/>
          <w:color w:val="000000"/>
          <w:sz w:val="28"/>
          <w:szCs w:val="28"/>
          <w:shd w:val="clear" w:color="auto" w:fill="FFFF00"/>
        </w:rPr>
      </w:pPr>
      <w:r>
        <w:rPr>
          <w:rFonts w:ascii="仿宋_GB2312" w:eastAsia="仿宋_GB2312" w:hint="eastAsia"/>
          <w:color w:val="000000"/>
          <w:sz w:val="28"/>
          <w:szCs w:val="28"/>
          <w:shd w:val="clear" w:color="auto" w:fill="FFFF00"/>
        </w:rPr>
        <w:t xml:space="preserve">1. </w:t>
      </w:r>
      <w:r w:rsidR="00D360CA" w:rsidRPr="00D360CA">
        <w:rPr>
          <w:rFonts w:ascii="仿宋_GB2312" w:eastAsia="仿宋_GB2312" w:hint="eastAsia"/>
          <w:color w:val="000000"/>
          <w:sz w:val="28"/>
          <w:szCs w:val="28"/>
          <w:shd w:val="clear" w:color="auto" w:fill="FFFF00"/>
        </w:rPr>
        <w:t>运动员参赛费用在报名时通过在线支付系统交纳</w:t>
      </w:r>
      <w:r>
        <w:rPr>
          <w:rFonts w:ascii="仿宋_GB2312" w:eastAsia="仿宋_GB2312" w:hint="eastAsia"/>
          <w:color w:val="000000"/>
          <w:sz w:val="28"/>
          <w:szCs w:val="28"/>
          <w:shd w:val="clear" w:color="auto" w:fill="FFFF00"/>
        </w:rPr>
        <w:t>，标准如下：</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1"/>
        <w:gridCol w:w="3021"/>
        <w:gridCol w:w="1662"/>
        <w:gridCol w:w="1696"/>
      </w:tblGrid>
      <w:tr w:rsidR="00FE449C" w:rsidRPr="007D4F5E" w:rsidTr="00F82EE4">
        <w:trPr>
          <w:jc w:val="center"/>
        </w:trPr>
        <w:tc>
          <w:tcPr>
            <w:tcW w:w="2881" w:type="dxa"/>
            <w:shd w:val="clear" w:color="auto" w:fill="auto"/>
            <w:vAlign w:val="center"/>
          </w:tcPr>
          <w:p w:rsidR="00FE449C" w:rsidRPr="007D4F5E" w:rsidRDefault="00FE449C" w:rsidP="00905789">
            <w:pPr>
              <w:snapToGrid w:val="0"/>
              <w:spacing w:line="560" w:lineRule="exact"/>
              <w:jc w:val="center"/>
              <w:rPr>
                <w:rFonts w:ascii="仿宋_GB2312" w:eastAsia="仿宋_GB2312" w:hint="eastAsia"/>
                <w:b/>
                <w:color w:val="000000"/>
                <w:sz w:val="28"/>
                <w:szCs w:val="28"/>
              </w:rPr>
            </w:pPr>
            <w:r w:rsidRPr="007D4F5E">
              <w:rPr>
                <w:rFonts w:ascii="仿宋_GB2312" w:eastAsia="仿宋_GB2312" w:hint="eastAsia"/>
                <w:b/>
                <w:color w:val="000000"/>
                <w:sz w:val="28"/>
                <w:szCs w:val="28"/>
              </w:rPr>
              <w:t>报名时间</w:t>
            </w:r>
          </w:p>
        </w:tc>
        <w:tc>
          <w:tcPr>
            <w:tcW w:w="3021" w:type="dxa"/>
            <w:shd w:val="clear" w:color="auto" w:fill="auto"/>
            <w:vAlign w:val="center"/>
          </w:tcPr>
          <w:p w:rsidR="00FE449C" w:rsidRPr="007D4F5E" w:rsidRDefault="00FE449C" w:rsidP="00905789">
            <w:pPr>
              <w:snapToGrid w:val="0"/>
              <w:spacing w:line="560" w:lineRule="exact"/>
              <w:jc w:val="center"/>
              <w:rPr>
                <w:rFonts w:ascii="仿宋_GB2312" w:eastAsia="仿宋_GB2312" w:hint="eastAsia"/>
                <w:b/>
                <w:color w:val="000000"/>
                <w:sz w:val="28"/>
                <w:szCs w:val="28"/>
              </w:rPr>
            </w:pPr>
            <w:r w:rsidRPr="007D4F5E">
              <w:rPr>
                <w:rFonts w:ascii="仿宋_GB2312" w:eastAsia="仿宋_GB2312" w:hint="eastAsia"/>
                <w:b/>
                <w:color w:val="000000"/>
                <w:sz w:val="28"/>
                <w:szCs w:val="28"/>
              </w:rPr>
              <w:t>费用类别</w:t>
            </w:r>
          </w:p>
        </w:tc>
        <w:tc>
          <w:tcPr>
            <w:tcW w:w="1662" w:type="dxa"/>
            <w:shd w:val="clear" w:color="auto" w:fill="auto"/>
          </w:tcPr>
          <w:p w:rsidR="00FE449C" w:rsidRPr="007D4F5E" w:rsidRDefault="00FE449C" w:rsidP="00905789">
            <w:pPr>
              <w:snapToGrid w:val="0"/>
              <w:spacing w:line="560" w:lineRule="exact"/>
              <w:jc w:val="center"/>
              <w:rPr>
                <w:rFonts w:ascii="仿宋_GB2312" w:eastAsia="仿宋_GB2312" w:hint="eastAsia"/>
                <w:b/>
                <w:color w:val="000000"/>
                <w:sz w:val="28"/>
                <w:szCs w:val="28"/>
              </w:rPr>
            </w:pPr>
            <w:r w:rsidRPr="007D4F5E">
              <w:rPr>
                <w:rFonts w:ascii="仿宋_GB2312" w:eastAsia="仿宋_GB2312" w:hint="eastAsia"/>
                <w:b/>
                <w:color w:val="000000"/>
                <w:sz w:val="28"/>
                <w:szCs w:val="28"/>
              </w:rPr>
              <w:t>个人赛</w:t>
            </w:r>
          </w:p>
        </w:tc>
        <w:tc>
          <w:tcPr>
            <w:tcW w:w="1696" w:type="dxa"/>
            <w:shd w:val="clear" w:color="auto" w:fill="auto"/>
            <w:vAlign w:val="center"/>
          </w:tcPr>
          <w:p w:rsidR="00FE449C" w:rsidRPr="007D4F5E" w:rsidRDefault="00FE449C" w:rsidP="00905789">
            <w:pPr>
              <w:snapToGrid w:val="0"/>
              <w:spacing w:line="560" w:lineRule="exact"/>
              <w:jc w:val="center"/>
              <w:rPr>
                <w:rFonts w:ascii="仿宋_GB2312" w:eastAsia="仿宋_GB2312" w:hint="eastAsia"/>
                <w:b/>
                <w:color w:val="000000"/>
                <w:sz w:val="28"/>
                <w:szCs w:val="28"/>
              </w:rPr>
            </w:pPr>
            <w:r w:rsidRPr="007D4F5E">
              <w:rPr>
                <w:rFonts w:ascii="仿宋_GB2312" w:eastAsia="仿宋_GB2312" w:hint="eastAsia"/>
                <w:b/>
                <w:color w:val="000000"/>
                <w:sz w:val="28"/>
                <w:szCs w:val="28"/>
              </w:rPr>
              <w:t>团体赛</w:t>
            </w:r>
          </w:p>
        </w:tc>
      </w:tr>
      <w:tr w:rsidR="00FE449C" w:rsidRPr="007D4F5E" w:rsidTr="00F82EE4">
        <w:trPr>
          <w:jc w:val="center"/>
        </w:trPr>
        <w:tc>
          <w:tcPr>
            <w:tcW w:w="2881" w:type="dxa"/>
            <w:vMerge w:val="restart"/>
            <w:shd w:val="clear" w:color="auto" w:fill="FFFF00"/>
            <w:vAlign w:val="center"/>
          </w:tcPr>
          <w:p w:rsidR="00FE449C" w:rsidRPr="007D4F5E" w:rsidRDefault="00FE449C" w:rsidP="00347F88">
            <w:pPr>
              <w:snapToGrid w:val="0"/>
              <w:spacing w:line="56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赛前</w:t>
            </w:r>
            <w:r w:rsidR="00347F88">
              <w:rPr>
                <w:rFonts w:ascii="仿宋_GB2312" w:eastAsia="仿宋_GB2312" w:hint="eastAsia"/>
                <w:color w:val="000000"/>
                <w:sz w:val="28"/>
                <w:szCs w:val="28"/>
              </w:rPr>
              <w:t>2</w:t>
            </w:r>
            <w:r w:rsidRPr="007D4F5E">
              <w:rPr>
                <w:rFonts w:ascii="仿宋_GB2312" w:eastAsia="仿宋_GB2312" w:hint="eastAsia"/>
                <w:color w:val="000000"/>
                <w:sz w:val="28"/>
                <w:szCs w:val="28"/>
              </w:rPr>
              <w:t>0天</w:t>
            </w:r>
            <w:r w:rsidR="00011F6C">
              <w:rPr>
                <w:rFonts w:ascii="仿宋_GB2312" w:eastAsia="仿宋_GB2312" w:hint="eastAsia"/>
                <w:color w:val="000000"/>
                <w:sz w:val="28"/>
                <w:szCs w:val="28"/>
              </w:rPr>
              <w:t>之前</w:t>
            </w:r>
          </w:p>
        </w:tc>
        <w:tc>
          <w:tcPr>
            <w:tcW w:w="3021" w:type="dxa"/>
            <w:shd w:val="clear" w:color="auto" w:fill="auto"/>
            <w:vAlign w:val="center"/>
          </w:tcPr>
          <w:p w:rsidR="00FE449C" w:rsidRPr="007D4F5E" w:rsidRDefault="00FE449C" w:rsidP="004F7CE0">
            <w:pPr>
              <w:snapToGrid w:val="0"/>
              <w:spacing w:line="56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标准参赛费用</w:t>
            </w:r>
          </w:p>
        </w:tc>
        <w:tc>
          <w:tcPr>
            <w:tcW w:w="1662" w:type="dxa"/>
            <w:shd w:val="clear" w:color="auto" w:fill="auto"/>
            <w:vAlign w:val="center"/>
          </w:tcPr>
          <w:p w:rsidR="00FE449C" w:rsidRPr="007D4F5E" w:rsidRDefault="00FE449C" w:rsidP="00FE449C">
            <w:pPr>
              <w:snapToGrid w:val="0"/>
              <w:spacing w:line="56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1</w:t>
            </w:r>
            <w:r>
              <w:rPr>
                <w:rFonts w:ascii="仿宋_GB2312" w:eastAsia="仿宋_GB2312" w:hint="eastAsia"/>
                <w:color w:val="000000"/>
                <w:sz w:val="28"/>
                <w:szCs w:val="28"/>
              </w:rPr>
              <w:t>5</w:t>
            </w:r>
            <w:r w:rsidRPr="007D4F5E">
              <w:rPr>
                <w:rFonts w:ascii="仿宋_GB2312" w:eastAsia="仿宋_GB2312" w:hint="eastAsia"/>
                <w:color w:val="000000"/>
                <w:sz w:val="28"/>
                <w:szCs w:val="28"/>
              </w:rPr>
              <w:t>0</w:t>
            </w:r>
          </w:p>
        </w:tc>
        <w:tc>
          <w:tcPr>
            <w:tcW w:w="1696" w:type="dxa"/>
            <w:shd w:val="clear" w:color="auto" w:fill="auto"/>
            <w:vAlign w:val="center"/>
          </w:tcPr>
          <w:p w:rsidR="00FE449C" w:rsidRPr="007D4F5E" w:rsidRDefault="00FE449C" w:rsidP="007A06B4">
            <w:pPr>
              <w:snapToGrid w:val="0"/>
              <w:spacing w:line="560" w:lineRule="exact"/>
              <w:jc w:val="center"/>
              <w:rPr>
                <w:rFonts w:ascii="仿宋_GB2312" w:eastAsia="仿宋_GB2312" w:hint="eastAsia"/>
                <w:color w:val="000000"/>
                <w:sz w:val="28"/>
                <w:szCs w:val="28"/>
              </w:rPr>
            </w:pPr>
            <w:r>
              <w:rPr>
                <w:rFonts w:ascii="仿宋_GB2312" w:eastAsia="仿宋_GB2312" w:hint="eastAsia"/>
                <w:color w:val="000000"/>
                <w:sz w:val="28"/>
                <w:szCs w:val="28"/>
              </w:rPr>
              <w:t>45</w:t>
            </w:r>
            <w:r w:rsidRPr="007D4F5E">
              <w:rPr>
                <w:rFonts w:ascii="仿宋_GB2312" w:eastAsia="仿宋_GB2312" w:hint="eastAsia"/>
                <w:color w:val="000000"/>
                <w:sz w:val="28"/>
                <w:szCs w:val="28"/>
              </w:rPr>
              <w:t>0</w:t>
            </w:r>
          </w:p>
        </w:tc>
      </w:tr>
      <w:tr w:rsidR="00FE449C" w:rsidRPr="007D4F5E" w:rsidTr="00F82EE4">
        <w:trPr>
          <w:jc w:val="center"/>
        </w:trPr>
        <w:tc>
          <w:tcPr>
            <w:tcW w:w="2881" w:type="dxa"/>
            <w:vMerge/>
            <w:shd w:val="clear" w:color="auto" w:fill="FFFF00"/>
            <w:vAlign w:val="center"/>
          </w:tcPr>
          <w:p w:rsidR="00FE449C" w:rsidRPr="007D4F5E" w:rsidRDefault="00FE449C" w:rsidP="004F7CE0">
            <w:pPr>
              <w:snapToGrid w:val="0"/>
              <w:spacing w:line="560" w:lineRule="exact"/>
              <w:jc w:val="center"/>
              <w:rPr>
                <w:rFonts w:ascii="仿宋_GB2312" w:eastAsia="仿宋_GB2312" w:hint="eastAsia"/>
                <w:color w:val="000000"/>
                <w:sz w:val="28"/>
                <w:szCs w:val="28"/>
              </w:rPr>
            </w:pPr>
          </w:p>
        </w:tc>
        <w:tc>
          <w:tcPr>
            <w:tcW w:w="3021" w:type="dxa"/>
            <w:shd w:val="clear" w:color="auto" w:fill="auto"/>
            <w:vAlign w:val="center"/>
          </w:tcPr>
          <w:p w:rsidR="00FE449C" w:rsidRPr="007D4F5E" w:rsidRDefault="00FE449C" w:rsidP="004F7CE0">
            <w:pPr>
              <w:snapToGrid w:val="0"/>
              <w:spacing w:line="56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优惠参赛费用</w:t>
            </w:r>
          </w:p>
        </w:tc>
        <w:tc>
          <w:tcPr>
            <w:tcW w:w="1662" w:type="dxa"/>
            <w:shd w:val="clear" w:color="auto" w:fill="auto"/>
            <w:vAlign w:val="center"/>
          </w:tcPr>
          <w:p w:rsidR="00FE449C" w:rsidRPr="007D4F5E" w:rsidRDefault="00FE449C" w:rsidP="00944B9B">
            <w:pPr>
              <w:snapToGrid w:val="0"/>
              <w:spacing w:line="56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1</w:t>
            </w:r>
            <w:r>
              <w:rPr>
                <w:rFonts w:ascii="仿宋_GB2312" w:eastAsia="仿宋_GB2312" w:hint="eastAsia"/>
                <w:color w:val="000000"/>
                <w:sz w:val="28"/>
                <w:szCs w:val="28"/>
              </w:rPr>
              <w:t>2</w:t>
            </w:r>
            <w:r w:rsidRPr="007D4F5E">
              <w:rPr>
                <w:rFonts w:ascii="仿宋_GB2312" w:eastAsia="仿宋_GB2312" w:hint="eastAsia"/>
                <w:color w:val="000000"/>
                <w:sz w:val="28"/>
                <w:szCs w:val="28"/>
              </w:rPr>
              <w:t>0</w:t>
            </w:r>
          </w:p>
        </w:tc>
        <w:tc>
          <w:tcPr>
            <w:tcW w:w="1696" w:type="dxa"/>
            <w:shd w:val="clear" w:color="auto" w:fill="auto"/>
            <w:vAlign w:val="center"/>
          </w:tcPr>
          <w:p w:rsidR="00FE449C" w:rsidRPr="007D4F5E" w:rsidRDefault="00FE449C" w:rsidP="00944B9B">
            <w:pPr>
              <w:snapToGrid w:val="0"/>
              <w:spacing w:line="560" w:lineRule="exact"/>
              <w:jc w:val="center"/>
              <w:rPr>
                <w:rFonts w:ascii="仿宋_GB2312" w:eastAsia="仿宋_GB2312" w:hint="eastAsia"/>
                <w:color w:val="000000"/>
                <w:sz w:val="28"/>
                <w:szCs w:val="28"/>
              </w:rPr>
            </w:pPr>
            <w:r>
              <w:rPr>
                <w:rFonts w:ascii="仿宋_GB2312" w:eastAsia="仿宋_GB2312" w:hint="eastAsia"/>
                <w:color w:val="000000"/>
                <w:sz w:val="28"/>
                <w:szCs w:val="28"/>
              </w:rPr>
              <w:t>36</w:t>
            </w:r>
            <w:r w:rsidRPr="007D4F5E">
              <w:rPr>
                <w:rFonts w:ascii="仿宋_GB2312" w:eastAsia="仿宋_GB2312" w:hint="eastAsia"/>
                <w:color w:val="000000"/>
                <w:sz w:val="28"/>
                <w:szCs w:val="28"/>
              </w:rPr>
              <w:t>0</w:t>
            </w:r>
          </w:p>
        </w:tc>
      </w:tr>
      <w:tr w:rsidR="00FE449C" w:rsidRPr="007D4F5E" w:rsidTr="00F82EE4">
        <w:trPr>
          <w:jc w:val="center"/>
        </w:trPr>
        <w:tc>
          <w:tcPr>
            <w:tcW w:w="2881" w:type="dxa"/>
            <w:vMerge/>
            <w:shd w:val="clear" w:color="auto" w:fill="FFFF00"/>
            <w:vAlign w:val="center"/>
          </w:tcPr>
          <w:p w:rsidR="00FE449C" w:rsidRPr="007D4F5E" w:rsidRDefault="00FE449C" w:rsidP="004F7CE0">
            <w:pPr>
              <w:snapToGrid w:val="0"/>
              <w:spacing w:line="560" w:lineRule="exact"/>
              <w:jc w:val="center"/>
              <w:rPr>
                <w:rFonts w:ascii="仿宋_GB2312" w:eastAsia="仿宋_GB2312" w:hint="eastAsia"/>
                <w:color w:val="000000"/>
                <w:sz w:val="28"/>
                <w:szCs w:val="28"/>
              </w:rPr>
            </w:pPr>
          </w:p>
        </w:tc>
        <w:tc>
          <w:tcPr>
            <w:tcW w:w="3021" w:type="dxa"/>
            <w:shd w:val="clear" w:color="auto" w:fill="auto"/>
            <w:vAlign w:val="center"/>
          </w:tcPr>
          <w:p w:rsidR="00FE449C" w:rsidRPr="007D4F5E" w:rsidRDefault="00FE449C" w:rsidP="004F7CE0">
            <w:pPr>
              <w:snapToGrid w:val="0"/>
              <w:spacing w:line="56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特别参赛费用</w:t>
            </w:r>
          </w:p>
        </w:tc>
        <w:tc>
          <w:tcPr>
            <w:tcW w:w="1662" w:type="dxa"/>
            <w:shd w:val="clear" w:color="auto" w:fill="auto"/>
            <w:vAlign w:val="center"/>
          </w:tcPr>
          <w:p w:rsidR="00FE449C" w:rsidRPr="007D4F5E" w:rsidRDefault="00FE449C" w:rsidP="004F7CE0">
            <w:pPr>
              <w:snapToGrid w:val="0"/>
              <w:spacing w:line="560" w:lineRule="exact"/>
              <w:jc w:val="center"/>
              <w:rPr>
                <w:rFonts w:ascii="仿宋_GB2312" w:eastAsia="仿宋_GB2312" w:hint="eastAsia"/>
                <w:color w:val="000000"/>
                <w:sz w:val="28"/>
                <w:szCs w:val="28"/>
              </w:rPr>
            </w:pPr>
            <w:r>
              <w:rPr>
                <w:rFonts w:ascii="仿宋_GB2312" w:eastAsia="仿宋_GB2312" w:hint="eastAsia"/>
                <w:color w:val="000000"/>
                <w:sz w:val="28"/>
                <w:szCs w:val="28"/>
              </w:rPr>
              <w:t>8</w:t>
            </w:r>
            <w:r w:rsidRPr="007D4F5E">
              <w:rPr>
                <w:rFonts w:ascii="仿宋_GB2312" w:eastAsia="仿宋_GB2312" w:hint="eastAsia"/>
                <w:color w:val="000000"/>
                <w:sz w:val="28"/>
                <w:szCs w:val="28"/>
              </w:rPr>
              <w:t>0</w:t>
            </w:r>
          </w:p>
        </w:tc>
        <w:tc>
          <w:tcPr>
            <w:tcW w:w="1696" w:type="dxa"/>
            <w:shd w:val="clear" w:color="auto" w:fill="auto"/>
            <w:vAlign w:val="center"/>
          </w:tcPr>
          <w:p w:rsidR="00FE449C" w:rsidRPr="007D4F5E" w:rsidRDefault="00FE449C" w:rsidP="00944B9B">
            <w:pPr>
              <w:snapToGrid w:val="0"/>
              <w:spacing w:line="560" w:lineRule="exact"/>
              <w:jc w:val="center"/>
              <w:rPr>
                <w:rFonts w:ascii="仿宋_GB2312" w:eastAsia="仿宋_GB2312" w:hint="eastAsia"/>
                <w:color w:val="000000"/>
                <w:sz w:val="28"/>
                <w:szCs w:val="28"/>
              </w:rPr>
            </w:pPr>
            <w:r>
              <w:rPr>
                <w:rFonts w:ascii="仿宋_GB2312" w:eastAsia="仿宋_GB2312" w:hint="eastAsia"/>
                <w:color w:val="000000"/>
                <w:sz w:val="28"/>
                <w:szCs w:val="28"/>
              </w:rPr>
              <w:t>24</w:t>
            </w:r>
            <w:r w:rsidRPr="007D4F5E">
              <w:rPr>
                <w:rFonts w:ascii="仿宋_GB2312" w:eastAsia="仿宋_GB2312" w:hint="eastAsia"/>
                <w:color w:val="000000"/>
                <w:sz w:val="28"/>
                <w:szCs w:val="28"/>
              </w:rPr>
              <w:t>0</w:t>
            </w:r>
          </w:p>
        </w:tc>
      </w:tr>
      <w:tr w:rsidR="00FE449C" w:rsidRPr="007D4F5E" w:rsidTr="00F82EE4">
        <w:trPr>
          <w:jc w:val="center"/>
        </w:trPr>
        <w:tc>
          <w:tcPr>
            <w:tcW w:w="2881" w:type="dxa"/>
            <w:shd w:val="clear" w:color="auto" w:fill="FFFF00"/>
            <w:vAlign w:val="center"/>
          </w:tcPr>
          <w:p w:rsidR="00FE449C" w:rsidRPr="007D4F5E" w:rsidRDefault="00FE449C" w:rsidP="00347F88">
            <w:pPr>
              <w:snapToGrid w:val="0"/>
              <w:spacing w:line="40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赛前1</w:t>
            </w:r>
            <w:r w:rsidR="00347F88">
              <w:rPr>
                <w:rFonts w:ascii="仿宋_GB2312" w:eastAsia="仿宋_GB2312" w:hint="eastAsia"/>
                <w:color w:val="000000"/>
                <w:sz w:val="28"/>
                <w:szCs w:val="28"/>
              </w:rPr>
              <w:t>0</w:t>
            </w:r>
            <w:r w:rsidRPr="007D4F5E">
              <w:rPr>
                <w:rFonts w:ascii="仿宋_GB2312" w:eastAsia="仿宋_GB2312" w:hint="eastAsia"/>
                <w:color w:val="000000"/>
                <w:sz w:val="28"/>
                <w:szCs w:val="28"/>
              </w:rPr>
              <w:t>天</w:t>
            </w:r>
            <w:r w:rsidR="00011F6C">
              <w:rPr>
                <w:rFonts w:ascii="仿宋_GB2312" w:eastAsia="仿宋_GB2312" w:hint="eastAsia"/>
                <w:color w:val="000000"/>
                <w:sz w:val="28"/>
                <w:szCs w:val="28"/>
              </w:rPr>
              <w:t>之前</w:t>
            </w:r>
          </w:p>
        </w:tc>
        <w:tc>
          <w:tcPr>
            <w:tcW w:w="3021" w:type="dxa"/>
            <w:shd w:val="clear" w:color="auto" w:fill="auto"/>
            <w:vAlign w:val="center"/>
          </w:tcPr>
          <w:p w:rsidR="00FE449C" w:rsidRPr="007D4F5E" w:rsidRDefault="00FE449C" w:rsidP="004F7CE0">
            <w:pPr>
              <w:snapToGrid w:val="0"/>
              <w:spacing w:line="56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所有运动员（队）</w:t>
            </w:r>
          </w:p>
        </w:tc>
        <w:tc>
          <w:tcPr>
            <w:tcW w:w="1662" w:type="dxa"/>
            <w:shd w:val="clear" w:color="auto" w:fill="FFFF00"/>
            <w:vAlign w:val="center"/>
          </w:tcPr>
          <w:p w:rsidR="00FE449C" w:rsidRPr="007D4F5E" w:rsidRDefault="00347F88" w:rsidP="00347F88">
            <w:pPr>
              <w:snapToGrid w:val="0"/>
              <w:spacing w:line="56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2</w:t>
            </w:r>
            <w:r>
              <w:rPr>
                <w:rFonts w:ascii="仿宋_GB2312" w:eastAsia="仿宋_GB2312" w:hint="eastAsia"/>
                <w:color w:val="000000"/>
                <w:sz w:val="28"/>
                <w:szCs w:val="28"/>
              </w:rPr>
              <w:t>6</w:t>
            </w:r>
            <w:r w:rsidRPr="007D4F5E">
              <w:rPr>
                <w:rFonts w:ascii="仿宋_GB2312" w:eastAsia="仿宋_GB2312" w:hint="eastAsia"/>
                <w:color w:val="000000"/>
                <w:sz w:val="28"/>
                <w:szCs w:val="28"/>
              </w:rPr>
              <w:t>0</w:t>
            </w:r>
          </w:p>
        </w:tc>
        <w:tc>
          <w:tcPr>
            <w:tcW w:w="1696" w:type="dxa"/>
            <w:shd w:val="clear" w:color="auto" w:fill="FFFF00"/>
            <w:vAlign w:val="center"/>
          </w:tcPr>
          <w:p w:rsidR="00FE449C" w:rsidRPr="007D4F5E" w:rsidRDefault="00347F88" w:rsidP="004F7CE0">
            <w:pPr>
              <w:snapToGrid w:val="0"/>
              <w:spacing w:line="560" w:lineRule="exact"/>
              <w:jc w:val="center"/>
              <w:rPr>
                <w:rFonts w:ascii="仿宋_GB2312" w:eastAsia="仿宋_GB2312" w:hint="eastAsia"/>
                <w:color w:val="000000"/>
                <w:sz w:val="28"/>
                <w:szCs w:val="28"/>
              </w:rPr>
            </w:pPr>
            <w:r>
              <w:rPr>
                <w:rFonts w:ascii="仿宋_GB2312" w:eastAsia="仿宋_GB2312" w:hint="eastAsia"/>
                <w:color w:val="000000"/>
                <w:sz w:val="28"/>
                <w:szCs w:val="28"/>
              </w:rPr>
              <w:t>78</w:t>
            </w:r>
            <w:r w:rsidRPr="007D4F5E">
              <w:rPr>
                <w:rFonts w:ascii="仿宋_GB2312" w:eastAsia="仿宋_GB2312" w:hint="eastAsia"/>
                <w:color w:val="000000"/>
                <w:sz w:val="28"/>
                <w:szCs w:val="28"/>
              </w:rPr>
              <w:t>0</w:t>
            </w:r>
          </w:p>
        </w:tc>
      </w:tr>
      <w:tr w:rsidR="00FE449C" w:rsidRPr="007D4F5E" w:rsidTr="00F82EE4">
        <w:trPr>
          <w:jc w:val="center"/>
        </w:trPr>
        <w:tc>
          <w:tcPr>
            <w:tcW w:w="2881" w:type="dxa"/>
            <w:shd w:val="clear" w:color="auto" w:fill="FFFF00"/>
            <w:vAlign w:val="center"/>
          </w:tcPr>
          <w:p w:rsidR="00FE449C" w:rsidRPr="007D4F5E" w:rsidRDefault="00FE449C" w:rsidP="00304367">
            <w:pPr>
              <w:snapToGrid w:val="0"/>
              <w:spacing w:line="40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赛前7天</w:t>
            </w:r>
            <w:r w:rsidR="005A4527">
              <w:rPr>
                <w:rFonts w:ascii="仿宋_GB2312" w:eastAsia="仿宋_GB2312" w:hint="eastAsia"/>
                <w:color w:val="000000"/>
                <w:sz w:val="28"/>
                <w:szCs w:val="28"/>
              </w:rPr>
              <w:t>之前</w:t>
            </w:r>
          </w:p>
        </w:tc>
        <w:tc>
          <w:tcPr>
            <w:tcW w:w="3021" w:type="dxa"/>
            <w:shd w:val="clear" w:color="auto" w:fill="auto"/>
            <w:vAlign w:val="center"/>
          </w:tcPr>
          <w:p w:rsidR="00FE449C" w:rsidRPr="007D4F5E" w:rsidRDefault="00FE449C" w:rsidP="004F7CE0">
            <w:pPr>
              <w:snapToGrid w:val="0"/>
              <w:spacing w:line="56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所有运动员（队）</w:t>
            </w:r>
          </w:p>
        </w:tc>
        <w:tc>
          <w:tcPr>
            <w:tcW w:w="1662" w:type="dxa"/>
            <w:shd w:val="clear" w:color="auto" w:fill="FFFF00"/>
            <w:vAlign w:val="center"/>
          </w:tcPr>
          <w:p w:rsidR="00FE449C" w:rsidRPr="007D4F5E" w:rsidRDefault="00347F88" w:rsidP="00347F88">
            <w:pPr>
              <w:snapToGrid w:val="0"/>
              <w:spacing w:line="56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3</w:t>
            </w:r>
            <w:r>
              <w:rPr>
                <w:rFonts w:ascii="仿宋_GB2312" w:eastAsia="仿宋_GB2312" w:hint="eastAsia"/>
                <w:color w:val="000000"/>
                <w:sz w:val="28"/>
                <w:szCs w:val="28"/>
              </w:rPr>
              <w:t>3</w:t>
            </w:r>
            <w:r w:rsidRPr="007D4F5E">
              <w:rPr>
                <w:rFonts w:ascii="仿宋_GB2312" w:eastAsia="仿宋_GB2312" w:hint="eastAsia"/>
                <w:color w:val="000000"/>
                <w:sz w:val="28"/>
                <w:szCs w:val="28"/>
              </w:rPr>
              <w:t>0</w:t>
            </w:r>
          </w:p>
        </w:tc>
        <w:tc>
          <w:tcPr>
            <w:tcW w:w="1696" w:type="dxa"/>
            <w:shd w:val="clear" w:color="auto" w:fill="FFFF00"/>
            <w:vAlign w:val="center"/>
          </w:tcPr>
          <w:p w:rsidR="00FE449C" w:rsidRPr="007D4F5E" w:rsidRDefault="00347F88" w:rsidP="00347F88">
            <w:pPr>
              <w:snapToGrid w:val="0"/>
              <w:spacing w:line="560" w:lineRule="exact"/>
              <w:jc w:val="center"/>
              <w:rPr>
                <w:rFonts w:ascii="仿宋_GB2312" w:eastAsia="仿宋_GB2312" w:hint="eastAsia"/>
                <w:color w:val="000000"/>
                <w:sz w:val="28"/>
                <w:szCs w:val="28"/>
              </w:rPr>
            </w:pPr>
            <w:r w:rsidRPr="007D4F5E">
              <w:rPr>
                <w:rFonts w:ascii="仿宋_GB2312" w:eastAsia="仿宋_GB2312" w:hint="eastAsia"/>
                <w:color w:val="000000"/>
                <w:sz w:val="28"/>
                <w:szCs w:val="28"/>
              </w:rPr>
              <w:t>9</w:t>
            </w:r>
            <w:r>
              <w:rPr>
                <w:rFonts w:ascii="仿宋_GB2312" w:eastAsia="仿宋_GB2312" w:hint="eastAsia"/>
                <w:color w:val="000000"/>
                <w:sz w:val="28"/>
                <w:szCs w:val="28"/>
              </w:rPr>
              <w:t>9</w:t>
            </w:r>
            <w:r w:rsidRPr="007D4F5E">
              <w:rPr>
                <w:rFonts w:ascii="仿宋_GB2312" w:eastAsia="仿宋_GB2312" w:hint="eastAsia"/>
                <w:color w:val="000000"/>
                <w:sz w:val="28"/>
                <w:szCs w:val="28"/>
              </w:rPr>
              <w:t>0</w:t>
            </w:r>
          </w:p>
        </w:tc>
      </w:tr>
    </w:tbl>
    <w:p w:rsidR="00B9605A" w:rsidRPr="001F763A" w:rsidRDefault="00B9605A" w:rsidP="00B9605A">
      <w:pPr>
        <w:snapToGrid w:val="0"/>
        <w:spacing w:line="560" w:lineRule="exact"/>
        <w:ind w:firstLine="560"/>
        <w:rPr>
          <w:rFonts w:ascii="仿宋_GB2312" w:eastAsia="仿宋_GB2312" w:hint="eastAsia"/>
          <w:color w:val="000000"/>
          <w:sz w:val="28"/>
          <w:szCs w:val="28"/>
          <w:highlight w:val="yellow"/>
        </w:rPr>
      </w:pPr>
      <w:r>
        <w:rPr>
          <w:rFonts w:ascii="仿宋_GB2312" w:eastAsia="仿宋_GB2312" w:hint="eastAsia"/>
          <w:color w:val="000000"/>
          <w:sz w:val="28"/>
          <w:szCs w:val="28"/>
          <w:highlight w:val="yellow"/>
        </w:rPr>
        <w:t xml:space="preserve">2. </w:t>
      </w:r>
      <w:r w:rsidRPr="001F763A">
        <w:rPr>
          <w:rFonts w:ascii="仿宋_GB2312" w:eastAsia="仿宋_GB2312" w:hint="eastAsia"/>
          <w:color w:val="000000"/>
          <w:sz w:val="28"/>
          <w:szCs w:val="28"/>
          <w:highlight w:val="yellow"/>
        </w:rPr>
        <w:t>各站次</w:t>
      </w:r>
      <w:r>
        <w:rPr>
          <w:rFonts w:ascii="仿宋_GB2312" w:eastAsia="仿宋_GB2312" w:hint="eastAsia"/>
          <w:color w:val="000000"/>
          <w:sz w:val="28"/>
          <w:szCs w:val="28"/>
          <w:highlight w:val="yellow"/>
        </w:rPr>
        <w:t>开始</w:t>
      </w:r>
      <w:r w:rsidRPr="001F763A">
        <w:rPr>
          <w:rFonts w:ascii="仿宋_GB2312" w:eastAsia="仿宋_GB2312" w:hint="eastAsia"/>
          <w:color w:val="000000"/>
          <w:sz w:val="28"/>
          <w:szCs w:val="28"/>
          <w:highlight w:val="yellow"/>
        </w:rPr>
        <w:t>报名时间以补充通知为准</w:t>
      </w:r>
      <w:r>
        <w:rPr>
          <w:rFonts w:ascii="仿宋_GB2312" w:eastAsia="仿宋_GB2312" w:hint="eastAsia"/>
          <w:color w:val="000000"/>
          <w:sz w:val="28"/>
          <w:szCs w:val="28"/>
          <w:highlight w:val="yellow"/>
        </w:rPr>
        <w:t>；</w:t>
      </w:r>
      <w:r w:rsidRPr="001F763A">
        <w:rPr>
          <w:rFonts w:ascii="仿宋_GB2312" w:eastAsia="仿宋_GB2312" w:hint="eastAsia"/>
          <w:color w:val="000000"/>
          <w:sz w:val="28"/>
          <w:szCs w:val="28"/>
          <w:highlight w:val="yellow"/>
        </w:rPr>
        <w:t>所有报名、交费、退费截止日期均以截止日当日24:00为限</w:t>
      </w:r>
      <w:r>
        <w:rPr>
          <w:rFonts w:ascii="仿宋_GB2312" w:eastAsia="仿宋_GB2312" w:hint="eastAsia"/>
          <w:color w:val="000000"/>
          <w:sz w:val="28"/>
          <w:szCs w:val="28"/>
          <w:highlight w:val="yellow"/>
        </w:rPr>
        <w:t>。</w:t>
      </w:r>
    </w:p>
    <w:p w:rsidR="00347F88" w:rsidRPr="00B90046" w:rsidRDefault="00B25A5D" w:rsidP="00347F88">
      <w:pPr>
        <w:snapToGrid w:val="0"/>
        <w:spacing w:line="560" w:lineRule="exact"/>
        <w:ind w:firstLineChars="200" w:firstLine="560"/>
        <w:rPr>
          <w:rFonts w:ascii="仿宋_GB2312" w:eastAsia="仿宋_GB2312" w:hint="eastAsia"/>
          <w:color w:val="000000"/>
          <w:sz w:val="28"/>
          <w:szCs w:val="28"/>
          <w:highlight w:val="yellow"/>
        </w:rPr>
      </w:pPr>
      <w:r>
        <w:rPr>
          <w:rFonts w:ascii="仿宋_GB2312" w:eastAsia="仿宋_GB2312" w:hint="eastAsia"/>
          <w:color w:val="000000"/>
          <w:sz w:val="28"/>
          <w:szCs w:val="28"/>
          <w:highlight w:val="yellow"/>
        </w:rPr>
        <w:t>3</w:t>
      </w:r>
      <w:r w:rsidR="002620FA">
        <w:rPr>
          <w:rFonts w:ascii="仿宋_GB2312" w:eastAsia="仿宋_GB2312" w:hint="eastAsia"/>
          <w:color w:val="000000"/>
          <w:sz w:val="28"/>
          <w:szCs w:val="28"/>
          <w:highlight w:val="yellow"/>
        </w:rPr>
        <w:t>. 取消报名政策</w:t>
      </w:r>
    </w:p>
    <w:p w:rsidR="000D1FB6" w:rsidRPr="000D1FB6" w:rsidRDefault="00347F88" w:rsidP="00347F88">
      <w:pPr>
        <w:snapToGrid w:val="0"/>
        <w:spacing w:line="560" w:lineRule="exact"/>
        <w:ind w:firstLine="560"/>
        <w:rPr>
          <w:rFonts w:ascii="仿宋_GB2312" w:eastAsia="仿宋_GB2312" w:hint="eastAsia"/>
          <w:color w:val="000000"/>
          <w:sz w:val="28"/>
          <w:szCs w:val="28"/>
          <w:highlight w:val="yellow"/>
        </w:rPr>
      </w:pPr>
      <w:r w:rsidRPr="00B90046">
        <w:rPr>
          <w:rFonts w:ascii="仿宋_GB2312" w:eastAsia="仿宋_GB2312" w:hint="eastAsia"/>
          <w:color w:val="000000"/>
          <w:sz w:val="28"/>
          <w:szCs w:val="28"/>
          <w:highlight w:val="yellow"/>
        </w:rPr>
        <w:t>（1）</w:t>
      </w:r>
      <w:r w:rsidR="00917B5E">
        <w:rPr>
          <w:rFonts w:ascii="仿宋_GB2312" w:eastAsia="仿宋_GB2312" w:hint="eastAsia"/>
          <w:color w:val="000000"/>
          <w:sz w:val="28"/>
          <w:szCs w:val="28"/>
          <w:highlight w:val="yellow"/>
        </w:rPr>
        <w:t>报名截止前，已</w:t>
      </w:r>
      <w:r w:rsidRPr="00B90046">
        <w:rPr>
          <w:rFonts w:ascii="仿宋_GB2312" w:eastAsia="仿宋_GB2312" w:hint="eastAsia"/>
          <w:color w:val="000000"/>
          <w:sz w:val="28"/>
          <w:szCs w:val="28"/>
          <w:highlight w:val="yellow"/>
        </w:rPr>
        <w:t>成功</w:t>
      </w:r>
      <w:r w:rsidR="00917B5E">
        <w:rPr>
          <w:rFonts w:ascii="仿宋_GB2312" w:eastAsia="仿宋_GB2312" w:hint="eastAsia"/>
          <w:color w:val="000000"/>
          <w:sz w:val="28"/>
          <w:szCs w:val="28"/>
          <w:highlight w:val="yellow"/>
        </w:rPr>
        <w:t>报名并</w:t>
      </w:r>
      <w:r w:rsidRPr="00B90046">
        <w:rPr>
          <w:rFonts w:ascii="仿宋_GB2312" w:eastAsia="仿宋_GB2312" w:hint="eastAsia"/>
          <w:color w:val="000000"/>
          <w:sz w:val="28"/>
          <w:szCs w:val="28"/>
          <w:highlight w:val="yellow"/>
        </w:rPr>
        <w:t>交纳</w:t>
      </w:r>
      <w:r w:rsidR="002620FA">
        <w:rPr>
          <w:rFonts w:ascii="仿宋_GB2312" w:eastAsia="仿宋_GB2312" w:hint="eastAsia"/>
          <w:color w:val="000000"/>
          <w:sz w:val="28"/>
          <w:szCs w:val="28"/>
          <w:highlight w:val="yellow"/>
        </w:rPr>
        <w:t>参赛</w:t>
      </w:r>
      <w:r w:rsidRPr="00B90046">
        <w:rPr>
          <w:rFonts w:ascii="仿宋_GB2312" w:eastAsia="仿宋_GB2312" w:hint="eastAsia"/>
          <w:color w:val="000000"/>
          <w:sz w:val="28"/>
          <w:szCs w:val="28"/>
          <w:highlight w:val="yellow"/>
        </w:rPr>
        <w:t>费的运动员（队），如因故</w:t>
      </w:r>
      <w:r w:rsidR="00667A97">
        <w:rPr>
          <w:rFonts w:ascii="仿宋_GB2312" w:eastAsia="仿宋_GB2312" w:hint="eastAsia"/>
          <w:color w:val="000000"/>
          <w:sz w:val="28"/>
          <w:szCs w:val="28"/>
          <w:highlight w:val="yellow"/>
        </w:rPr>
        <w:t>需</w:t>
      </w:r>
      <w:r w:rsidRPr="00B90046">
        <w:rPr>
          <w:rFonts w:ascii="仿宋_GB2312" w:eastAsia="仿宋_GB2312" w:hint="eastAsia"/>
          <w:color w:val="000000"/>
          <w:sz w:val="28"/>
          <w:szCs w:val="28"/>
          <w:highlight w:val="yellow"/>
        </w:rPr>
        <w:t>取消报名，</w:t>
      </w:r>
      <w:r w:rsidR="00917B5E">
        <w:rPr>
          <w:rFonts w:ascii="仿宋_GB2312" w:eastAsia="仿宋_GB2312" w:hint="eastAsia"/>
          <w:color w:val="000000"/>
          <w:sz w:val="28"/>
          <w:szCs w:val="28"/>
          <w:highlight w:val="yellow"/>
        </w:rPr>
        <w:t>可</w:t>
      </w:r>
      <w:r w:rsidRPr="00B90046">
        <w:rPr>
          <w:rFonts w:ascii="仿宋_GB2312" w:eastAsia="仿宋_GB2312" w:hint="eastAsia"/>
          <w:color w:val="000000"/>
          <w:sz w:val="28"/>
          <w:szCs w:val="28"/>
          <w:highlight w:val="yellow"/>
        </w:rPr>
        <w:t>通过</w:t>
      </w:r>
      <w:r w:rsidR="002620FA">
        <w:rPr>
          <w:rFonts w:ascii="仿宋_GB2312" w:eastAsia="仿宋_GB2312" w:hint="eastAsia"/>
          <w:color w:val="000000"/>
          <w:sz w:val="28"/>
          <w:szCs w:val="28"/>
          <w:highlight w:val="yellow"/>
        </w:rPr>
        <w:t>报名</w:t>
      </w:r>
      <w:r w:rsidRPr="00B90046">
        <w:rPr>
          <w:rFonts w:ascii="仿宋_GB2312" w:eastAsia="仿宋_GB2312" w:hint="eastAsia"/>
          <w:color w:val="000000"/>
          <w:sz w:val="28"/>
          <w:szCs w:val="28"/>
          <w:highlight w:val="yellow"/>
        </w:rPr>
        <w:t>系统申请。</w:t>
      </w:r>
    </w:p>
    <w:p w:rsidR="00347F88" w:rsidRPr="00B90046" w:rsidRDefault="00347F88" w:rsidP="00347F88">
      <w:pPr>
        <w:snapToGrid w:val="0"/>
        <w:spacing w:line="560" w:lineRule="exact"/>
        <w:ind w:firstLine="560"/>
        <w:rPr>
          <w:rFonts w:ascii="仿宋_GB2312" w:eastAsia="仿宋_GB2312" w:hint="eastAsia"/>
          <w:color w:val="000000"/>
          <w:sz w:val="28"/>
          <w:szCs w:val="28"/>
          <w:highlight w:val="yellow"/>
        </w:rPr>
      </w:pPr>
      <w:r w:rsidRPr="00B90046">
        <w:rPr>
          <w:rFonts w:ascii="仿宋_GB2312" w:eastAsia="仿宋_GB2312" w:hint="eastAsia"/>
          <w:color w:val="000000"/>
          <w:sz w:val="28"/>
          <w:szCs w:val="28"/>
          <w:highlight w:val="yellow"/>
        </w:rPr>
        <w:t>（2）申请成功后，</w:t>
      </w:r>
      <w:r w:rsidR="002620FA">
        <w:rPr>
          <w:rFonts w:ascii="仿宋_GB2312" w:eastAsia="仿宋_GB2312" w:hint="eastAsia"/>
          <w:color w:val="000000"/>
          <w:sz w:val="28"/>
          <w:szCs w:val="28"/>
          <w:highlight w:val="yellow"/>
        </w:rPr>
        <w:t>报名系统将按照该运动员（队）所交纳</w:t>
      </w:r>
      <w:r w:rsidRPr="00B90046">
        <w:rPr>
          <w:rFonts w:ascii="仿宋_GB2312" w:eastAsia="仿宋_GB2312" w:hint="eastAsia"/>
          <w:color w:val="000000"/>
          <w:sz w:val="28"/>
          <w:szCs w:val="28"/>
          <w:highlight w:val="yellow"/>
        </w:rPr>
        <w:t>参赛费用的80%进行退费，</w:t>
      </w:r>
      <w:r>
        <w:rPr>
          <w:rFonts w:ascii="仿宋_GB2312" w:eastAsia="仿宋_GB2312" w:hint="eastAsia"/>
          <w:color w:val="000000"/>
          <w:sz w:val="28"/>
          <w:szCs w:val="28"/>
          <w:highlight w:val="yellow"/>
        </w:rPr>
        <w:t>并于申请成功后30日内</w:t>
      </w:r>
      <w:r w:rsidRPr="00B90046">
        <w:rPr>
          <w:rFonts w:ascii="仿宋_GB2312" w:eastAsia="仿宋_GB2312" w:hint="eastAsia"/>
          <w:color w:val="000000"/>
          <w:sz w:val="28"/>
          <w:szCs w:val="28"/>
          <w:highlight w:val="yellow"/>
        </w:rPr>
        <w:t>退还至交费账户。</w:t>
      </w:r>
    </w:p>
    <w:p w:rsidR="00347F88" w:rsidRPr="001F763A" w:rsidRDefault="002620FA" w:rsidP="001F763A">
      <w:pPr>
        <w:snapToGrid w:val="0"/>
        <w:spacing w:line="560" w:lineRule="exact"/>
        <w:ind w:firstLine="560"/>
        <w:rPr>
          <w:rFonts w:ascii="仿宋_GB2312" w:eastAsia="仿宋_GB2312" w:hint="eastAsia"/>
          <w:color w:val="000000"/>
          <w:sz w:val="28"/>
          <w:szCs w:val="28"/>
          <w:highlight w:val="yellow"/>
        </w:rPr>
      </w:pPr>
      <w:r>
        <w:rPr>
          <w:rFonts w:ascii="仿宋_GB2312" w:eastAsia="仿宋_GB2312" w:hint="eastAsia"/>
          <w:color w:val="000000"/>
          <w:sz w:val="28"/>
          <w:szCs w:val="28"/>
          <w:highlight w:val="yellow"/>
        </w:rPr>
        <w:lastRenderedPageBreak/>
        <w:t>（3）</w:t>
      </w:r>
      <w:r w:rsidR="000D1FB6" w:rsidRPr="001F763A">
        <w:rPr>
          <w:rFonts w:ascii="仿宋_GB2312" w:eastAsia="仿宋_GB2312" w:hint="eastAsia"/>
          <w:color w:val="000000"/>
          <w:sz w:val="28"/>
          <w:szCs w:val="28"/>
          <w:highlight w:val="yellow"/>
        </w:rPr>
        <w:t>报名截止后不可再申请取消报名。</w:t>
      </w:r>
    </w:p>
    <w:p w:rsidR="009F1D4B" w:rsidRPr="00503A50" w:rsidRDefault="00B25A5D" w:rsidP="00035261">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4</w:t>
      </w:r>
      <w:r w:rsidR="009F1D4B" w:rsidRPr="00503A50">
        <w:rPr>
          <w:rFonts w:ascii="仿宋_GB2312" w:eastAsia="仿宋_GB2312" w:hint="eastAsia"/>
          <w:color w:val="000000"/>
          <w:sz w:val="28"/>
          <w:szCs w:val="28"/>
        </w:rPr>
        <w:t>. 以下</w:t>
      </w:r>
      <w:r w:rsidR="00C1038B" w:rsidRPr="00503A50">
        <w:rPr>
          <w:rFonts w:ascii="仿宋_GB2312" w:eastAsia="仿宋_GB2312" w:hint="eastAsia"/>
          <w:color w:val="000000"/>
          <w:sz w:val="28"/>
          <w:szCs w:val="28"/>
        </w:rPr>
        <w:t>运动员</w:t>
      </w:r>
      <w:r w:rsidR="005914C1" w:rsidRPr="00503A50">
        <w:rPr>
          <w:rFonts w:ascii="仿宋_GB2312" w:eastAsia="仿宋_GB2312" w:hint="eastAsia"/>
          <w:color w:val="000000"/>
          <w:sz w:val="28"/>
          <w:szCs w:val="28"/>
        </w:rPr>
        <w:t>或单位</w:t>
      </w:r>
      <w:r w:rsidR="00CB5833" w:rsidRPr="00503A50">
        <w:rPr>
          <w:rFonts w:ascii="仿宋_GB2312" w:eastAsia="仿宋_GB2312" w:hint="eastAsia"/>
          <w:color w:val="000000"/>
          <w:sz w:val="28"/>
          <w:szCs w:val="28"/>
        </w:rPr>
        <w:t>按上述时间期限报名</w:t>
      </w:r>
      <w:r w:rsidR="009F1D4B" w:rsidRPr="00503A50">
        <w:rPr>
          <w:rFonts w:ascii="仿宋_GB2312" w:eastAsia="仿宋_GB2312" w:hint="eastAsia"/>
          <w:color w:val="000000"/>
          <w:sz w:val="28"/>
          <w:szCs w:val="28"/>
        </w:rPr>
        <w:t>可享受“优惠参赛费用”</w:t>
      </w:r>
      <w:r w:rsidR="004C011A" w:rsidRPr="00503A50">
        <w:rPr>
          <w:rFonts w:ascii="仿宋_GB2312" w:eastAsia="仿宋_GB2312" w:hint="eastAsia"/>
          <w:color w:val="000000"/>
          <w:sz w:val="28"/>
          <w:szCs w:val="28"/>
        </w:rPr>
        <w:t>标准</w:t>
      </w:r>
      <w:r w:rsidR="009F1D4B" w:rsidRPr="00503A50">
        <w:rPr>
          <w:rFonts w:ascii="仿宋_GB2312" w:eastAsia="仿宋_GB2312" w:hint="eastAsia"/>
          <w:color w:val="000000"/>
          <w:sz w:val="28"/>
          <w:szCs w:val="28"/>
        </w:rPr>
        <w:t>：</w:t>
      </w:r>
    </w:p>
    <w:p w:rsidR="009F1D4B" w:rsidRPr="00503A50" w:rsidRDefault="009F1D4B" w:rsidP="009F1D4B">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（1）根据《</w:t>
      </w:r>
      <w:r w:rsidR="00694A54" w:rsidRPr="00503A50">
        <w:rPr>
          <w:rFonts w:ascii="仿宋_GB2312" w:eastAsia="仿宋_GB2312" w:hint="eastAsia"/>
          <w:color w:val="000000"/>
          <w:sz w:val="28"/>
          <w:szCs w:val="28"/>
        </w:rPr>
        <w:t>中国击剑协会大众击剑运动员技术等级评定办法</w:t>
      </w:r>
      <w:r w:rsidRPr="00503A50">
        <w:rPr>
          <w:rFonts w:ascii="仿宋_GB2312" w:eastAsia="仿宋_GB2312" w:hint="eastAsia"/>
          <w:color w:val="000000"/>
          <w:sz w:val="28"/>
          <w:szCs w:val="28"/>
        </w:rPr>
        <w:t>》，达到“</w:t>
      </w:r>
      <w:r w:rsidR="000126B4" w:rsidRPr="00503A50">
        <w:rPr>
          <w:rFonts w:ascii="仿宋_GB2312" w:eastAsia="仿宋_GB2312" w:hint="eastAsia"/>
          <w:color w:val="000000"/>
          <w:sz w:val="28"/>
          <w:szCs w:val="28"/>
        </w:rPr>
        <w:t>大众</w:t>
      </w:r>
      <w:r w:rsidR="00781160" w:rsidRPr="00503A50">
        <w:rPr>
          <w:rFonts w:ascii="仿宋_GB2312" w:eastAsia="仿宋_GB2312" w:hint="eastAsia"/>
          <w:color w:val="000000"/>
          <w:sz w:val="28"/>
          <w:szCs w:val="28"/>
        </w:rPr>
        <w:t>一级”技术等级的运动员；</w:t>
      </w:r>
      <w:r w:rsidR="00A67215" w:rsidRPr="00503A50">
        <w:rPr>
          <w:rFonts w:ascii="仿宋_GB2312" w:eastAsia="仿宋_GB2312" w:hint="eastAsia"/>
          <w:color w:val="000000"/>
          <w:sz w:val="28"/>
          <w:szCs w:val="28"/>
        </w:rPr>
        <w:t xml:space="preserve"> </w:t>
      </w:r>
    </w:p>
    <w:p w:rsidR="009F1D4B" w:rsidRPr="00503A50" w:rsidRDefault="009F1D4B" w:rsidP="009F1D4B">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（2）根据《中国</w:t>
      </w:r>
      <w:r w:rsidR="0045322B" w:rsidRPr="00503A50">
        <w:rPr>
          <w:rFonts w:ascii="仿宋_GB2312" w:eastAsia="仿宋_GB2312" w:hint="eastAsia"/>
          <w:color w:val="000000"/>
          <w:sz w:val="28"/>
          <w:szCs w:val="28"/>
        </w:rPr>
        <w:t>击剑协会</w:t>
      </w:r>
      <w:r w:rsidR="009C6BB6" w:rsidRPr="00503A50">
        <w:rPr>
          <w:rFonts w:ascii="仿宋_GB2312" w:eastAsia="仿宋_GB2312" w:hint="eastAsia"/>
          <w:color w:val="000000"/>
          <w:sz w:val="28"/>
          <w:szCs w:val="28"/>
        </w:rPr>
        <w:t>俱乐部联赛积分排名</w:t>
      </w:r>
      <w:r w:rsidR="0045322B" w:rsidRPr="00503A50">
        <w:rPr>
          <w:rFonts w:ascii="仿宋_GB2312" w:eastAsia="仿宋_GB2312" w:hint="eastAsia"/>
          <w:color w:val="000000"/>
          <w:sz w:val="28"/>
          <w:szCs w:val="28"/>
        </w:rPr>
        <w:t>办法</w:t>
      </w:r>
      <w:r w:rsidRPr="00503A50">
        <w:rPr>
          <w:rFonts w:ascii="仿宋_GB2312" w:eastAsia="仿宋_GB2312" w:hint="eastAsia"/>
          <w:color w:val="000000"/>
          <w:sz w:val="28"/>
          <w:szCs w:val="28"/>
        </w:rPr>
        <w:t>》，截至</w:t>
      </w:r>
      <w:r w:rsidR="00F3565E">
        <w:rPr>
          <w:rFonts w:ascii="仿宋_GB2312" w:eastAsia="仿宋_GB2312" w:hint="eastAsia"/>
          <w:color w:val="000000"/>
          <w:sz w:val="28"/>
          <w:szCs w:val="28"/>
        </w:rPr>
        <w:t>赛前</w:t>
      </w:r>
      <w:r w:rsidR="00F3565E" w:rsidRPr="00F3565E">
        <w:rPr>
          <w:rFonts w:ascii="仿宋_GB2312" w:eastAsia="仿宋_GB2312" w:hint="eastAsia"/>
          <w:color w:val="000000"/>
          <w:sz w:val="28"/>
          <w:szCs w:val="28"/>
          <w:shd w:val="clear" w:color="auto" w:fill="FFFF00"/>
        </w:rPr>
        <w:t>25</w:t>
      </w:r>
      <w:r w:rsidR="00F3565E">
        <w:rPr>
          <w:rFonts w:ascii="仿宋_GB2312" w:eastAsia="仿宋_GB2312" w:hint="eastAsia"/>
          <w:color w:val="000000"/>
          <w:sz w:val="28"/>
          <w:szCs w:val="28"/>
        </w:rPr>
        <w:t>天</w:t>
      </w:r>
      <w:r w:rsidRPr="00503A50">
        <w:rPr>
          <w:rFonts w:ascii="仿宋_GB2312" w:eastAsia="仿宋_GB2312" w:hint="eastAsia"/>
          <w:color w:val="000000"/>
          <w:sz w:val="28"/>
          <w:szCs w:val="28"/>
        </w:rPr>
        <w:t>，</w:t>
      </w:r>
      <w:r w:rsidR="0045322B" w:rsidRPr="00503A50">
        <w:rPr>
          <w:rFonts w:ascii="仿宋_GB2312" w:eastAsia="仿宋_GB2312" w:hint="eastAsia"/>
          <w:color w:val="000000"/>
          <w:sz w:val="28"/>
          <w:szCs w:val="28"/>
        </w:rPr>
        <w:t>大众击剑</w:t>
      </w:r>
      <w:r w:rsidRPr="00503A50">
        <w:rPr>
          <w:rFonts w:ascii="仿宋_GB2312" w:eastAsia="仿宋_GB2312" w:hint="eastAsia"/>
          <w:color w:val="000000"/>
          <w:sz w:val="28"/>
          <w:szCs w:val="28"/>
        </w:rPr>
        <w:t>个人积分排名</w:t>
      </w:r>
      <w:r w:rsidR="00E3370B" w:rsidRPr="00503A50">
        <w:rPr>
          <w:rFonts w:ascii="仿宋_GB2312" w:eastAsia="仿宋_GB2312" w:hint="eastAsia"/>
          <w:color w:val="000000"/>
          <w:sz w:val="28"/>
          <w:szCs w:val="28"/>
        </w:rPr>
        <w:t>A组</w:t>
      </w:r>
      <w:r w:rsidR="009C7FAE">
        <w:rPr>
          <w:rFonts w:ascii="仿宋_GB2312" w:eastAsia="仿宋_GB2312" w:hint="eastAsia"/>
          <w:color w:val="000000"/>
          <w:sz w:val="28"/>
          <w:szCs w:val="28"/>
        </w:rPr>
        <w:t>17</w:t>
      </w:r>
      <w:r w:rsidR="005D2DCA">
        <w:rPr>
          <w:rFonts w:ascii="仿宋_GB2312" w:eastAsia="仿宋_GB2312" w:hint="eastAsia"/>
          <w:color w:val="000000"/>
          <w:sz w:val="28"/>
          <w:szCs w:val="28"/>
        </w:rPr>
        <w:t>-</w:t>
      </w:r>
      <w:r w:rsidR="009C7FAE">
        <w:rPr>
          <w:rFonts w:ascii="仿宋_GB2312" w:eastAsia="仿宋_GB2312" w:hint="eastAsia"/>
          <w:color w:val="000000"/>
          <w:sz w:val="28"/>
          <w:szCs w:val="28"/>
        </w:rPr>
        <w:t>32</w:t>
      </w:r>
      <w:r w:rsidR="005D2DCA">
        <w:rPr>
          <w:rFonts w:ascii="仿宋_GB2312" w:eastAsia="仿宋_GB2312" w:hint="eastAsia"/>
          <w:color w:val="000000"/>
          <w:sz w:val="28"/>
          <w:szCs w:val="28"/>
        </w:rPr>
        <w:t>位</w:t>
      </w:r>
      <w:r w:rsidRPr="00503A50">
        <w:rPr>
          <w:rFonts w:ascii="仿宋_GB2312" w:eastAsia="仿宋_GB2312" w:hint="eastAsia"/>
          <w:color w:val="000000"/>
          <w:sz w:val="28"/>
          <w:szCs w:val="28"/>
        </w:rPr>
        <w:t>的运动员</w:t>
      </w:r>
      <w:r w:rsidR="00BC495F" w:rsidRPr="00503A50">
        <w:rPr>
          <w:rFonts w:ascii="仿宋_GB2312" w:eastAsia="仿宋_GB2312" w:hint="eastAsia"/>
          <w:color w:val="000000"/>
          <w:sz w:val="28"/>
          <w:szCs w:val="28"/>
        </w:rPr>
        <w:t>、</w:t>
      </w:r>
      <w:r w:rsidR="00CB5833" w:rsidRPr="00503A50">
        <w:rPr>
          <w:rFonts w:ascii="仿宋_GB2312" w:eastAsia="仿宋_GB2312" w:hint="eastAsia"/>
          <w:color w:val="000000"/>
          <w:sz w:val="28"/>
          <w:szCs w:val="28"/>
        </w:rPr>
        <w:t>团体积分排名</w:t>
      </w:r>
      <w:r w:rsidR="004F40D7">
        <w:rPr>
          <w:rFonts w:ascii="仿宋_GB2312" w:eastAsia="仿宋_GB2312" w:hint="eastAsia"/>
          <w:color w:val="000000"/>
          <w:sz w:val="28"/>
          <w:szCs w:val="28"/>
        </w:rPr>
        <w:t>9</w:t>
      </w:r>
      <w:r w:rsidR="005D2DCA">
        <w:rPr>
          <w:rFonts w:ascii="仿宋_GB2312" w:eastAsia="仿宋_GB2312" w:hint="eastAsia"/>
          <w:color w:val="000000"/>
          <w:sz w:val="28"/>
          <w:szCs w:val="28"/>
        </w:rPr>
        <w:t>-</w:t>
      </w:r>
      <w:r w:rsidR="009C7FAE">
        <w:rPr>
          <w:rFonts w:ascii="仿宋_GB2312" w:eastAsia="仿宋_GB2312" w:hint="eastAsia"/>
          <w:color w:val="000000"/>
          <w:sz w:val="28"/>
          <w:szCs w:val="28"/>
        </w:rPr>
        <w:t>16</w:t>
      </w:r>
      <w:r w:rsidR="005D2DCA">
        <w:rPr>
          <w:rFonts w:ascii="仿宋_GB2312" w:eastAsia="仿宋_GB2312" w:hint="eastAsia"/>
          <w:color w:val="000000"/>
          <w:sz w:val="28"/>
          <w:szCs w:val="28"/>
        </w:rPr>
        <w:t>位</w:t>
      </w:r>
      <w:r w:rsidR="00CB5833" w:rsidRPr="00503A50">
        <w:rPr>
          <w:rFonts w:ascii="仿宋_GB2312" w:eastAsia="仿宋_GB2312" w:hint="eastAsia"/>
          <w:color w:val="000000"/>
          <w:sz w:val="28"/>
          <w:szCs w:val="28"/>
        </w:rPr>
        <w:t>的团体</w:t>
      </w:r>
      <w:r w:rsidRPr="00503A50">
        <w:rPr>
          <w:rFonts w:ascii="仿宋_GB2312" w:eastAsia="仿宋_GB2312" w:hint="eastAsia"/>
          <w:color w:val="000000"/>
          <w:sz w:val="28"/>
          <w:szCs w:val="28"/>
        </w:rPr>
        <w:t>。</w:t>
      </w:r>
    </w:p>
    <w:p w:rsidR="009F1D4B" w:rsidRPr="00503A50" w:rsidRDefault="00B25A5D" w:rsidP="00035261">
      <w:pPr>
        <w:snapToGrid w:val="0"/>
        <w:spacing w:line="560" w:lineRule="exact"/>
        <w:ind w:firstLineChars="200" w:firstLine="560"/>
        <w:rPr>
          <w:rFonts w:ascii="仿宋_GB2312" w:eastAsia="仿宋_GB2312" w:hint="eastAsia"/>
          <w:color w:val="000000"/>
          <w:sz w:val="28"/>
          <w:szCs w:val="28"/>
        </w:rPr>
      </w:pPr>
      <w:r>
        <w:rPr>
          <w:rFonts w:ascii="仿宋_GB2312" w:eastAsia="仿宋_GB2312" w:hint="eastAsia"/>
          <w:color w:val="000000"/>
          <w:sz w:val="28"/>
          <w:szCs w:val="28"/>
        </w:rPr>
        <w:t>5</w:t>
      </w:r>
      <w:r w:rsidR="009F1D4B" w:rsidRPr="00503A50">
        <w:rPr>
          <w:rFonts w:ascii="仿宋_GB2312" w:eastAsia="仿宋_GB2312" w:hint="eastAsia"/>
          <w:color w:val="000000"/>
          <w:sz w:val="28"/>
          <w:szCs w:val="28"/>
        </w:rPr>
        <w:t xml:space="preserve">. </w:t>
      </w:r>
      <w:r w:rsidR="003F709C" w:rsidRPr="00503A50">
        <w:rPr>
          <w:rFonts w:ascii="仿宋_GB2312" w:eastAsia="仿宋_GB2312" w:hint="eastAsia"/>
          <w:color w:val="000000"/>
          <w:sz w:val="28"/>
          <w:szCs w:val="28"/>
        </w:rPr>
        <w:t>以下</w:t>
      </w:r>
      <w:r w:rsidR="00C1038B" w:rsidRPr="00503A50">
        <w:rPr>
          <w:rFonts w:ascii="仿宋_GB2312" w:eastAsia="仿宋_GB2312" w:hint="eastAsia"/>
          <w:color w:val="000000"/>
          <w:sz w:val="28"/>
          <w:szCs w:val="28"/>
        </w:rPr>
        <w:t>运动员</w:t>
      </w:r>
      <w:r w:rsidR="005914C1" w:rsidRPr="00503A50">
        <w:rPr>
          <w:rFonts w:ascii="仿宋_GB2312" w:eastAsia="仿宋_GB2312" w:hint="eastAsia"/>
          <w:color w:val="000000"/>
          <w:sz w:val="28"/>
          <w:szCs w:val="28"/>
        </w:rPr>
        <w:t>或单位</w:t>
      </w:r>
      <w:r w:rsidR="003F709C" w:rsidRPr="00503A50">
        <w:rPr>
          <w:rFonts w:ascii="仿宋_GB2312" w:eastAsia="仿宋_GB2312" w:hint="eastAsia"/>
          <w:color w:val="000000"/>
          <w:sz w:val="28"/>
          <w:szCs w:val="28"/>
        </w:rPr>
        <w:t>按上述时间期限报名</w:t>
      </w:r>
      <w:r w:rsidR="009F1D4B" w:rsidRPr="00503A50">
        <w:rPr>
          <w:rFonts w:ascii="仿宋_GB2312" w:eastAsia="仿宋_GB2312" w:hint="eastAsia"/>
          <w:color w:val="000000"/>
          <w:sz w:val="28"/>
          <w:szCs w:val="28"/>
        </w:rPr>
        <w:t>可享受“特别参赛费用”</w:t>
      </w:r>
      <w:r w:rsidR="004C011A" w:rsidRPr="00503A50">
        <w:rPr>
          <w:rFonts w:ascii="仿宋_GB2312" w:eastAsia="仿宋_GB2312" w:hint="eastAsia"/>
          <w:color w:val="000000"/>
          <w:sz w:val="28"/>
          <w:szCs w:val="28"/>
        </w:rPr>
        <w:t>标准</w:t>
      </w:r>
      <w:r w:rsidR="009F1D4B" w:rsidRPr="00503A50">
        <w:rPr>
          <w:rFonts w:ascii="仿宋_GB2312" w:eastAsia="仿宋_GB2312" w:hint="eastAsia"/>
          <w:color w:val="000000"/>
          <w:sz w:val="28"/>
          <w:szCs w:val="28"/>
        </w:rPr>
        <w:t>：</w:t>
      </w:r>
    </w:p>
    <w:p w:rsidR="009F1D4B" w:rsidRPr="00503A50" w:rsidRDefault="009F1D4B" w:rsidP="009F1D4B">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w:t>
      </w:r>
      <w:r w:rsidR="0045322B" w:rsidRPr="00503A50">
        <w:rPr>
          <w:rFonts w:ascii="仿宋_GB2312" w:eastAsia="仿宋_GB2312" w:hint="eastAsia"/>
          <w:color w:val="000000"/>
          <w:sz w:val="28"/>
          <w:szCs w:val="28"/>
        </w:rPr>
        <w:t>1</w:t>
      </w:r>
      <w:r w:rsidRPr="00503A50">
        <w:rPr>
          <w:rFonts w:ascii="仿宋_GB2312" w:eastAsia="仿宋_GB2312" w:hint="eastAsia"/>
          <w:color w:val="000000"/>
          <w:sz w:val="28"/>
          <w:szCs w:val="28"/>
        </w:rPr>
        <w:t>）根据《</w:t>
      </w:r>
      <w:r w:rsidR="00694A54" w:rsidRPr="00503A50">
        <w:rPr>
          <w:rFonts w:ascii="仿宋_GB2312" w:eastAsia="仿宋_GB2312" w:hint="eastAsia"/>
          <w:color w:val="000000"/>
          <w:sz w:val="28"/>
          <w:szCs w:val="28"/>
        </w:rPr>
        <w:t>中国击剑协会大众击剑运动员技术等级评定办法</w:t>
      </w:r>
      <w:r w:rsidRPr="00503A50">
        <w:rPr>
          <w:rFonts w:ascii="仿宋_GB2312" w:eastAsia="仿宋_GB2312" w:hint="eastAsia"/>
          <w:color w:val="000000"/>
          <w:sz w:val="28"/>
          <w:szCs w:val="28"/>
        </w:rPr>
        <w:t>》，达到“</w:t>
      </w:r>
      <w:r w:rsidR="000126B4" w:rsidRPr="00503A50">
        <w:rPr>
          <w:rFonts w:ascii="仿宋_GB2312" w:eastAsia="仿宋_GB2312" w:hint="eastAsia"/>
          <w:color w:val="000000"/>
          <w:sz w:val="28"/>
          <w:szCs w:val="28"/>
        </w:rPr>
        <w:t>大众</w:t>
      </w:r>
      <w:r w:rsidRPr="00503A50">
        <w:rPr>
          <w:rFonts w:ascii="仿宋_GB2312" w:eastAsia="仿宋_GB2312" w:hint="eastAsia"/>
          <w:color w:val="000000"/>
          <w:sz w:val="28"/>
          <w:szCs w:val="28"/>
        </w:rPr>
        <w:t>健将”技术</w:t>
      </w:r>
      <w:r w:rsidR="00781160" w:rsidRPr="00503A50">
        <w:rPr>
          <w:rFonts w:ascii="仿宋_GB2312" w:eastAsia="仿宋_GB2312" w:hint="eastAsia"/>
          <w:color w:val="000000"/>
          <w:sz w:val="28"/>
          <w:szCs w:val="28"/>
        </w:rPr>
        <w:t>等级的运动员；</w:t>
      </w:r>
      <w:r w:rsidR="00A67215" w:rsidRPr="00503A50">
        <w:rPr>
          <w:rFonts w:ascii="仿宋_GB2312" w:eastAsia="仿宋_GB2312" w:hint="eastAsia"/>
          <w:color w:val="000000"/>
          <w:sz w:val="28"/>
          <w:szCs w:val="28"/>
        </w:rPr>
        <w:t xml:space="preserve"> </w:t>
      </w:r>
    </w:p>
    <w:p w:rsidR="009F1D4B" w:rsidRPr="00503A50" w:rsidRDefault="009F1D4B" w:rsidP="009F1D4B">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w:t>
      </w:r>
      <w:r w:rsidR="0045322B" w:rsidRPr="00503A50">
        <w:rPr>
          <w:rFonts w:ascii="仿宋_GB2312" w:eastAsia="仿宋_GB2312" w:hint="eastAsia"/>
          <w:color w:val="000000"/>
          <w:sz w:val="28"/>
          <w:szCs w:val="28"/>
        </w:rPr>
        <w:t>2</w:t>
      </w:r>
      <w:r w:rsidRPr="00503A50">
        <w:rPr>
          <w:rFonts w:ascii="仿宋_GB2312" w:eastAsia="仿宋_GB2312" w:hint="eastAsia"/>
          <w:color w:val="000000"/>
          <w:sz w:val="28"/>
          <w:szCs w:val="28"/>
        </w:rPr>
        <w:t>）根据《</w:t>
      </w:r>
      <w:r w:rsidR="0045322B" w:rsidRPr="00503A50">
        <w:rPr>
          <w:rFonts w:ascii="仿宋_GB2312" w:eastAsia="仿宋_GB2312" w:hint="eastAsia"/>
          <w:color w:val="000000"/>
          <w:sz w:val="28"/>
          <w:szCs w:val="28"/>
        </w:rPr>
        <w:t>中国击剑协会</w:t>
      </w:r>
      <w:r w:rsidR="009C6BB6" w:rsidRPr="00503A50">
        <w:rPr>
          <w:rFonts w:ascii="仿宋_GB2312" w:eastAsia="仿宋_GB2312" w:hint="eastAsia"/>
          <w:color w:val="000000"/>
          <w:sz w:val="28"/>
          <w:szCs w:val="28"/>
        </w:rPr>
        <w:t>俱乐部联赛积分排名</w:t>
      </w:r>
      <w:r w:rsidR="0045322B" w:rsidRPr="00503A50">
        <w:rPr>
          <w:rFonts w:ascii="仿宋_GB2312" w:eastAsia="仿宋_GB2312" w:hint="eastAsia"/>
          <w:color w:val="000000"/>
          <w:sz w:val="28"/>
          <w:szCs w:val="28"/>
        </w:rPr>
        <w:t>办法</w:t>
      </w:r>
      <w:r w:rsidRPr="00503A50">
        <w:rPr>
          <w:rFonts w:ascii="仿宋_GB2312" w:eastAsia="仿宋_GB2312" w:hint="eastAsia"/>
          <w:color w:val="000000"/>
          <w:sz w:val="28"/>
          <w:szCs w:val="28"/>
        </w:rPr>
        <w:t>》，截至</w:t>
      </w:r>
      <w:r w:rsidR="00F3565E">
        <w:rPr>
          <w:rFonts w:ascii="仿宋_GB2312" w:eastAsia="仿宋_GB2312" w:hint="eastAsia"/>
          <w:color w:val="000000"/>
          <w:sz w:val="28"/>
          <w:szCs w:val="28"/>
        </w:rPr>
        <w:t>赛前</w:t>
      </w:r>
      <w:r w:rsidR="00F3565E" w:rsidRPr="00F3565E">
        <w:rPr>
          <w:rFonts w:ascii="仿宋_GB2312" w:eastAsia="仿宋_GB2312" w:hint="eastAsia"/>
          <w:color w:val="000000"/>
          <w:sz w:val="28"/>
          <w:szCs w:val="28"/>
          <w:shd w:val="clear" w:color="auto" w:fill="FFFF00"/>
        </w:rPr>
        <w:t>25</w:t>
      </w:r>
      <w:r w:rsidR="00F3565E">
        <w:rPr>
          <w:rFonts w:ascii="仿宋_GB2312" w:eastAsia="仿宋_GB2312" w:hint="eastAsia"/>
          <w:color w:val="000000"/>
          <w:sz w:val="28"/>
          <w:szCs w:val="28"/>
        </w:rPr>
        <w:t>天</w:t>
      </w:r>
      <w:r w:rsidR="00AB1318" w:rsidRPr="00503A50">
        <w:rPr>
          <w:rFonts w:ascii="仿宋_GB2312" w:eastAsia="仿宋_GB2312" w:hint="eastAsia"/>
          <w:color w:val="000000"/>
          <w:sz w:val="28"/>
          <w:szCs w:val="28"/>
        </w:rPr>
        <w:t>，大众击剑</w:t>
      </w:r>
      <w:r w:rsidRPr="00503A50">
        <w:rPr>
          <w:rFonts w:ascii="仿宋_GB2312" w:eastAsia="仿宋_GB2312" w:hint="eastAsia"/>
          <w:color w:val="000000"/>
          <w:sz w:val="28"/>
          <w:szCs w:val="28"/>
        </w:rPr>
        <w:t>个人积分排名</w:t>
      </w:r>
      <w:r w:rsidR="00E3370B" w:rsidRPr="00503A50">
        <w:rPr>
          <w:rFonts w:ascii="仿宋_GB2312" w:eastAsia="仿宋_GB2312" w:hint="eastAsia"/>
          <w:color w:val="000000"/>
          <w:sz w:val="28"/>
          <w:szCs w:val="28"/>
        </w:rPr>
        <w:t>A组</w:t>
      </w:r>
      <w:r w:rsidR="005D2DCA">
        <w:rPr>
          <w:rFonts w:ascii="仿宋_GB2312" w:eastAsia="仿宋_GB2312" w:hint="eastAsia"/>
          <w:color w:val="000000"/>
          <w:sz w:val="28"/>
          <w:szCs w:val="28"/>
        </w:rPr>
        <w:t>1-</w:t>
      </w:r>
      <w:r w:rsidR="004F40D7">
        <w:rPr>
          <w:rFonts w:ascii="仿宋_GB2312" w:eastAsia="仿宋_GB2312" w:hint="eastAsia"/>
          <w:color w:val="000000"/>
          <w:sz w:val="28"/>
          <w:szCs w:val="28"/>
        </w:rPr>
        <w:t>16</w:t>
      </w:r>
      <w:r w:rsidR="005D2DCA">
        <w:rPr>
          <w:rFonts w:ascii="仿宋_GB2312" w:eastAsia="仿宋_GB2312" w:hint="eastAsia"/>
          <w:color w:val="000000"/>
          <w:sz w:val="28"/>
          <w:szCs w:val="28"/>
        </w:rPr>
        <w:t>位</w:t>
      </w:r>
      <w:r w:rsidRPr="00503A50">
        <w:rPr>
          <w:rFonts w:ascii="仿宋_GB2312" w:eastAsia="仿宋_GB2312" w:hint="eastAsia"/>
          <w:color w:val="000000"/>
          <w:sz w:val="28"/>
          <w:szCs w:val="28"/>
        </w:rPr>
        <w:t>的运动员</w:t>
      </w:r>
      <w:r w:rsidR="00BC495F" w:rsidRPr="00503A50">
        <w:rPr>
          <w:rFonts w:ascii="仿宋_GB2312" w:eastAsia="仿宋_GB2312" w:hint="eastAsia"/>
          <w:color w:val="000000"/>
          <w:sz w:val="28"/>
          <w:szCs w:val="28"/>
        </w:rPr>
        <w:t>、</w:t>
      </w:r>
      <w:r w:rsidR="002555C7" w:rsidRPr="00503A50">
        <w:rPr>
          <w:rFonts w:ascii="仿宋_GB2312" w:eastAsia="仿宋_GB2312" w:hint="eastAsia"/>
          <w:color w:val="000000"/>
          <w:sz w:val="28"/>
          <w:szCs w:val="28"/>
        </w:rPr>
        <w:t>团体积分排名</w:t>
      </w:r>
      <w:r w:rsidR="005D2DCA">
        <w:rPr>
          <w:rFonts w:ascii="仿宋_GB2312" w:eastAsia="仿宋_GB2312" w:hint="eastAsia"/>
          <w:color w:val="000000"/>
          <w:sz w:val="28"/>
          <w:szCs w:val="28"/>
        </w:rPr>
        <w:t>1-</w:t>
      </w:r>
      <w:r w:rsidR="004F40D7">
        <w:rPr>
          <w:rFonts w:ascii="仿宋_GB2312" w:eastAsia="仿宋_GB2312" w:hint="eastAsia"/>
          <w:color w:val="000000"/>
          <w:sz w:val="28"/>
          <w:szCs w:val="28"/>
        </w:rPr>
        <w:t>8</w:t>
      </w:r>
      <w:r w:rsidR="005D2DCA">
        <w:rPr>
          <w:rFonts w:ascii="仿宋_GB2312" w:eastAsia="仿宋_GB2312" w:hint="eastAsia"/>
          <w:color w:val="000000"/>
          <w:sz w:val="28"/>
          <w:szCs w:val="28"/>
        </w:rPr>
        <w:t>位</w:t>
      </w:r>
      <w:r w:rsidR="002555C7" w:rsidRPr="00503A50">
        <w:rPr>
          <w:rFonts w:ascii="仿宋_GB2312" w:eastAsia="仿宋_GB2312" w:hint="eastAsia"/>
          <w:color w:val="000000"/>
          <w:sz w:val="28"/>
          <w:szCs w:val="28"/>
        </w:rPr>
        <w:t>的团体。</w:t>
      </w:r>
    </w:p>
    <w:p w:rsidR="002D736D" w:rsidRPr="00503A50" w:rsidRDefault="002D736D" w:rsidP="003D5AC3">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（二）</w:t>
      </w:r>
      <w:r w:rsidR="00AC1F5F" w:rsidRPr="00503A50">
        <w:rPr>
          <w:rFonts w:ascii="仿宋_GB2312" w:eastAsia="仿宋_GB2312" w:hint="eastAsia"/>
          <w:color w:val="000000"/>
          <w:sz w:val="28"/>
          <w:szCs w:val="28"/>
        </w:rPr>
        <w:t>教练员、领队等随队工作人员由所属团体会员报名。</w:t>
      </w:r>
      <w:r w:rsidR="00670265" w:rsidRPr="00503A50">
        <w:rPr>
          <w:rFonts w:ascii="仿宋_GB2312" w:eastAsia="仿宋_GB2312" w:hint="eastAsia"/>
          <w:color w:val="000000"/>
          <w:sz w:val="28"/>
          <w:szCs w:val="28"/>
        </w:rPr>
        <w:t>裁判员由选调单位报名。</w:t>
      </w:r>
    </w:p>
    <w:p w:rsidR="00FF768C" w:rsidRPr="00503A50" w:rsidRDefault="002D736D" w:rsidP="00FF768C">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（三</w:t>
      </w:r>
      <w:r w:rsidR="00FF768C" w:rsidRPr="00503A50">
        <w:rPr>
          <w:rFonts w:ascii="仿宋_GB2312" w:eastAsia="仿宋_GB2312" w:hint="eastAsia"/>
          <w:color w:val="000000"/>
          <w:sz w:val="28"/>
          <w:szCs w:val="28"/>
        </w:rPr>
        <w:t>）报名截止日期：赛前</w:t>
      </w:r>
      <w:r w:rsidR="005D2DCA">
        <w:rPr>
          <w:rFonts w:ascii="仿宋_GB2312" w:eastAsia="仿宋_GB2312" w:hint="eastAsia"/>
          <w:color w:val="000000"/>
          <w:sz w:val="28"/>
          <w:szCs w:val="28"/>
        </w:rPr>
        <w:t>7</w:t>
      </w:r>
      <w:r w:rsidR="00FF768C" w:rsidRPr="00503A50">
        <w:rPr>
          <w:rFonts w:ascii="仿宋_GB2312" w:eastAsia="仿宋_GB2312" w:hint="eastAsia"/>
          <w:color w:val="000000"/>
          <w:sz w:val="28"/>
          <w:szCs w:val="28"/>
        </w:rPr>
        <w:t>天。</w:t>
      </w:r>
    </w:p>
    <w:p w:rsidR="00FE3EAA" w:rsidRDefault="0042734D" w:rsidP="005E2309">
      <w:pPr>
        <w:snapToGrid w:val="0"/>
        <w:spacing w:line="560" w:lineRule="exact"/>
        <w:ind w:firstLine="645"/>
        <w:rPr>
          <w:rFonts w:ascii="仿宋_GB2312" w:eastAsia="仿宋_GB2312" w:hint="eastAsia"/>
          <w:color w:val="000000"/>
          <w:sz w:val="28"/>
          <w:szCs w:val="28"/>
        </w:rPr>
      </w:pPr>
      <w:r>
        <w:rPr>
          <w:rFonts w:ascii="仿宋_GB2312" w:eastAsia="仿宋_GB2312" w:hint="eastAsia"/>
          <w:color w:val="000000"/>
          <w:sz w:val="28"/>
          <w:szCs w:val="28"/>
        </w:rPr>
        <w:t xml:space="preserve">1. </w:t>
      </w:r>
      <w:r w:rsidRPr="00E85144">
        <w:rPr>
          <w:rFonts w:ascii="仿宋_GB2312" w:eastAsia="仿宋_GB2312" w:hint="eastAsia"/>
          <w:color w:val="000000"/>
          <w:sz w:val="28"/>
          <w:szCs w:val="28"/>
        </w:rPr>
        <w:t>报名截止后不得随意</w:t>
      </w:r>
      <w:r w:rsidRPr="00503A50">
        <w:rPr>
          <w:rFonts w:ascii="仿宋_GB2312" w:eastAsia="仿宋_GB2312" w:hint="eastAsia"/>
          <w:color w:val="000000"/>
          <w:sz w:val="28"/>
          <w:szCs w:val="28"/>
        </w:rPr>
        <w:t>更换运动员或参赛项目。</w:t>
      </w:r>
      <w:r w:rsidR="005E2309" w:rsidRPr="00503A50">
        <w:rPr>
          <w:rFonts w:ascii="仿宋_GB2312" w:eastAsia="仿宋_GB2312" w:hint="eastAsia"/>
          <w:color w:val="000000"/>
          <w:sz w:val="28"/>
          <w:szCs w:val="28"/>
        </w:rPr>
        <w:t>如运动员确因伤病无法参赛，须县级以上医院出具证明，经批准后替换</w:t>
      </w:r>
      <w:r w:rsidR="00FE3EAA">
        <w:rPr>
          <w:rFonts w:ascii="仿宋_GB2312" w:eastAsia="仿宋_GB2312" w:hint="eastAsia"/>
          <w:color w:val="000000"/>
          <w:sz w:val="28"/>
          <w:szCs w:val="28"/>
        </w:rPr>
        <w:t>。</w:t>
      </w:r>
    </w:p>
    <w:p w:rsidR="0042734D" w:rsidRPr="0042734D" w:rsidRDefault="0042734D" w:rsidP="0042734D">
      <w:pPr>
        <w:snapToGrid w:val="0"/>
        <w:spacing w:line="560" w:lineRule="exact"/>
        <w:ind w:firstLine="645"/>
        <w:rPr>
          <w:rFonts w:ascii="仿宋_GB2312" w:eastAsia="仿宋_GB2312" w:hAnsi="宋体" w:hint="eastAsia"/>
          <w:color w:val="000000"/>
          <w:sz w:val="28"/>
          <w:szCs w:val="28"/>
          <w:shd w:val="clear" w:color="auto" w:fill="FFFF00"/>
        </w:rPr>
      </w:pPr>
      <w:r w:rsidRPr="0042734D">
        <w:rPr>
          <w:rFonts w:ascii="仿宋_GB2312" w:eastAsia="仿宋_GB2312" w:hAnsi="宋体" w:hint="eastAsia"/>
          <w:color w:val="000000"/>
          <w:sz w:val="28"/>
          <w:szCs w:val="28"/>
          <w:shd w:val="clear" w:color="auto" w:fill="FFFF00"/>
        </w:rPr>
        <w:t>2. 遇特殊情况，未能在报名截止日期前完成报名的</w:t>
      </w:r>
      <w:r w:rsidR="00C0682F">
        <w:rPr>
          <w:rFonts w:ascii="仿宋_GB2312" w:eastAsia="仿宋_GB2312" w:hAnsi="宋体" w:hint="eastAsia"/>
          <w:color w:val="000000"/>
          <w:sz w:val="28"/>
          <w:szCs w:val="28"/>
          <w:shd w:val="clear" w:color="auto" w:fill="FFFF00"/>
        </w:rPr>
        <w:t>运动员（队）</w:t>
      </w:r>
      <w:r w:rsidRPr="0042734D">
        <w:rPr>
          <w:rFonts w:ascii="仿宋_GB2312" w:eastAsia="仿宋_GB2312" w:hAnsi="宋体" w:hint="eastAsia"/>
          <w:color w:val="000000"/>
          <w:sz w:val="28"/>
          <w:szCs w:val="28"/>
          <w:shd w:val="clear" w:color="auto" w:fill="FFFF00"/>
        </w:rPr>
        <w:t>，</w:t>
      </w:r>
      <w:r w:rsidR="00516F15">
        <w:rPr>
          <w:rFonts w:ascii="仿宋_GB2312" w:eastAsia="仿宋_GB2312" w:hAnsi="宋体" w:hint="eastAsia"/>
          <w:color w:val="000000"/>
          <w:sz w:val="28"/>
          <w:szCs w:val="28"/>
          <w:shd w:val="clear" w:color="auto" w:fill="FFFF00"/>
        </w:rPr>
        <w:t>须</w:t>
      </w:r>
      <w:r w:rsidRPr="0042734D">
        <w:rPr>
          <w:rFonts w:ascii="仿宋_GB2312" w:eastAsia="仿宋_GB2312" w:hAnsi="宋体" w:hint="eastAsia"/>
          <w:color w:val="000000"/>
          <w:sz w:val="28"/>
          <w:szCs w:val="28"/>
          <w:shd w:val="clear" w:color="auto" w:fill="FFFF00"/>
        </w:rPr>
        <w:t>向联赛组委会提出书面申请并说明原因，经</w:t>
      </w:r>
      <w:r w:rsidR="00C0682F">
        <w:rPr>
          <w:rFonts w:ascii="仿宋_GB2312" w:eastAsia="仿宋_GB2312" w:hAnsi="宋体" w:hint="eastAsia"/>
          <w:color w:val="000000"/>
          <w:sz w:val="28"/>
          <w:szCs w:val="28"/>
          <w:shd w:val="clear" w:color="auto" w:fill="FFFF00"/>
        </w:rPr>
        <w:t>同意后</w:t>
      </w:r>
      <w:r w:rsidRPr="0042734D">
        <w:rPr>
          <w:rFonts w:ascii="仿宋_GB2312" w:eastAsia="仿宋_GB2312" w:hAnsi="宋体" w:hint="eastAsia"/>
          <w:color w:val="000000"/>
          <w:sz w:val="28"/>
          <w:szCs w:val="28"/>
          <w:shd w:val="clear" w:color="auto" w:fill="FFFF00"/>
        </w:rPr>
        <w:t>方可报名</w:t>
      </w:r>
      <w:r w:rsidR="00980793">
        <w:rPr>
          <w:rFonts w:ascii="仿宋_GB2312" w:eastAsia="仿宋_GB2312" w:hAnsi="宋体" w:hint="eastAsia"/>
          <w:color w:val="000000"/>
          <w:sz w:val="28"/>
          <w:szCs w:val="28"/>
          <w:shd w:val="clear" w:color="auto" w:fill="FFFF00"/>
        </w:rPr>
        <w:t>参赛</w:t>
      </w:r>
      <w:r w:rsidRPr="0042734D">
        <w:rPr>
          <w:rFonts w:ascii="仿宋_GB2312" w:eastAsia="仿宋_GB2312" w:hAnsi="宋体" w:hint="eastAsia"/>
          <w:color w:val="000000"/>
          <w:sz w:val="28"/>
          <w:szCs w:val="28"/>
          <w:shd w:val="clear" w:color="auto" w:fill="FFFF00"/>
        </w:rPr>
        <w:t>，并</w:t>
      </w:r>
      <w:r w:rsidR="003B28DD">
        <w:rPr>
          <w:rFonts w:ascii="仿宋_GB2312" w:eastAsia="仿宋_GB2312" w:hAnsi="宋体" w:hint="eastAsia"/>
          <w:color w:val="000000"/>
          <w:sz w:val="28"/>
          <w:szCs w:val="28"/>
          <w:shd w:val="clear" w:color="auto" w:fill="FFFF00"/>
        </w:rPr>
        <w:t>最晚</w:t>
      </w:r>
      <w:r w:rsidRPr="0042734D">
        <w:rPr>
          <w:rFonts w:ascii="仿宋_GB2312" w:eastAsia="仿宋_GB2312" w:hAnsi="宋体" w:hint="eastAsia"/>
          <w:color w:val="000000"/>
          <w:sz w:val="28"/>
          <w:szCs w:val="28"/>
          <w:shd w:val="clear" w:color="auto" w:fill="FFFF00"/>
        </w:rPr>
        <w:t>于比赛前一天中午12:00前完成</w:t>
      </w:r>
      <w:r w:rsidR="00C93639">
        <w:rPr>
          <w:rFonts w:ascii="仿宋_GB2312" w:eastAsia="仿宋_GB2312" w:hAnsi="宋体" w:hint="eastAsia"/>
          <w:color w:val="000000"/>
          <w:sz w:val="28"/>
          <w:szCs w:val="28"/>
          <w:shd w:val="clear" w:color="auto" w:fill="FFFF00"/>
        </w:rPr>
        <w:t>报名和</w:t>
      </w:r>
      <w:r w:rsidRPr="0042734D">
        <w:rPr>
          <w:rFonts w:ascii="仿宋_GB2312" w:eastAsia="仿宋_GB2312" w:hAnsi="宋体" w:hint="eastAsia"/>
          <w:color w:val="000000"/>
          <w:sz w:val="28"/>
          <w:szCs w:val="28"/>
          <w:shd w:val="clear" w:color="auto" w:fill="FFFF00"/>
        </w:rPr>
        <w:t>网上交费。在此期间报名的运动员（队）</w:t>
      </w:r>
      <w:r w:rsidR="007C2F1D">
        <w:rPr>
          <w:rFonts w:ascii="仿宋_GB2312" w:eastAsia="仿宋_GB2312" w:hAnsi="宋体" w:hint="eastAsia"/>
          <w:color w:val="000000"/>
          <w:sz w:val="28"/>
          <w:szCs w:val="28"/>
          <w:shd w:val="clear" w:color="auto" w:fill="FFFF00"/>
        </w:rPr>
        <w:t>参赛</w:t>
      </w:r>
      <w:r w:rsidRPr="0042734D">
        <w:rPr>
          <w:rFonts w:ascii="仿宋_GB2312" w:eastAsia="仿宋_GB2312" w:hAnsi="宋体" w:hint="eastAsia"/>
          <w:color w:val="000000"/>
          <w:sz w:val="28"/>
          <w:szCs w:val="28"/>
          <w:shd w:val="clear" w:color="auto" w:fill="FFFF00"/>
        </w:rPr>
        <w:t>费用标准为：</w:t>
      </w:r>
      <w:r w:rsidRPr="00197BA1">
        <w:rPr>
          <w:rFonts w:ascii="仿宋_GB2312" w:eastAsia="仿宋_GB2312" w:hAnsi="宋体" w:hint="eastAsia"/>
          <w:color w:val="000000"/>
          <w:sz w:val="28"/>
          <w:szCs w:val="28"/>
          <w:shd w:val="clear" w:color="auto" w:fill="FFFF00"/>
        </w:rPr>
        <w:t>个人赛：1000元/人，团体赛3000元/队。</w:t>
      </w:r>
    </w:p>
    <w:p w:rsidR="007319F3" w:rsidRPr="007319F3" w:rsidRDefault="0042734D" w:rsidP="007319F3">
      <w:pPr>
        <w:snapToGrid w:val="0"/>
        <w:spacing w:line="560" w:lineRule="exact"/>
        <w:ind w:firstLine="645"/>
        <w:rPr>
          <w:rFonts w:ascii="仿宋_GB2312" w:eastAsia="仿宋_GB2312" w:hAnsi="宋体"/>
          <w:color w:val="000000"/>
          <w:sz w:val="28"/>
          <w:szCs w:val="28"/>
          <w:shd w:val="clear" w:color="auto" w:fill="FFFF00"/>
        </w:rPr>
      </w:pPr>
      <w:r>
        <w:rPr>
          <w:rFonts w:ascii="仿宋_GB2312" w:eastAsia="仿宋_GB2312" w:hint="eastAsia"/>
          <w:color w:val="000000"/>
          <w:sz w:val="28"/>
          <w:szCs w:val="28"/>
        </w:rPr>
        <w:t xml:space="preserve">3. </w:t>
      </w:r>
      <w:r w:rsidR="005E2309" w:rsidRPr="00503A50">
        <w:rPr>
          <w:rFonts w:ascii="仿宋_GB2312" w:eastAsia="仿宋_GB2312" w:hint="eastAsia"/>
          <w:color w:val="000000"/>
          <w:sz w:val="28"/>
          <w:szCs w:val="28"/>
        </w:rPr>
        <w:t>团体赛参赛运动员由技术委员会在赛前进行最终确认。</w:t>
      </w:r>
      <w:r w:rsidR="007319F3" w:rsidRPr="007319F3">
        <w:rPr>
          <w:rFonts w:ascii="仿宋_GB2312" w:eastAsia="仿宋_GB2312" w:hAnsi="宋体" w:hint="eastAsia"/>
          <w:color w:val="000000"/>
          <w:sz w:val="28"/>
          <w:szCs w:val="28"/>
          <w:shd w:val="clear" w:color="auto" w:fill="FFFF00"/>
        </w:rPr>
        <w:t>团体赛组成运动员与报名数据相比无变化的队伍，不需要进行团体赛名单确认</w:t>
      </w:r>
      <w:r w:rsidR="00FE3EAA">
        <w:rPr>
          <w:rFonts w:ascii="仿宋_GB2312" w:eastAsia="仿宋_GB2312" w:hAnsi="宋体" w:hint="eastAsia"/>
          <w:color w:val="000000"/>
          <w:sz w:val="28"/>
          <w:szCs w:val="28"/>
          <w:shd w:val="clear" w:color="auto" w:fill="FFFF00"/>
        </w:rPr>
        <w:t>；</w:t>
      </w:r>
      <w:r w:rsidR="007319F3" w:rsidRPr="007319F3">
        <w:rPr>
          <w:rFonts w:ascii="仿宋_GB2312" w:eastAsia="仿宋_GB2312" w:hAnsi="宋体" w:hint="eastAsia"/>
          <w:color w:val="000000"/>
          <w:sz w:val="28"/>
          <w:szCs w:val="28"/>
          <w:shd w:val="clear" w:color="auto" w:fill="FFFF00"/>
        </w:rPr>
        <w:t>需调整团体赛组成运动员的队伍，须最晚于个人赛当日全部比赛结束后30分钟内向技术委员会提出申请，并调整、确认最终参赛运动员名单</w:t>
      </w:r>
      <w:r w:rsidR="00FE3EAA">
        <w:rPr>
          <w:rFonts w:ascii="仿宋_GB2312" w:eastAsia="仿宋_GB2312" w:hAnsi="宋体" w:hint="eastAsia"/>
          <w:color w:val="000000"/>
          <w:sz w:val="28"/>
          <w:szCs w:val="28"/>
          <w:shd w:val="clear" w:color="auto" w:fill="FFFF00"/>
        </w:rPr>
        <w:t>；</w:t>
      </w:r>
      <w:r w:rsidR="007319F3" w:rsidRPr="007319F3">
        <w:rPr>
          <w:rFonts w:ascii="仿宋_GB2312" w:eastAsia="仿宋_GB2312" w:hAnsi="宋体" w:hint="eastAsia"/>
          <w:color w:val="000000"/>
          <w:sz w:val="28"/>
          <w:szCs w:val="28"/>
          <w:shd w:val="clear" w:color="auto" w:fill="FFFF00"/>
        </w:rPr>
        <w:t>团体赛调整参赛人员，只能从未报名参加团体赛的运动员中替换（即已经报名的几个团体队</w:t>
      </w:r>
      <w:r w:rsidR="007319F3" w:rsidRPr="007319F3">
        <w:rPr>
          <w:rFonts w:ascii="仿宋_GB2312" w:eastAsia="仿宋_GB2312" w:hAnsi="宋体" w:hint="eastAsia"/>
          <w:color w:val="000000"/>
          <w:sz w:val="28"/>
          <w:szCs w:val="28"/>
          <w:shd w:val="clear" w:color="auto" w:fill="FFFF00"/>
        </w:rPr>
        <w:lastRenderedPageBreak/>
        <w:t>之间，不可以相互交换运动员）。</w:t>
      </w:r>
    </w:p>
    <w:p w:rsidR="00C519CD" w:rsidRDefault="0042734D" w:rsidP="005E2309">
      <w:pPr>
        <w:snapToGrid w:val="0"/>
        <w:spacing w:line="560" w:lineRule="exact"/>
        <w:ind w:firstLine="645"/>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4. </w:t>
      </w:r>
      <w:r w:rsidR="00C519CD" w:rsidRPr="00503A50">
        <w:rPr>
          <w:rFonts w:ascii="仿宋_GB2312" w:eastAsia="仿宋_GB2312" w:hAnsi="宋体" w:hint="eastAsia"/>
          <w:color w:val="000000"/>
          <w:sz w:val="28"/>
          <w:szCs w:val="28"/>
        </w:rPr>
        <w:t>报名截止</w:t>
      </w:r>
      <w:r w:rsidR="0030087B" w:rsidRPr="00503A50">
        <w:rPr>
          <w:rFonts w:ascii="仿宋_GB2312" w:eastAsia="仿宋_GB2312" w:hAnsi="宋体" w:hint="eastAsia"/>
          <w:color w:val="000000"/>
          <w:sz w:val="28"/>
          <w:szCs w:val="28"/>
        </w:rPr>
        <w:t>日期</w:t>
      </w:r>
      <w:r w:rsidR="00C519CD" w:rsidRPr="00503A50">
        <w:rPr>
          <w:rFonts w:ascii="仿宋_GB2312" w:eastAsia="仿宋_GB2312" w:hAnsi="宋体" w:hint="eastAsia"/>
          <w:color w:val="000000"/>
          <w:sz w:val="28"/>
          <w:szCs w:val="28"/>
        </w:rPr>
        <w:t>后，</w:t>
      </w:r>
      <w:r w:rsidR="00726F2F" w:rsidRPr="00503A50">
        <w:rPr>
          <w:rFonts w:ascii="仿宋_GB2312" w:eastAsia="仿宋_GB2312" w:hAnsi="宋体" w:hint="eastAsia"/>
          <w:color w:val="000000"/>
          <w:sz w:val="28"/>
          <w:szCs w:val="28"/>
        </w:rPr>
        <w:t>已</w:t>
      </w:r>
      <w:r w:rsidR="00CA77CA" w:rsidRPr="00503A50">
        <w:rPr>
          <w:rFonts w:ascii="仿宋_GB2312" w:eastAsia="仿宋_GB2312" w:hAnsi="宋体" w:hint="eastAsia"/>
          <w:color w:val="000000"/>
          <w:sz w:val="28"/>
          <w:szCs w:val="28"/>
        </w:rPr>
        <w:t>报名但最终未参赛</w:t>
      </w:r>
      <w:r w:rsidR="00726F2F" w:rsidRPr="00503A50">
        <w:rPr>
          <w:rFonts w:ascii="仿宋_GB2312" w:eastAsia="仿宋_GB2312" w:hAnsi="宋体" w:hint="eastAsia"/>
          <w:color w:val="000000"/>
          <w:sz w:val="28"/>
          <w:szCs w:val="28"/>
        </w:rPr>
        <w:t>的运动员或团体队</w:t>
      </w:r>
      <w:r w:rsidR="00C519CD" w:rsidRPr="00503A50">
        <w:rPr>
          <w:rFonts w:ascii="仿宋_GB2312" w:eastAsia="仿宋_GB2312" w:hAnsi="宋体" w:hint="eastAsia"/>
          <w:color w:val="000000"/>
          <w:sz w:val="28"/>
          <w:szCs w:val="28"/>
        </w:rPr>
        <w:t>，</w:t>
      </w:r>
      <w:r w:rsidR="00997684" w:rsidRPr="00503A50">
        <w:rPr>
          <w:rFonts w:ascii="仿宋_GB2312" w:eastAsia="仿宋_GB2312" w:hAnsi="宋体" w:hint="eastAsia"/>
          <w:color w:val="000000"/>
          <w:sz w:val="28"/>
          <w:szCs w:val="28"/>
        </w:rPr>
        <w:t>将</w:t>
      </w:r>
      <w:r w:rsidR="00C519CD" w:rsidRPr="00503A50">
        <w:rPr>
          <w:rFonts w:ascii="仿宋_GB2312" w:eastAsia="仿宋_GB2312" w:hAnsi="宋体" w:hint="eastAsia"/>
          <w:color w:val="000000"/>
          <w:sz w:val="28"/>
          <w:szCs w:val="28"/>
        </w:rPr>
        <w:t>按照</w:t>
      </w:r>
      <w:r w:rsidR="00EC4757" w:rsidRPr="00503A50">
        <w:rPr>
          <w:rFonts w:ascii="仿宋_GB2312" w:eastAsia="仿宋_GB2312" w:hAnsi="宋体" w:hint="eastAsia"/>
          <w:color w:val="000000"/>
          <w:sz w:val="28"/>
          <w:szCs w:val="28"/>
        </w:rPr>
        <w:t>《中国击剑协会俱乐部联赛积分排名办法》</w:t>
      </w:r>
      <w:r w:rsidR="00CA77CA" w:rsidRPr="00503A50">
        <w:rPr>
          <w:rFonts w:ascii="仿宋_GB2312" w:eastAsia="仿宋_GB2312" w:hAnsi="宋体" w:hint="eastAsia"/>
          <w:color w:val="000000"/>
          <w:sz w:val="28"/>
          <w:szCs w:val="28"/>
        </w:rPr>
        <w:t>给予积分处罚</w:t>
      </w:r>
      <w:r w:rsidR="00C519CD" w:rsidRPr="00503A50">
        <w:rPr>
          <w:rFonts w:ascii="仿宋_GB2312" w:eastAsia="仿宋_GB2312" w:hAnsi="宋体" w:hint="eastAsia"/>
          <w:color w:val="000000"/>
          <w:sz w:val="28"/>
          <w:szCs w:val="28"/>
        </w:rPr>
        <w:t>。</w:t>
      </w:r>
    </w:p>
    <w:p w:rsidR="00FF768C" w:rsidRPr="008A2C5A" w:rsidRDefault="002D736D" w:rsidP="00FF768C">
      <w:pPr>
        <w:snapToGrid w:val="0"/>
        <w:spacing w:line="560" w:lineRule="exact"/>
        <w:ind w:firstLineChars="200" w:firstLine="560"/>
        <w:rPr>
          <w:rFonts w:ascii="仿宋_GB2312" w:eastAsia="仿宋_GB2312" w:hint="eastAsia"/>
          <w:color w:val="000000"/>
          <w:sz w:val="28"/>
          <w:szCs w:val="28"/>
        </w:rPr>
      </w:pPr>
      <w:r w:rsidRPr="008A2C5A">
        <w:rPr>
          <w:rFonts w:ascii="仿宋_GB2312" w:eastAsia="仿宋_GB2312" w:hint="eastAsia"/>
          <w:color w:val="000000"/>
          <w:sz w:val="28"/>
          <w:szCs w:val="28"/>
        </w:rPr>
        <w:t>（四</w:t>
      </w:r>
      <w:r w:rsidR="00FF768C" w:rsidRPr="008A2C5A">
        <w:rPr>
          <w:rFonts w:ascii="仿宋_GB2312" w:eastAsia="仿宋_GB2312" w:hint="eastAsia"/>
          <w:color w:val="000000"/>
          <w:sz w:val="28"/>
          <w:szCs w:val="28"/>
        </w:rPr>
        <w:t>）报名方式</w:t>
      </w:r>
    </w:p>
    <w:p w:rsidR="00FF768C" w:rsidRPr="008A2C5A" w:rsidRDefault="00FF768C" w:rsidP="00FF768C">
      <w:pPr>
        <w:snapToGrid w:val="0"/>
        <w:spacing w:line="560" w:lineRule="exact"/>
        <w:ind w:firstLineChars="200" w:firstLine="560"/>
        <w:rPr>
          <w:rFonts w:ascii="仿宋_GB2312" w:eastAsia="仿宋_GB2312" w:hint="eastAsia"/>
          <w:color w:val="000000"/>
          <w:sz w:val="28"/>
          <w:szCs w:val="28"/>
        </w:rPr>
      </w:pPr>
      <w:r w:rsidRPr="008A2C5A">
        <w:rPr>
          <w:rFonts w:ascii="仿宋_GB2312" w:eastAsia="仿宋_GB2312" w:hint="eastAsia"/>
          <w:color w:val="000000"/>
          <w:sz w:val="28"/>
          <w:szCs w:val="28"/>
        </w:rPr>
        <w:t>所有比赛报名均</w:t>
      </w:r>
      <w:r w:rsidR="002D2C87" w:rsidRPr="008A2C5A">
        <w:rPr>
          <w:rFonts w:ascii="仿宋_GB2312" w:eastAsia="仿宋_GB2312" w:hint="eastAsia"/>
          <w:color w:val="000000"/>
          <w:sz w:val="28"/>
          <w:szCs w:val="28"/>
        </w:rPr>
        <w:t>由团体会员</w:t>
      </w:r>
      <w:r w:rsidRPr="008A2C5A">
        <w:rPr>
          <w:rFonts w:ascii="仿宋_GB2312" w:eastAsia="仿宋_GB2312" w:hint="eastAsia"/>
          <w:color w:val="000000"/>
          <w:sz w:val="28"/>
          <w:szCs w:val="28"/>
        </w:rPr>
        <w:t>通过</w:t>
      </w:r>
      <w:r w:rsidR="008A2C5A" w:rsidRPr="00C35207">
        <w:rPr>
          <w:rFonts w:ascii="仿宋_GB2312" w:eastAsia="仿宋_GB2312" w:hint="eastAsia"/>
          <w:color w:val="000000"/>
          <w:sz w:val="28"/>
          <w:szCs w:val="28"/>
          <w:shd w:val="clear" w:color="auto" w:fill="FFFF00"/>
        </w:rPr>
        <w:t>联赛官方网站</w:t>
      </w:r>
      <w:r w:rsidRPr="008A2C5A">
        <w:rPr>
          <w:rFonts w:ascii="仿宋_GB2312" w:eastAsia="仿宋_GB2312" w:hint="eastAsia"/>
          <w:color w:val="000000"/>
          <w:sz w:val="28"/>
          <w:szCs w:val="28"/>
        </w:rPr>
        <w:t>进行，具体操作方法可查阅相关操作手册或咨询系统</w:t>
      </w:r>
      <w:r w:rsidR="004C75E4" w:rsidRPr="008A2C5A">
        <w:rPr>
          <w:rFonts w:ascii="仿宋_GB2312" w:eastAsia="仿宋_GB2312" w:hint="eastAsia"/>
          <w:color w:val="000000"/>
          <w:sz w:val="28"/>
          <w:szCs w:val="28"/>
        </w:rPr>
        <w:t>技术支持</w:t>
      </w:r>
      <w:r w:rsidRPr="008A2C5A">
        <w:rPr>
          <w:rFonts w:ascii="仿宋_GB2312" w:eastAsia="仿宋_GB2312" w:hint="eastAsia"/>
          <w:color w:val="000000"/>
          <w:sz w:val="28"/>
          <w:szCs w:val="28"/>
        </w:rPr>
        <w:t>人员。</w:t>
      </w:r>
      <w:r w:rsidRPr="00C35207">
        <w:rPr>
          <w:rFonts w:ascii="仿宋_GB2312" w:eastAsia="仿宋_GB2312" w:hint="eastAsia"/>
          <w:color w:val="000000"/>
          <w:sz w:val="28"/>
          <w:szCs w:val="28"/>
          <w:shd w:val="clear" w:color="auto" w:fill="FFFF00"/>
        </w:rPr>
        <w:t>中国击剑</w:t>
      </w:r>
      <w:r w:rsidR="005F0DD4" w:rsidRPr="00C35207">
        <w:rPr>
          <w:rFonts w:ascii="仿宋_GB2312" w:eastAsia="仿宋_GB2312" w:hint="eastAsia"/>
          <w:color w:val="000000"/>
          <w:sz w:val="28"/>
          <w:szCs w:val="28"/>
          <w:shd w:val="clear" w:color="auto" w:fill="FFFF00"/>
        </w:rPr>
        <w:t>俱乐部联赛官方网站</w:t>
      </w:r>
      <w:r w:rsidRPr="00C35207">
        <w:rPr>
          <w:rFonts w:ascii="仿宋_GB2312" w:eastAsia="仿宋_GB2312" w:hint="eastAsia"/>
          <w:color w:val="000000"/>
          <w:sz w:val="28"/>
          <w:szCs w:val="28"/>
          <w:shd w:val="clear" w:color="auto" w:fill="FFFF00"/>
        </w:rPr>
        <w:t>网址：</w:t>
      </w:r>
      <w:r w:rsidR="001262D7" w:rsidRPr="00C35207">
        <w:rPr>
          <w:rFonts w:ascii="仿宋_GB2312" w:eastAsia="仿宋_GB2312" w:hint="eastAsia"/>
          <w:color w:val="000000"/>
          <w:sz w:val="28"/>
          <w:szCs w:val="28"/>
          <w:shd w:val="clear" w:color="auto" w:fill="FFFF00"/>
        </w:rPr>
        <w:t xml:space="preserve"> www.cfencing.com</w:t>
      </w:r>
      <w:r w:rsidRPr="004859DD">
        <w:rPr>
          <w:rFonts w:ascii="仿宋_GB2312" w:eastAsia="仿宋_GB2312" w:hint="eastAsia"/>
          <w:color w:val="000000"/>
          <w:sz w:val="28"/>
          <w:szCs w:val="28"/>
          <w:shd w:val="clear" w:color="auto" w:fill="FFFF00"/>
        </w:rPr>
        <w:t>，</w:t>
      </w:r>
      <w:r w:rsidR="004859DD" w:rsidRPr="004859DD">
        <w:rPr>
          <w:rFonts w:ascii="仿宋_GB2312" w:eastAsia="仿宋_GB2312" w:hint="eastAsia"/>
          <w:color w:val="000000"/>
          <w:sz w:val="28"/>
          <w:szCs w:val="28"/>
          <w:shd w:val="clear" w:color="auto" w:fill="FFFF00"/>
        </w:rPr>
        <w:t>各团体会员可使用在中国击剑协会注册的团体会员用户权限登录</w:t>
      </w:r>
      <w:r w:rsidRPr="004859DD">
        <w:rPr>
          <w:rFonts w:ascii="仿宋_GB2312" w:eastAsia="仿宋_GB2312" w:hint="eastAsia"/>
          <w:color w:val="000000"/>
          <w:sz w:val="28"/>
          <w:szCs w:val="28"/>
          <w:shd w:val="clear" w:color="auto" w:fill="FFFF00"/>
        </w:rPr>
        <w:t>。</w:t>
      </w:r>
      <w:r w:rsidR="00C4086E" w:rsidRPr="008A2C5A">
        <w:rPr>
          <w:rFonts w:ascii="仿宋_GB2312" w:eastAsia="仿宋_GB2312" w:hAnsi="宋体" w:hint="eastAsia"/>
          <w:color w:val="000000"/>
          <w:sz w:val="28"/>
          <w:szCs w:val="28"/>
        </w:rPr>
        <w:t>代表个人参赛的运动员须通过比赛承办单位注册成为中国击剑协会临时会员</w:t>
      </w:r>
      <w:r w:rsidR="00AE69ED" w:rsidRPr="008A2C5A">
        <w:rPr>
          <w:rFonts w:ascii="仿宋_GB2312" w:eastAsia="仿宋_GB2312" w:hAnsi="宋体" w:hint="eastAsia"/>
          <w:color w:val="000000"/>
          <w:sz w:val="28"/>
          <w:szCs w:val="28"/>
        </w:rPr>
        <w:t>，并通过比赛承办单位报名</w:t>
      </w:r>
      <w:r w:rsidR="004C75E4" w:rsidRPr="008A2C5A">
        <w:rPr>
          <w:rFonts w:ascii="仿宋_GB2312" w:eastAsia="仿宋_GB2312" w:hAnsi="宋体" w:hint="eastAsia"/>
          <w:color w:val="000000"/>
          <w:sz w:val="28"/>
          <w:szCs w:val="28"/>
        </w:rPr>
        <w:t>参赛</w:t>
      </w:r>
      <w:r w:rsidR="00C4086E" w:rsidRPr="008A2C5A">
        <w:rPr>
          <w:rFonts w:ascii="仿宋_GB2312" w:eastAsia="仿宋_GB2312" w:hAnsi="宋体" w:hint="eastAsia"/>
          <w:color w:val="000000"/>
          <w:sz w:val="28"/>
          <w:szCs w:val="28"/>
        </w:rPr>
        <w:t>。</w:t>
      </w:r>
    </w:p>
    <w:p w:rsidR="005E6811" w:rsidRPr="00503A50" w:rsidRDefault="005E6811" w:rsidP="00FF768C">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w:t>
      </w:r>
      <w:r w:rsidR="00E916FE" w:rsidRPr="00503A50">
        <w:rPr>
          <w:rFonts w:ascii="仿宋_GB2312" w:eastAsia="仿宋_GB2312" w:hint="eastAsia"/>
          <w:color w:val="000000"/>
          <w:sz w:val="28"/>
          <w:szCs w:val="28"/>
        </w:rPr>
        <w:t>五</w:t>
      </w:r>
      <w:r w:rsidRPr="00503A50">
        <w:rPr>
          <w:rFonts w:ascii="仿宋_GB2312" w:eastAsia="仿宋_GB2312" w:hint="eastAsia"/>
          <w:color w:val="000000"/>
          <w:sz w:val="28"/>
          <w:szCs w:val="28"/>
        </w:rPr>
        <w:t>）运动员报到时需提交带有照片的有效身份证件（如无照片，须通过会员信息系统上传照片并打印出会员证），以确认身份与参赛资格。</w:t>
      </w:r>
    </w:p>
    <w:p w:rsidR="00FF768C" w:rsidRPr="00503A50" w:rsidRDefault="00FF768C" w:rsidP="00FF768C">
      <w:pPr>
        <w:snapToGrid w:val="0"/>
        <w:spacing w:line="560" w:lineRule="exact"/>
        <w:ind w:firstLineChars="200" w:firstLine="560"/>
        <w:rPr>
          <w:rFonts w:ascii="仿宋_GB2312" w:eastAsia="仿宋_GB2312" w:hint="eastAsia"/>
          <w:color w:val="000000"/>
          <w:sz w:val="28"/>
          <w:szCs w:val="28"/>
        </w:rPr>
      </w:pPr>
      <w:r w:rsidRPr="00503A50">
        <w:rPr>
          <w:rFonts w:ascii="仿宋_GB2312" w:eastAsia="仿宋_GB2312" w:hint="eastAsia"/>
          <w:color w:val="000000"/>
          <w:sz w:val="28"/>
          <w:szCs w:val="28"/>
        </w:rPr>
        <w:t>（</w:t>
      </w:r>
      <w:r w:rsidR="00E916FE" w:rsidRPr="00503A50">
        <w:rPr>
          <w:rFonts w:ascii="仿宋_GB2312" w:eastAsia="仿宋_GB2312" w:hint="eastAsia"/>
          <w:color w:val="000000"/>
          <w:sz w:val="28"/>
          <w:szCs w:val="28"/>
        </w:rPr>
        <w:t>六</w:t>
      </w:r>
      <w:r w:rsidRPr="00503A50">
        <w:rPr>
          <w:rFonts w:ascii="仿宋_GB2312" w:eastAsia="仿宋_GB2312" w:hint="eastAsia"/>
          <w:color w:val="000000"/>
          <w:sz w:val="28"/>
          <w:szCs w:val="28"/>
        </w:rPr>
        <w:t>）具体报名报到</w:t>
      </w:r>
      <w:r w:rsidR="0065466D">
        <w:rPr>
          <w:rFonts w:ascii="仿宋_GB2312" w:eastAsia="仿宋_GB2312" w:hint="eastAsia"/>
          <w:color w:val="000000"/>
          <w:sz w:val="28"/>
          <w:szCs w:val="28"/>
        </w:rPr>
        <w:t>、</w:t>
      </w:r>
      <w:r w:rsidR="0065466D" w:rsidRPr="0065466D">
        <w:rPr>
          <w:rFonts w:ascii="仿宋_GB2312" w:eastAsia="仿宋_GB2312" w:hint="eastAsia"/>
          <w:color w:val="000000"/>
          <w:sz w:val="28"/>
          <w:szCs w:val="28"/>
          <w:shd w:val="clear" w:color="auto" w:fill="FFFF00"/>
        </w:rPr>
        <w:t>器材检查</w:t>
      </w:r>
      <w:r w:rsidRPr="00503A50">
        <w:rPr>
          <w:rFonts w:ascii="仿宋_GB2312" w:eastAsia="仿宋_GB2312" w:hint="eastAsia"/>
          <w:color w:val="000000"/>
          <w:sz w:val="28"/>
          <w:szCs w:val="28"/>
        </w:rPr>
        <w:t>安排以及食宿交通等事宜另行通知。</w:t>
      </w:r>
    </w:p>
    <w:p w:rsidR="0088235B" w:rsidRPr="00503A50" w:rsidRDefault="0088235B" w:rsidP="0088235B">
      <w:pPr>
        <w:snapToGrid w:val="0"/>
        <w:spacing w:line="560" w:lineRule="exact"/>
        <w:ind w:firstLine="567"/>
        <w:rPr>
          <w:rFonts w:ascii="仿宋_GB2312" w:eastAsia="仿宋_GB2312" w:hint="eastAsia"/>
          <w:b/>
          <w:color w:val="000000"/>
          <w:sz w:val="28"/>
          <w:szCs w:val="28"/>
        </w:rPr>
      </w:pPr>
      <w:r w:rsidRPr="00503A50">
        <w:rPr>
          <w:rFonts w:ascii="仿宋_GB2312" w:eastAsia="仿宋_GB2312" w:hint="eastAsia"/>
          <w:b/>
          <w:color w:val="000000"/>
          <w:sz w:val="28"/>
          <w:szCs w:val="28"/>
        </w:rPr>
        <w:t>十一、赛风赛纪</w:t>
      </w:r>
    </w:p>
    <w:p w:rsidR="0088235B" w:rsidRPr="00503A50" w:rsidRDefault="0088235B" w:rsidP="0088235B">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赛风赛纪管理将依据《中国击剑协会赛风赛纪管理办法》（请到中国击剑协会官方网站查阅）执行。</w:t>
      </w:r>
    </w:p>
    <w:p w:rsidR="000F7045" w:rsidRPr="00503A50" w:rsidRDefault="000F7045" w:rsidP="0088235B">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各团体会员须加强对所属运动员、领队教练、运动员家属等参赛</w:t>
      </w:r>
      <w:r w:rsidR="00B0294B" w:rsidRPr="00503A50">
        <w:rPr>
          <w:rFonts w:ascii="仿宋_GB2312" w:eastAsia="仿宋_GB2312" w:hint="eastAsia"/>
          <w:color w:val="000000"/>
          <w:sz w:val="28"/>
          <w:szCs w:val="28"/>
        </w:rPr>
        <w:t>与随队</w:t>
      </w:r>
      <w:r w:rsidRPr="00503A50">
        <w:rPr>
          <w:rFonts w:ascii="仿宋_GB2312" w:eastAsia="仿宋_GB2312" w:hint="eastAsia"/>
          <w:color w:val="000000"/>
          <w:sz w:val="28"/>
          <w:szCs w:val="28"/>
        </w:rPr>
        <w:t>人员的培训</w:t>
      </w:r>
      <w:r w:rsidR="00364469" w:rsidRPr="00503A50">
        <w:rPr>
          <w:rFonts w:ascii="仿宋_GB2312" w:eastAsia="仿宋_GB2312" w:hint="eastAsia"/>
          <w:color w:val="000000"/>
          <w:sz w:val="28"/>
          <w:szCs w:val="28"/>
        </w:rPr>
        <w:t>与管理</w:t>
      </w:r>
      <w:r w:rsidRPr="00503A50">
        <w:rPr>
          <w:rFonts w:ascii="仿宋_GB2312" w:eastAsia="仿宋_GB2312" w:hint="eastAsia"/>
          <w:color w:val="000000"/>
          <w:sz w:val="28"/>
          <w:szCs w:val="28"/>
        </w:rPr>
        <w:t>，</w:t>
      </w:r>
      <w:r w:rsidR="00AC6DC8" w:rsidRPr="00503A50">
        <w:rPr>
          <w:rFonts w:ascii="仿宋_GB2312" w:eastAsia="仿宋_GB2312" w:hint="eastAsia"/>
          <w:color w:val="000000"/>
          <w:sz w:val="28"/>
          <w:szCs w:val="28"/>
        </w:rPr>
        <w:t>准确理解击剑竞赛规则规程，规范参赛行为，文明参赛。</w:t>
      </w:r>
    </w:p>
    <w:p w:rsidR="0088235B" w:rsidRPr="00503A50" w:rsidRDefault="0088235B" w:rsidP="0088235B">
      <w:pPr>
        <w:snapToGrid w:val="0"/>
        <w:spacing w:line="560" w:lineRule="exact"/>
        <w:ind w:firstLine="567"/>
        <w:rPr>
          <w:rFonts w:ascii="仿宋_GB2312" w:eastAsia="仿宋_GB2312" w:hint="eastAsia"/>
          <w:b/>
          <w:color w:val="000000"/>
          <w:sz w:val="28"/>
          <w:szCs w:val="28"/>
        </w:rPr>
      </w:pPr>
      <w:r w:rsidRPr="00503A50">
        <w:rPr>
          <w:rFonts w:ascii="仿宋_GB2312" w:eastAsia="仿宋_GB2312" w:hint="eastAsia"/>
          <w:b/>
          <w:color w:val="000000"/>
          <w:sz w:val="28"/>
          <w:szCs w:val="28"/>
        </w:rPr>
        <w:t>十二、其它</w:t>
      </w:r>
    </w:p>
    <w:p w:rsidR="0088235B" w:rsidRPr="00503A50" w:rsidRDefault="0088235B" w:rsidP="0088235B">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（一）未尽事宜及补充通知将发布在中国击剑协会官方网站上。</w:t>
      </w:r>
    </w:p>
    <w:p w:rsidR="00674CAC" w:rsidRPr="00503A50" w:rsidRDefault="0088235B" w:rsidP="0046416C">
      <w:pPr>
        <w:snapToGrid w:val="0"/>
        <w:spacing w:line="560" w:lineRule="exact"/>
        <w:ind w:firstLine="567"/>
        <w:rPr>
          <w:rFonts w:ascii="仿宋_GB2312" w:eastAsia="仿宋_GB2312" w:hint="eastAsia"/>
          <w:color w:val="000000"/>
          <w:sz w:val="28"/>
          <w:szCs w:val="28"/>
        </w:rPr>
      </w:pPr>
      <w:r w:rsidRPr="00503A50">
        <w:rPr>
          <w:rFonts w:ascii="仿宋_GB2312" w:eastAsia="仿宋_GB2312" w:hint="eastAsia"/>
          <w:color w:val="000000"/>
          <w:sz w:val="28"/>
          <w:szCs w:val="28"/>
        </w:rPr>
        <w:t>（二）本规程解释权归</w:t>
      </w:r>
      <w:r w:rsidR="00561021" w:rsidRPr="00503A50">
        <w:rPr>
          <w:rFonts w:ascii="仿宋_GB2312" w:eastAsia="仿宋_GB2312" w:hint="eastAsia"/>
          <w:color w:val="000000"/>
          <w:sz w:val="28"/>
          <w:szCs w:val="28"/>
        </w:rPr>
        <w:t>中国击剑协会</w:t>
      </w:r>
      <w:r w:rsidRPr="00503A50">
        <w:rPr>
          <w:rFonts w:ascii="仿宋_GB2312" w:eastAsia="仿宋_GB2312" w:hint="eastAsia"/>
          <w:color w:val="000000"/>
          <w:sz w:val="28"/>
          <w:szCs w:val="28"/>
        </w:rPr>
        <w:t>。</w:t>
      </w:r>
    </w:p>
    <w:p w:rsidR="00B16F93" w:rsidRPr="00503A50" w:rsidRDefault="00B16F93" w:rsidP="00B16F93">
      <w:pPr>
        <w:snapToGrid w:val="0"/>
        <w:spacing w:line="560" w:lineRule="exact"/>
        <w:rPr>
          <w:rFonts w:ascii="仿宋_GB2312" w:eastAsia="仿宋_GB2312" w:hint="eastAsia"/>
          <w:color w:val="000000"/>
          <w:sz w:val="28"/>
          <w:szCs w:val="28"/>
        </w:rPr>
      </w:pPr>
      <w:r w:rsidRPr="00503A50">
        <w:rPr>
          <w:rFonts w:ascii="仿宋_GB2312" w:eastAsia="仿宋_GB2312"/>
          <w:color w:val="000000"/>
          <w:sz w:val="28"/>
          <w:szCs w:val="28"/>
        </w:rPr>
        <w:br w:type="page"/>
      </w:r>
      <w:r w:rsidR="00300622" w:rsidRPr="00503A50">
        <w:rPr>
          <w:rFonts w:ascii="仿宋_GB2312" w:eastAsia="仿宋_GB2312" w:hint="eastAsia"/>
          <w:color w:val="000000"/>
          <w:sz w:val="28"/>
          <w:szCs w:val="28"/>
        </w:rPr>
        <w:lastRenderedPageBreak/>
        <w:t>附件：</w:t>
      </w:r>
    </w:p>
    <w:p w:rsidR="00300622" w:rsidRPr="00503A50" w:rsidRDefault="00300622" w:rsidP="00300622">
      <w:pPr>
        <w:snapToGrid w:val="0"/>
        <w:spacing w:line="600" w:lineRule="exact"/>
        <w:jc w:val="center"/>
        <w:rPr>
          <w:rFonts w:ascii="黑体" w:eastAsia="黑体" w:hAnsi="黑体" w:cs="宋体" w:hint="eastAsia"/>
          <w:bCs/>
          <w:color w:val="000000"/>
          <w:sz w:val="32"/>
          <w:szCs w:val="36"/>
        </w:rPr>
      </w:pPr>
      <w:r w:rsidRPr="00503A50">
        <w:rPr>
          <w:rFonts w:ascii="黑体" w:eastAsia="黑体" w:hAnsi="黑体" w:cs="宋体" w:hint="eastAsia"/>
          <w:color w:val="000000"/>
          <w:sz w:val="32"/>
          <w:szCs w:val="36"/>
        </w:rPr>
        <w:t>中国击剑协会</w:t>
      </w:r>
      <w:r w:rsidRPr="00503A50">
        <w:rPr>
          <w:rFonts w:ascii="黑体" w:eastAsia="黑体" w:hAnsi="黑体" w:cs="宋体" w:hint="eastAsia"/>
          <w:bCs/>
          <w:color w:val="000000"/>
          <w:sz w:val="32"/>
          <w:szCs w:val="36"/>
        </w:rPr>
        <w:t>运动员参赛声明书</w:t>
      </w:r>
    </w:p>
    <w:p w:rsidR="00300622" w:rsidRPr="00503A50" w:rsidRDefault="00300622" w:rsidP="00300622">
      <w:pPr>
        <w:snapToGrid w:val="0"/>
        <w:spacing w:line="600" w:lineRule="exact"/>
        <w:jc w:val="center"/>
        <w:rPr>
          <w:rFonts w:ascii="仿宋_GB2312" w:eastAsia="仿宋_GB2312" w:hint="eastAsia"/>
          <w:color w:val="000000"/>
          <w:sz w:val="28"/>
          <w:szCs w:val="32"/>
        </w:rPr>
      </w:pPr>
      <w:r w:rsidRPr="00503A50">
        <w:rPr>
          <w:rFonts w:ascii="仿宋_GB2312" w:eastAsia="仿宋_GB2312" w:hint="eastAsia"/>
          <w:color w:val="000000"/>
          <w:sz w:val="28"/>
          <w:szCs w:val="32"/>
        </w:rPr>
        <w:t>（样本）</w:t>
      </w:r>
    </w:p>
    <w:p w:rsidR="00300622" w:rsidRPr="00503A50" w:rsidRDefault="00300622" w:rsidP="00300622">
      <w:pPr>
        <w:adjustRightInd w:val="0"/>
        <w:snapToGrid w:val="0"/>
        <w:spacing w:line="600" w:lineRule="exact"/>
        <w:rPr>
          <w:rFonts w:ascii="仿宋_GB2312" w:eastAsia="仿宋_GB2312" w:hint="eastAsia"/>
          <w:color w:val="000000"/>
          <w:sz w:val="28"/>
          <w:szCs w:val="32"/>
        </w:rPr>
      </w:pPr>
    </w:p>
    <w:p w:rsidR="00300622" w:rsidRPr="00503A50" w:rsidRDefault="00300622" w:rsidP="00300622">
      <w:pPr>
        <w:autoSpaceDE w:val="0"/>
        <w:autoSpaceDN w:val="0"/>
        <w:snapToGrid w:val="0"/>
        <w:spacing w:line="600" w:lineRule="exact"/>
        <w:jc w:val="left"/>
        <w:rPr>
          <w:rFonts w:ascii="仿宋_GB2312" w:eastAsia="仿宋_GB2312"/>
          <w:color w:val="000000"/>
          <w:kern w:val="0"/>
          <w:sz w:val="28"/>
          <w:szCs w:val="32"/>
        </w:rPr>
      </w:pPr>
      <w:r w:rsidRPr="00503A50">
        <w:rPr>
          <w:rFonts w:ascii="仿宋_GB2312" w:eastAsia="仿宋_GB2312" w:hint="eastAsia"/>
          <w:color w:val="000000"/>
          <w:kern w:val="0"/>
          <w:sz w:val="28"/>
          <w:szCs w:val="32"/>
        </w:rPr>
        <w:t>本人对参加</w:t>
      </w:r>
      <w:r w:rsidRPr="00503A50">
        <w:rPr>
          <w:rFonts w:ascii="仿宋_GB2312" w:eastAsia="仿宋_GB2312" w:hint="eastAsia"/>
          <w:color w:val="000000"/>
          <w:kern w:val="0"/>
          <w:sz w:val="28"/>
          <w:szCs w:val="32"/>
          <w:u w:val="single"/>
        </w:rPr>
        <w:t> </w:t>
      </w:r>
      <w:r w:rsidRPr="00503A50">
        <w:rPr>
          <w:rFonts w:ascii="仿宋_GB2312" w:eastAsia="仿宋_GB2312" w:hint="eastAsia"/>
          <w:color w:val="000000"/>
          <w:kern w:val="0"/>
          <w:sz w:val="28"/>
          <w:szCs w:val="32"/>
          <w:u w:val="single"/>
        </w:rPr>
        <w:t xml:space="preserve">                        </w:t>
      </w:r>
      <w:r w:rsidRPr="00503A50">
        <w:rPr>
          <w:rFonts w:ascii="Calibri" w:eastAsia="仿宋_GB2312" w:hAnsi="Calibri" w:hint="eastAsia"/>
          <w:i/>
          <w:color w:val="000000"/>
          <w:kern w:val="0"/>
          <w:sz w:val="28"/>
          <w:szCs w:val="32"/>
        </w:rPr>
        <w:t>（比赛名称）</w:t>
      </w:r>
      <w:r w:rsidRPr="00503A50">
        <w:rPr>
          <w:rFonts w:ascii="仿宋_GB2312" w:eastAsia="仿宋_GB2312" w:hint="eastAsia"/>
          <w:color w:val="000000"/>
          <w:kern w:val="0"/>
          <w:sz w:val="28"/>
          <w:szCs w:val="32"/>
        </w:rPr>
        <w:t>做以下声明：</w:t>
      </w:r>
    </w:p>
    <w:p w:rsidR="00300622" w:rsidRPr="00503A50" w:rsidRDefault="00300622"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r w:rsidRPr="00503A50">
        <w:rPr>
          <w:rFonts w:ascii="仿宋_GB2312" w:eastAsia="仿宋_GB2312" w:hint="eastAsia"/>
          <w:color w:val="000000"/>
          <w:kern w:val="0"/>
          <w:sz w:val="28"/>
          <w:szCs w:val="32"/>
        </w:rPr>
        <w:t>一、本人自愿参加此次比赛，并已得到法定监护人的同意。</w:t>
      </w:r>
    </w:p>
    <w:p w:rsidR="00300622" w:rsidRPr="00503A50" w:rsidRDefault="00300622"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r w:rsidRPr="00503A50">
        <w:rPr>
          <w:rFonts w:ascii="仿宋_GB2312" w:eastAsia="仿宋_GB2312" w:hint="eastAsia"/>
          <w:color w:val="000000"/>
          <w:kern w:val="0"/>
          <w:sz w:val="28"/>
          <w:szCs w:val="32"/>
        </w:rPr>
        <w:t>二、本人理解、承认、遵守、执行击剑比赛竞赛规则。</w:t>
      </w:r>
    </w:p>
    <w:p w:rsidR="00300622" w:rsidRPr="00503A50" w:rsidRDefault="00300622"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r w:rsidRPr="00503A50">
        <w:rPr>
          <w:rFonts w:ascii="仿宋_GB2312" w:eastAsia="仿宋_GB2312" w:hint="eastAsia"/>
          <w:color w:val="000000"/>
          <w:kern w:val="0"/>
          <w:sz w:val="28"/>
          <w:szCs w:val="32"/>
        </w:rPr>
        <w:t>三、本人在任何时候不会对击剑项目、中国击剑协会及比赛组织委员会（以下简称“组委会”）在公众中的声誉造成不利影响。本人不会发表、评论、出版、提供或签署对击剑项目、中国击剑协会及比赛组委会的利益或形象有恶意或有偏见的任何形式的声明。</w:t>
      </w:r>
    </w:p>
    <w:p w:rsidR="007F3259" w:rsidRPr="00503A50" w:rsidRDefault="007F3259" w:rsidP="007F3259">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r w:rsidRPr="00503A50">
        <w:rPr>
          <w:rFonts w:ascii="仿宋_GB2312" w:eastAsia="仿宋_GB2312" w:hint="eastAsia"/>
          <w:color w:val="000000"/>
          <w:kern w:val="0"/>
          <w:sz w:val="28"/>
          <w:szCs w:val="32"/>
        </w:rPr>
        <w:t>四、本人认识到在参加或观看击剑比赛时都存在对自身造成严重伤害的危险，包括终生残废或死亡，本人自主设想到、承认、接受此风险。本人向中国击剑协会及比赛组委会保证本人身体状况良好，有能力参加中国击剑协会比赛，提供的报名和参赛资格审查材料真实有效。</w:t>
      </w:r>
    </w:p>
    <w:p w:rsidR="00300622" w:rsidRPr="00503A50" w:rsidRDefault="007F3259"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r w:rsidRPr="00503A50">
        <w:rPr>
          <w:rFonts w:ascii="仿宋_GB2312" w:eastAsia="仿宋_GB2312" w:hint="eastAsia"/>
          <w:color w:val="000000"/>
          <w:kern w:val="0"/>
          <w:sz w:val="28"/>
          <w:szCs w:val="32"/>
        </w:rPr>
        <w:t>五</w:t>
      </w:r>
      <w:r w:rsidR="00300622" w:rsidRPr="00503A50">
        <w:rPr>
          <w:rFonts w:ascii="仿宋_GB2312" w:eastAsia="仿宋_GB2312" w:hint="eastAsia"/>
          <w:color w:val="000000"/>
          <w:kern w:val="0"/>
          <w:sz w:val="28"/>
          <w:szCs w:val="32"/>
        </w:rPr>
        <w:t>、本人同意中国击剑协会及比赛组委会均没有责任或义务对于本人在比赛前、后及比赛中因个人原因</w:t>
      </w:r>
      <w:r w:rsidR="00300622" w:rsidRPr="00503A50">
        <w:rPr>
          <w:rFonts w:ascii="Calibri" w:eastAsia="仿宋_GB2312" w:hAnsi="Calibri" w:hint="eastAsia"/>
          <w:color w:val="000000"/>
          <w:kern w:val="0"/>
          <w:sz w:val="28"/>
          <w:szCs w:val="32"/>
        </w:rPr>
        <w:t>、第三方原因</w:t>
      </w:r>
      <w:r w:rsidR="00300622" w:rsidRPr="00503A50">
        <w:rPr>
          <w:rFonts w:ascii="仿宋_GB2312" w:eastAsia="仿宋_GB2312" w:hint="eastAsia"/>
          <w:color w:val="000000"/>
          <w:kern w:val="0"/>
          <w:sz w:val="28"/>
          <w:szCs w:val="32"/>
        </w:rPr>
        <w:t>或不可抗力原因所遭受的直接或间接地源自于比赛的伤害、疾病或者其他人身、财产损失负责。</w:t>
      </w:r>
      <w:r w:rsidRPr="00503A50">
        <w:rPr>
          <w:rFonts w:ascii="仿宋_GB2312" w:eastAsia="仿宋_GB2312" w:hint="eastAsia"/>
          <w:color w:val="000000"/>
          <w:kern w:val="0"/>
          <w:sz w:val="28"/>
          <w:szCs w:val="32"/>
        </w:rPr>
        <w:t>此外，本人也不会为此追究中国击剑协会及比赛组委会、中国击剑协会赞助商、比赛赞助商、比赛组织者、比赛裁判员和工作人员的任何责任。</w:t>
      </w:r>
    </w:p>
    <w:p w:rsidR="00300622" w:rsidRPr="00503A50" w:rsidRDefault="00300622"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r w:rsidRPr="00503A50">
        <w:rPr>
          <w:rFonts w:ascii="仿宋_GB2312" w:eastAsia="仿宋_GB2312" w:hint="eastAsia"/>
          <w:color w:val="000000"/>
          <w:kern w:val="0"/>
          <w:sz w:val="28"/>
          <w:szCs w:val="32"/>
        </w:rPr>
        <w:t>六、本人授权中国击剑协会及比赛组委会，可以在与击剑项目或此次比赛相关的前提下无偿使用本人的肖像权，本人保证有权进行上述授权，并同意如此情况不实，将赔偿中国击剑协会及比赛组委会由此直接或间接遭受的</w:t>
      </w:r>
      <w:r w:rsidRPr="00503A50">
        <w:rPr>
          <w:rFonts w:ascii="仿宋_GB2312" w:eastAsia="仿宋_GB2312" w:hint="eastAsia"/>
          <w:color w:val="000000"/>
          <w:kern w:val="0"/>
          <w:sz w:val="28"/>
          <w:szCs w:val="32"/>
        </w:rPr>
        <w:lastRenderedPageBreak/>
        <w:t>一切损失。</w:t>
      </w:r>
    </w:p>
    <w:p w:rsidR="00300622" w:rsidRPr="00503A50" w:rsidRDefault="00300622"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r w:rsidRPr="00503A50">
        <w:rPr>
          <w:rFonts w:ascii="仿宋_GB2312" w:eastAsia="仿宋_GB2312" w:hint="eastAsia"/>
          <w:color w:val="000000"/>
          <w:kern w:val="0"/>
          <w:sz w:val="28"/>
          <w:szCs w:val="32"/>
        </w:rPr>
        <w:t>七、本人同意由于不可抗力等客观原因造成比赛取消或变更比赛时间、形式而引起的有关费用问题，服从比赛组委会的决定；由于本人个人原因而不能参赛的，</w:t>
      </w:r>
      <w:r w:rsidR="00435E64" w:rsidRPr="00503A50">
        <w:rPr>
          <w:rFonts w:ascii="仿宋_GB2312" w:eastAsia="仿宋_GB2312" w:hint="eastAsia"/>
          <w:color w:val="000000"/>
          <w:kern w:val="0"/>
          <w:sz w:val="28"/>
          <w:szCs w:val="32"/>
        </w:rPr>
        <w:t>不要求组委会退还参赛过程中所交纳的各项费用或承担由此而产生的一切损失。</w:t>
      </w:r>
    </w:p>
    <w:p w:rsidR="00300622" w:rsidRPr="00503A50" w:rsidRDefault="00300622"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r w:rsidRPr="00503A50">
        <w:rPr>
          <w:rFonts w:ascii="仿宋_GB2312" w:eastAsia="仿宋_GB2312" w:hint="eastAsia"/>
          <w:color w:val="000000"/>
          <w:kern w:val="0"/>
          <w:sz w:val="28"/>
          <w:szCs w:val="32"/>
        </w:rPr>
        <w:t>八、名词解释：</w:t>
      </w:r>
    </w:p>
    <w:p w:rsidR="00300622" w:rsidRPr="00503A50" w:rsidRDefault="00300622"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r w:rsidRPr="00503A50">
        <w:rPr>
          <w:rFonts w:ascii="仿宋_GB2312" w:eastAsia="仿宋_GB2312" w:hint="eastAsia"/>
          <w:color w:val="000000"/>
          <w:kern w:val="0"/>
          <w:sz w:val="28"/>
          <w:szCs w:val="32"/>
        </w:rPr>
        <w:t>（一）“肖像权”包括使用运动员姓名、照片、相似物、签字以及任何相关或类似的名称、标志、图像的权利。</w:t>
      </w:r>
    </w:p>
    <w:p w:rsidR="00300622" w:rsidRPr="00503A50" w:rsidRDefault="00300622"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r w:rsidRPr="00503A50">
        <w:rPr>
          <w:rFonts w:ascii="仿宋_GB2312" w:eastAsia="仿宋_GB2312" w:hint="eastAsia"/>
          <w:color w:val="000000"/>
          <w:kern w:val="0"/>
          <w:sz w:val="28"/>
          <w:szCs w:val="32"/>
        </w:rPr>
        <w:t>（二）“中国击剑协会比赛”是指由中国击剑协会举办或批准、支持举办的任何击剑比赛。</w:t>
      </w:r>
    </w:p>
    <w:p w:rsidR="00300622" w:rsidRPr="00503A50" w:rsidRDefault="00300622"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r w:rsidRPr="00503A50">
        <w:rPr>
          <w:rFonts w:ascii="仿宋_GB2312" w:eastAsia="仿宋_GB2312" w:hint="eastAsia"/>
          <w:color w:val="000000"/>
          <w:kern w:val="0"/>
          <w:sz w:val="28"/>
          <w:szCs w:val="32"/>
        </w:rPr>
        <w:t>九、本人确认充分理解上述条款，并承认此声明书具有法律效力。</w:t>
      </w:r>
    </w:p>
    <w:p w:rsidR="00300622" w:rsidRPr="00503A50" w:rsidRDefault="00300622"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p>
    <w:p w:rsidR="00300622" w:rsidRPr="00503A50" w:rsidRDefault="00300622" w:rsidP="00300622">
      <w:pPr>
        <w:autoSpaceDE w:val="0"/>
        <w:autoSpaceDN w:val="0"/>
        <w:snapToGrid w:val="0"/>
        <w:spacing w:line="600" w:lineRule="exact"/>
        <w:ind w:firstLineChars="200" w:firstLine="560"/>
        <w:jc w:val="left"/>
        <w:rPr>
          <w:rFonts w:ascii="仿宋_GB2312" w:eastAsia="仿宋_GB2312" w:hint="eastAsia"/>
          <w:color w:val="000000"/>
          <w:kern w:val="0"/>
          <w:sz w:val="28"/>
          <w:szCs w:val="32"/>
        </w:rPr>
      </w:pPr>
    </w:p>
    <w:p w:rsidR="00300622" w:rsidRPr="00503A50" w:rsidRDefault="00300622" w:rsidP="00300622">
      <w:pPr>
        <w:adjustRightInd w:val="0"/>
        <w:snapToGrid w:val="0"/>
        <w:spacing w:line="600" w:lineRule="exact"/>
        <w:ind w:firstLineChars="196" w:firstLine="551"/>
        <w:rPr>
          <w:rFonts w:ascii="仿宋_GB2312" w:eastAsia="仿宋_GB2312" w:hint="eastAsia"/>
          <w:b/>
          <w:bCs/>
          <w:color w:val="000000"/>
          <w:sz w:val="28"/>
          <w:szCs w:val="32"/>
        </w:rPr>
      </w:pPr>
      <w:r w:rsidRPr="00503A50">
        <w:rPr>
          <w:rFonts w:ascii="仿宋_GB2312" w:eastAsia="仿宋_GB2312" w:hint="eastAsia"/>
          <w:b/>
          <w:bCs/>
          <w:color w:val="000000"/>
          <w:sz w:val="28"/>
          <w:szCs w:val="32"/>
        </w:rPr>
        <w:t>声明人签字：</w:t>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t>法定监护人签字：</w:t>
      </w:r>
    </w:p>
    <w:p w:rsidR="00300622" w:rsidRPr="00503A50" w:rsidRDefault="00300622" w:rsidP="00300622">
      <w:pPr>
        <w:adjustRightInd w:val="0"/>
        <w:snapToGrid w:val="0"/>
        <w:spacing w:line="600" w:lineRule="exact"/>
        <w:ind w:firstLineChars="196" w:firstLine="551"/>
        <w:rPr>
          <w:rFonts w:ascii="仿宋_GB2312" w:eastAsia="仿宋_GB2312" w:hint="eastAsia"/>
          <w:b/>
          <w:bCs/>
          <w:i/>
          <w:color w:val="000000"/>
          <w:sz w:val="28"/>
          <w:szCs w:val="32"/>
        </w:rPr>
      </w:pP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i/>
          <w:color w:val="000000"/>
          <w:sz w:val="24"/>
          <w:szCs w:val="32"/>
        </w:rPr>
        <w:t>（仅不满18周岁的参赛运动员）</w:t>
      </w:r>
    </w:p>
    <w:p w:rsidR="00300622" w:rsidRPr="00503A50" w:rsidRDefault="00300622" w:rsidP="00300622">
      <w:pPr>
        <w:adjustRightInd w:val="0"/>
        <w:snapToGrid w:val="0"/>
        <w:spacing w:line="600" w:lineRule="exact"/>
        <w:ind w:firstLineChars="196" w:firstLine="551"/>
        <w:rPr>
          <w:rFonts w:ascii="仿宋_GB2312" w:eastAsia="仿宋_GB2312" w:hint="eastAsia"/>
          <w:b/>
          <w:bCs/>
          <w:color w:val="000000"/>
          <w:sz w:val="28"/>
          <w:szCs w:val="32"/>
        </w:rPr>
      </w:pPr>
    </w:p>
    <w:p w:rsidR="00300622" w:rsidRPr="00503A50" w:rsidRDefault="00300622" w:rsidP="00300622">
      <w:pPr>
        <w:adjustRightInd w:val="0"/>
        <w:snapToGrid w:val="0"/>
        <w:spacing w:line="600" w:lineRule="exact"/>
        <w:ind w:firstLineChars="196" w:firstLine="551"/>
        <w:rPr>
          <w:rFonts w:hint="eastAsia"/>
          <w:b/>
          <w:color w:val="000000"/>
          <w:sz w:val="28"/>
          <w:szCs w:val="32"/>
        </w:rPr>
      </w:pPr>
      <w:r w:rsidRPr="00503A50">
        <w:rPr>
          <w:rFonts w:ascii="仿宋_GB2312" w:eastAsia="仿宋_GB2312" w:hint="eastAsia"/>
          <w:b/>
          <w:bCs/>
          <w:color w:val="000000"/>
          <w:sz w:val="28"/>
          <w:szCs w:val="32"/>
        </w:rPr>
        <w:t>日期：</w:t>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r>
      <w:r w:rsidRPr="00503A50">
        <w:rPr>
          <w:rFonts w:ascii="仿宋_GB2312" w:eastAsia="仿宋_GB2312" w:hint="eastAsia"/>
          <w:b/>
          <w:bCs/>
          <w:color w:val="000000"/>
          <w:sz w:val="28"/>
          <w:szCs w:val="32"/>
        </w:rPr>
        <w:tab/>
        <w:t>日期：</w:t>
      </w:r>
    </w:p>
    <w:p w:rsidR="00300622" w:rsidRPr="00503A50" w:rsidRDefault="00300622" w:rsidP="00300622">
      <w:pPr>
        <w:adjustRightInd w:val="0"/>
        <w:snapToGrid w:val="0"/>
        <w:spacing w:line="600" w:lineRule="exact"/>
        <w:ind w:firstLineChars="196" w:firstLine="549"/>
        <w:rPr>
          <w:rFonts w:ascii="仿宋_GB2312" w:eastAsia="仿宋_GB2312" w:hint="eastAsia"/>
          <w:bCs/>
          <w:color w:val="000000"/>
          <w:sz w:val="28"/>
          <w:szCs w:val="32"/>
        </w:rPr>
      </w:pPr>
    </w:p>
    <w:p w:rsidR="00340B4D" w:rsidRPr="00503A50" w:rsidRDefault="00340B4D" w:rsidP="00B16F93">
      <w:pPr>
        <w:snapToGrid w:val="0"/>
        <w:spacing w:line="560" w:lineRule="exact"/>
        <w:rPr>
          <w:rFonts w:ascii="仿宋_GB2312" w:eastAsia="仿宋_GB2312"/>
          <w:b/>
          <w:color w:val="000000"/>
          <w:sz w:val="28"/>
          <w:szCs w:val="28"/>
        </w:rPr>
        <w:sectPr w:rsidR="00340B4D" w:rsidRPr="00503A50" w:rsidSect="00EB34E0">
          <w:footerReference w:type="even" r:id="rId9"/>
          <w:footerReference w:type="default" r:id="rId10"/>
          <w:pgSz w:w="11907" w:h="16840"/>
          <w:pgMar w:top="1418" w:right="1304" w:bottom="1418" w:left="1304" w:header="851" w:footer="737" w:gutter="0"/>
          <w:pgNumType w:fmt="numberInDash" w:start="1"/>
          <w:cols w:space="720"/>
          <w:titlePg/>
          <w:docGrid w:linePitch="286"/>
        </w:sectPr>
      </w:pPr>
    </w:p>
    <w:p w:rsidR="00340B4D" w:rsidRPr="00503A50" w:rsidRDefault="00554229" w:rsidP="003D26F5">
      <w:pPr>
        <w:snapToGrid w:val="0"/>
        <w:spacing w:line="600" w:lineRule="exact"/>
        <w:jc w:val="left"/>
        <w:rPr>
          <w:rFonts w:ascii="黑体" w:eastAsia="黑体" w:hAnsi="黑体" w:cs="宋体"/>
          <w:bCs/>
          <w:color w:val="000000"/>
          <w:sz w:val="32"/>
          <w:szCs w:val="36"/>
        </w:rPr>
      </w:pPr>
      <w:r w:rsidRPr="00503A50">
        <w:rPr>
          <w:rFonts w:ascii="仿宋_GB2312" w:eastAsia="仿宋_GB2312" w:hint="eastAsia"/>
          <w:color w:val="000000"/>
          <w:sz w:val="28"/>
          <w:szCs w:val="28"/>
        </w:rPr>
        <w:lastRenderedPageBreak/>
        <w:t>附件：</w:t>
      </w:r>
      <w:r w:rsidRPr="00503A50">
        <w:rPr>
          <w:rFonts w:ascii="黑体" w:eastAsia="黑体" w:hAnsi="黑体" w:hint="eastAsia"/>
          <w:sz w:val="36"/>
          <w:szCs w:val="36"/>
        </w:rPr>
        <w:t xml:space="preserve">                   </w:t>
      </w:r>
      <w:r w:rsidR="00340B4D" w:rsidRPr="00503A50">
        <w:rPr>
          <w:rFonts w:ascii="黑体" w:eastAsia="黑体" w:hAnsi="黑体" w:cs="宋体" w:hint="eastAsia"/>
          <w:bCs/>
          <w:color w:val="000000"/>
          <w:sz w:val="32"/>
          <w:szCs w:val="36"/>
        </w:rPr>
        <w:t>中国击剑协会比赛争议解决与问题反馈机制</w:t>
      </w:r>
    </w:p>
    <w:p w:rsidR="00340B4D" w:rsidRPr="00503A50" w:rsidRDefault="00340B4D" w:rsidP="00340B4D"/>
    <w:tbl>
      <w:tblPr>
        <w:tblW w:w="15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707"/>
        <w:gridCol w:w="1938"/>
        <w:gridCol w:w="3450"/>
        <w:gridCol w:w="1962"/>
        <w:gridCol w:w="2200"/>
        <w:gridCol w:w="1558"/>
      </w:tblGrid>
      <w:tr w:rsidR="00340B4D" w:rsidRPr="00503A50" w:rsidTr="00B628AD">
        <w:trPr>
          <w:trHeight w:val="680"/>
          <w:jc w:val="center"/>
        </w:trPr>
        <w:tc>
          <w:tcPr>
            <w:tcW w:w="2087" w:type="dxa"/>
            <w:vAlign w:val="center"/>
          </w:tcPr>
          <w:p w:rsidR="00340B4D" w:rsidRPr="00503A50" w:rsidRDefault="00340B4D" w:rsidP="00B628AD">
            <w:pPr>
              <w:jc w:val="center"/>
              <w:rPr>
                <w:rFonts w:eastAsia="仿宋_GB2312"/>
                <w:b/>
                <w:sz w:val="24"/>
                <w:szCs w:val="28"/>
              </w:rPr>
            </w:pPr>
            <w:r w:rsidRPr="00503A50">
              <w:rPr>
                <w:rFonts w:eastAsia="仿宋_GB2312" w:hint="eastAsia"/>
                <w:b/>
                <w:sz w:val="24"/>
                <w:szCs w:val="28"/>
              </w:rPr>
              <w:t>层级</w:t>
            </w:r>
          </w:p>
        </w:tc>
        <w:tc>
          <w:tcPr>
            <w:tcW w:w="2707" w:type="dxa"/>
            <w:vAlign w:val="center"/>
          </w:tcPr>
          <w:p w:rsidR="00340B4D" w:rsidRPr="00503A50" w:rsidRDefault="00340B4D" w:rsidP="00B628AD">
            <w:pPr>
              <w:jc w:val="center"/>
              <w:rPr>
                <w:rFonts w:ascii="仿宋_GB2312" w:eastAsia="仿宋_GB2312"/>
                <w:b/>
                <w:sz w:val="24"/>
                <w:szCs w:val="28"/>
              </w:rPr>
            </w:pPr>
            <w:r w:rsidRPr="00503A50">
              <w:rPr>
                <w:rFonts w:ascii="仿宋_GB2312" w:eastAsia="仿宋_GB2312" w:hint="eastAsia"/>
                <w:b/>
                <w:sz w:val="24"/>
                <w:szCs w:val="28"/>
              </w:rPr>
              <w:t>争议内容</w:t>
            </w:r>
          </w:p>
        </w:tc>
        <w:tc>
          <w:tcPr>
            <w:tcW w:w="1938" w:type="dxa"/>
            <w:vAlign w:val="center"/>
          </w:tcPr>
          <w:p w:rsidR="00340B4D" w:rsidRPr="00503A50" w:rsidRDefault="00340B4D" w:rsidP="00B628AD">
            <w:pPr>
              <w:jc w:val="center"/>
              <w:rPr>
                <w:rFonts w:ascii="仿宋_GB2312" w:eastAsia="仿宋_GB2312"/>
                <w:b/>
                <w:sz w:val="24"/>
                <w:szCs w:val="28"/>
              </w:rPr>
            </w:pPr>
            <w:r w:rsidRPr="00503A50">
              <w:rPr>
                <w:rFonts w:ascii="仿宋_GB2312" w:eastAsia="仿宋_GB2312" w:hint="eastAsia"/>
                <w:b/>
                <w:sz w:val="24"/>
                <w:szCs w:val="28"/>
              </w:rPr>
              <w:t>申诉对象</w:t>
            </w:r>
          </w:p>
        </w:tc>
        <w:tc>
          <w:tcPr>
            <w:tcW w:w="3450" w:type="dxa"/>
            <w:vAlign w:val="center"/>
          </w:tcPr>
          <w:p w:rsidR="00340B4D" w:rsidRPr="00503A50" w:rsidRDefault="00340B4D" w:rsidP="00B628AD">
            <w:pPr>
              <w:jc w:val="center"/>
              <w:rPr>
                <w:rFonts w:ascii="仿宋_GB2312" w:eastAsia="仿宋_GB2312"/>
                <w:b/>
                <w:sz w:val="24"/>
                <w:szCs w:val="28"/>
              </w:rPr>
            </w:pPr>
            <w:r w:rsidRPr="00503A50">
              <w:rPr>
                <w:rFonts w:ascii="仿宋_GB2312" w:eastAsia="仿宋_GB2312" w:hint="eastAsia"/>
                <w:b/>
                <w:sz w:val="24"/>
                <w:szCs w:val="28"/>
              </w:rPr>
              <w:t>申诉者</w:t>
            </w:r>
          </w:p>
        </w:tc>
        <w:tc>
          <w:tcPr>
            <w:tcW w:w="1962" w:type="dxa"/>
            <w:vAlign w:val="center"/>
          </w:tcPr>
          <w:p w:rsidR="00340B4D" w:rsidRPr="00503A50" w:rsidRDefault="00340B4D" w:rsidP="00B628AD">
            <w:pPr>
              <w:jc w:val="center"/>
              <w:rPr>
                <w:rFonts w:ascii="仿宋_GB2312" w:eastAsia="仿宋_GB2312"/>
                <w:b/>
                <w:sz w:val="24"/>
                <w:szCs w:val="28"/>
              </w:rPr>
            </w:pPr>
            <w:r w:rsidRPr="00503A50">
              <w:rPr>
                <w:rFonts w:ascii="仿宋_GB2312" w:eastAsia="仿宋_GB2312" w:hint="eastAsia"/>
                <w:b/>
                <w:sz w:val="24"/>
                <w:szCs w:val="28"/>
              </w:rPr>
              <w:t>受理者</w:t>
            </w:r>
          </w:p>
        </w:tc>
        <w:tc>
          <w:tcPr>
            <w:tcW w:w="2200" w:type="dxa"/>
            <w:vAlign w:val="center"/>
          </w:tcPr>
          <w:p w:rsidR="00340B4D" w:rsidRPr="00503A50" w:rsidRDefault="00340B4D" w:rsidP="00B628AD">
            <w:pPr>
              <w:jc w:val="center"/>
              <w:rPr>
                <w:rFonts w:ascii="仿宋_GB2312" w:eastAsia="仿宋_GB2312"/>
                <w:b/>
                <w:sz w:val="24"/>
                <w:szCs w:val="28"/>
              </w:rPr>
            </w:pPr>
            <w:r w:rsidRPr="00503A50">
              <w:rPr>
                <w:rFonts w:ascii="仿宋_GB2312" w:eastAsia="仿宋_GB2312" w:hint="eastAsia"/>
                <w:b/>
                <w:sz w:val="24"/>
                <w:szCs w:val="28"/>
              </w:rPr>
              <w:t>申诉时限</w:t>
            </w:r>
          </w:p>
        </w:tc>
        <w:tc>
          <w:tcPr>
            <w:tcW w:w="1558" w:type="dxa"/>
            <w:vAlign w:val="center"/>
          </w:tcPr>
          <w:p w:rsidR="00340B4D" w:rsidRPr="00503A50" w:rsidRDefault="00340B4D" w:rsidP="00B628AD">
            <w:pPr>
              <w:jc w:val="center"/>
              <w:rPr>
                <w:rFonts w:ascii="仿宋_GB2312" w:eastAsia="仿宋_GB2312"/>
                <w:b/>
                <w:sz w:val="24"/>
                <w:szCs w:val="28"/>
              </w:rPr>
            </w:pPr>
            <w:r w:rsidRPr="00503A50">
              <w:rPr>
                <w:rFonts w:ascii="仿宋_GB2312" w:eastAsia="仿宋_GB2312" w:hint="eastAsia"/>
                <w:b/>
                <w:sz w:val="24"/>
                <w:szCs w:val="28"/>
              </w:rPr>
              <w:t>申诉方式</w:t>
            </w:r>
          </w:p>
        </w:tc>
      </w:tr>
      <w:tr w:rsidR="00340B4D" w:rsidRPr="00503A50" w:rsidTr="00B628AD">
        <w:trPr>
          <w:trHeight w:val="680"/>
          <w:jc w:val="center"/>
        </w:trPr>
        <w:tc>
          <w:tcPr>
            <w:tcW w:w="2087" w:type="dxa"/>
            <w:vMerge w:val="restart"/>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执行</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技术</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规则</w:t>
            </w:r>
          </w:p>
        </w:tc>
        <w:tc>
          <w:tcPr>
            <w:tcW w:w="2707"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交锋判决</w:t>
            </w:r>
          </w:p>
        </w:tc>
        <w:tc>
          <w:tcPr>
            <w:tcW w:w="193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临场裁判</w:t>
            </w:r>
          </w:p>
        </w:tc>
        <w:tc>
          <w:tcPr>
            <w:tcW w:w="345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运动员（个人赛）</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运动员或领队教练（团体赛）</w:t>
            </w:r>
          </w:p>
        </w:tc>
        <w:tc>
          <w:tcPr>
            <w:tcW w:w="1962"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临场裁判</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录像裁判</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技术委员会</w:t>
            </w:r>
          </w:p>
        </w:tc>
        <w:tc>
          <w:tcPr>
            <w:tcW w:w="220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下一次击中生效前</w:t>
            </w:r>
          </w:p>
        </w:tc>
        <w:tc>
          <w:tcPr>
            <w:tcW w:w="155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口头</w:t>
            </w:r>
          </w:p>
        </w:tc>
      </w:tr>
      <w:tr w:rsidR="00340B4D" w:rsidRPr="00503A50" w:rsidTr="00B628AD">
        <w:trPr>
          <w:trHeight w:val="680"/>
          <w:jc w:val="center"/>
        </w:trPr>
        <w:tc>
          <w:tcPr>
            <w:tcW w:w="2087" w:type="dxa"/>
            <w:vMerge/>
            <w:vAlign w:val="center"/>
          </w:tcPr>
          <w:p w:rsidR="00340B4D" w:rsidRPr="00503A50" w:rsidRDefault="00340B4D" w:rsidP="00B628AD">
            <w:pPr>
              <w:jc w:val="center"/>
              <w:rPr>
                <w:rFonts w:ascii="仿宋_GB2312" w:eastAsia="仿宋_GB2312"/>
                <w:sz w:val="24"/>
                <w:szCs w:val="28"/>
              </w:rPr>
            </w:pPr>
          </w:p>
        </w:tc>
        <w:tc>
          <w:tcPr>
            <w:tcW w:w="2707"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其他明显违反规则行为</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（如：错误的处罚）</w:t>
            </w:r>
          </w:p>
        </w:tc>
        <w:tc>
          <w:tcPr>
            <w:tcW w:w="193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临场裁判</w:t>
            </w:r>
          </w:p>
        </w:tc>
        <w:tc>
          <w:tcPr>
            <w:tcW w:w="345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运动员或领队教练</w:t>
            </w:r>
          </w:p>
        </w:tc>
        <w:tc>
          <w:tcPr>
            <w:tcW w:w="1962"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临场裁判</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技术委员会</w:t>
            </w:r>
          </w:p>
        </w:tc>
        <w:tc>
          <w:tcPr>
            <w:tcW w:w="220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下一次击中生效前</w:t>
            </w:r>
          </w:p>
        </w:tc>
        <w:tc>
          <w:tcPr>
            <w:tcW w:w="155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口头或书面</w:t>
            </w:r>
          </w:p>
        </w:tc>
      </w:tr>
      <w:tr w:rsidR="00340B4D" w:rsidRPr="00503A50" w:rsidTr="00B628AD">
        <w:trPr>
          <w:trHeight w:val="680"/>
          <w:jc w:val="center"/>
        </w:trPr>
        <w:tc>
          <w:tcPr>
            <w:tcW w:w="2087" w:type="dxa"/>
            <w:vMerge/>
            <w:vAlign w:val="center"/>
          </w:tcPr>
          <w:p w:rsidR="00340B4D" w:rsidRPr="00503A50" w:rsidRDefault="00340B4D" w:rsidP="00B628AD">
            <w:pPr>
              <w:jc w:val="center"/>
              <w:rPr>
                <w:rFonts w:ascii="仿宋_GB2312" w:eastAsia="仿宋_GB2312"/>
                <w:sz w:val="24"/>
                <w:szCs w:val="28"/>
              </w:rPr>
            </w:pPr>
          </w:p>
        </w:tc>
        <w:tc>
          <w:tcPr>
            <w:tcW w:w="2707"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其他运动员行为</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其他运动员器材装备</w:t>
            </w:r>
          </w:p>
        </w:tc>
        <w:tc>
          <w:tcPr>
            <w:tcW w:w="193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其他运动员</w:t>
            </w:r>
          </w:p>
        </w:tc>
        <w:tc>
          <w:tcPr>
            <w:tcW w:w="345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运动员或领队教练</w:t>
            </w:r>
          </w:p>
        </w:tc>
        <w:tc>
          <w:tcPr>
            <w:tcW w:w="1962" w:type="dxa"/>
            <w:vAlign w:val="center"/>
          </w:tcPr>
          <w:p w:rsidR="00340B4D" w:rsidRPr="00503A50" w:rsidRDefault="00340B4D" w:rsidP="00B628AD">
            <w:pPr>
              <w:jc w:val="center"/>
              <w:rPr>
                <w:rFonts w:ascii="Calibri" w:eastAsia="仿宋_GB2312" w:hAnsi="Calibri"/>
                <w:sz w:val="24"/>
                <w:szCs w:val="28"/>
              </w:rPr>
            </w:pPr>
            <w:r w:rsidRPr="00503A50">
              <w:rPr>
                <w:rFonts w:ascii="Calibri" w:eastAsia="仿宋_GB2312" w:hAnsi="Calibri" w:hint="eastAsia"/>
                <w:sz w:val="24"/>
                <w:szCs w:val="28"/>
              </w:rPr>
              <w:t>临场裁判</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技术委员会</w:t>
            </w:r>
          </w:p>
        </w:tc>
        <w:tc>
          <w:tcPr>
            <w:tcW w:w="220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下一次击中生效前</w:t>
            </w:r>
          </w:p>
        </w:tc>
        <w:tc>
          <w:tcPr>
            <w:tcW w:w="155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口头或书面</w:t>
            </w:r>
          </w:p>
        </w:tc>
      </w:tr>
      <w:tr w:rsidR="00340B4D" w:rsidRPr="00503A50" w:rsidTr="00B628AD">
        <w:trPr>
          <w:trHeight w:val="680"/>
          <w:jc w:val="center"/>
        </w:trPr>
        <w:tc>
          <w:tcPr>
            <w:tcW w:w="2087" w:type="dxa"/>
            <w:vMerge/>
            <w:vAlign w:val="center"/>
          </w:tcPr>
          <w:p w:rsidR="00340B4D" w:rsidRPr="00503A50" w:rsidRDefault="00340B4D" w:rsidP="00B628AD">
            <w:pPr>
              <w:jc w:val="center"/>
              <w:rPr>
                <w:rFonts w:ascii="仿宋_GB2312" w:eastAsia="仿宋_GB2312"/>
                <w:sz w:val="24"/>
                <w:szCs w:val="28"/>
              </w:rPr>
            </w:pPr>
          </w:p>
        </w:tc>
        <w:tc>
          <w:tcPr>
            <w:tcW w:w="2707"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参赛资格</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分组名单</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竞赛日程安排</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比赛场地设置</w:t>
            </w:r>
          </w:p>
        </w:tc>
        <w:tc>
          <w:tcPr>
            <w:tcW w:w="193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其他运动员</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竞赛组织机构</w:t>
            </w:r>
          </w:p>
        </w:tc>
        <w:tc>
          <w:tcPr>
            <w:tcW w:w="345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运动员或领队教练</w:t>
            </w:r>
          </w:p>
        </w:tc>
        <w:tc>
          <w:tcPr>
            <w:tcW w:w="1962"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技术委员会</w:t>
            </w:r>
          </w:p>
        </w:tc>
        <w:tc>
          <w:tcPr>
            <w:tcW w:w="220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赛前</w:t>
            </w:r>
          </w:p>
        </w:tc>
        <w:tc>
          <w:tcPr>
            <w:tcW w:w="155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口头或书面</w:t>
            </w:r>
          </w:p>
        </w:tc>
      </w:tr>
      <w:tr w:rsidR="00340B4D" w:rsidRPr="00503A50" w:rsidTr="00B628AD">
        <w:trPr>
          <w:trHeight w:val="680"/>
          <w:jc w:val="center"/>
        </w:trPr>
        <w:tc>
          <w:tcPr>
            <w:tcW w:w="2087" w:type="dxa"/>
            <w:vMerge/>
            <w:vAlign w:val="center"/>
          </w:tcPr>
          <w:p w:rsidR="00340B4D" w:rsidRPr="00503A50" w:rsidRDefault="00340B4D" w:rsidP="00B628AD">
            <w:pPr>
              <w:jc w:val="center"/>
              <w:rPr>
                <w:rFonts w:ascii="仿宋_GB2312" w:eastAsia="仿宋_GB2312"/>
                <w:sz w:val="24"/>
                <w:szCs w:val="28"/>
              </w:rPr>
            </w:pPr>
          </w:p>
        </w:tc>
        <w:tc>
          <w:tcPr>
            <w:tcW w:w="2707"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比赛成绩</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（包括中途成绩）</w:t>
            </w:r>
          </w:p>
        </w:tc>
        <w:tc>
          <w:tcPr>
            <w:tcW w:w="193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竞赛组织机构</w:t>
            </w:r>
          </w:p>
        </w:tc>
        <w:tc>
          <w:tcPr>
            <w:tcW w:w="345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运动员或领队教练</w:t>
            </w:r>
          </w:p>
        </w:tc>
        <w:tc>
          <w:tcPr>
            <w:tcW w:w="1962"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技术委员会</w:t>
            </w:r>
          </w:p>
        </w:tc>
        <w:tc>
          <w:tcPr>
            <w:tcW w:w="220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下一轮比赛开始前</w:t>
            </w:r>
          </w:p>
        </w:tc>
        <w:tc>
          <w:tcPr>
            <w:tcW w:w="155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口头或书面</w:t>
            </w:r>
          </w:p>
        </w:tc>
      </w:tr>
      <w:tr w:rsidR="00340B4D" w:rsidRPr="00503A50" w:rsidTr="00B628AD">
        <w:trPr>
          <w:trHeight w:val="680"/>
          <w:jc w:val="center"/>
        </w:trPr>
        <w:tc>
          <w:tcPr>
            <w:tcW w:w="2087"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监督</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评价</w:t>
            </w:r>
          </w:p>
        </w:tc>
        <w:tc>
          <w:tcPr>
            <w:tcW w:w="2707"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比赛管理、竞赛组织、裁判工作等</w:t>
            </w:r>
          </w:p>
        </w:tc>
        <w:tc>
          <w:tcPr>
            <w:tcW w:w="193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竞赛组织机构</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裁判员</w:t>
            </w:r>
          </w:p>
        </w:tc>
        <w:tc>
          <w:tcPr>
            <w:tcW w:w="3450" w:type="dxa"/>
            <w:vAlign w:val="center"/>
          </w:tcPr>
          <w:p w:rsidR="00340B4D" w:rsidRPr="00503A50" w:rsidRDefault="000A6A8E" w:rsidP="00B628AD">
            <w:pPr>
              <w:jc w:val="center"/>
              <w:rPr>
                <w:rFonts w:ascii="仿宋_GB2312" w:eastAsia="仿宋_GB2312"/>
                <w:sz w:val="24"/>
                <w:szCs w:val="28"/>
              </w:rPr>
            </w:pPr>
            <w:r w:rsidRPr="00503A50">
              <w:rPr>
                <w:rFonts w:ascii="仿宋_GB2312" w:eastAsia="仿宋_GB2312" w:hint="eastAsia"/>
                <w:sz w:val="24"/>
                <w:szCs w:val="28"/>
              </w:rPr>
              <w:t>运动员或领队教练</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裁判员</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竞赛工作人员</w:t>
            </w:r>
          </w:p>
        </w:tc>
        <w:tc>
          <w:tcPr>
            <w:tcW w:w="1962" w:type="dxa"/>
            <w:vAlign w:val="center"/>
          </w:tcPr>
          <w:p w:rsidR="00340B4D" w:rsidRPr="00503A50" w:rsidRDefault="00340B4D" w:rsidP="004B467C">
            <w:pPr>
              <w:jc w:val="center"/>
              <w:rPr>
                <w:rFonts w:ascii="仿宋_GB2312" w:eastAsia="仿宋_GB2312"/>
                <w:sz w:val="24"/>
                <w:szCs w:val="28"/>
              </w:rPr>
            </w:pPr>
            <w:r w:rsidRPr="00503A50">
              <w:rPr>
                <w:rFonts w:ascii="仿宋_GB2312" w:eastAsia="仿宋_GB2312" w:hint="eastAsia"/>
                <w:sz w:val="24"/>
                <w:szCs w:val="28"/>
              </w:rPr>
              <w:t>比赛监督</w:t>
            </w:r>
          </w:p>
        </w:tc>
        <w:tc>
          <w:tcPr>
            <w:tcW w:w="220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第一时间</w:t>
            </w:r>
          </w:p>
        </w:tc>
        <w:tc>
          <w:tcPr>
            <w:tcW w:w="155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口头或书面</w:t>
            </w:r>
          </w:p>
        </w:tc>
      </w:tr>
      <w:tr w:rsidR="00340B4D" w:rsidRPr="00503A50" w:rsidTr="00B628AD">
        <w:trPr>
          <w:trHeight w:val="680"/>
          <w:jc w:val="center"/>
        </w:trPr>
        <w:tc>
          <w:tcPr>
            <w:tcW w:w="2087" w:type="dxa"/>
            <w:vMerge w:val="restart"/>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赛风赛纪</w:t>
            </w:r>
          </w:p>
        </w:tc>
        <w:tc>
          <w:tcPr>
            <w:tcW w:w="2707"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赛风赛纪问题</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（情节较轻）</w:t>
            </w:r>
          </w:p>
        </w:tc>
        <w:tc>
          <w:tcPr>
            <w:tcW w:w="193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参赛队人员</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裁判员</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竞赛工作人员</w:t>
            </w:r>
          </w:p>
        </w:tc>
        <w:tc>
          <w:tcPr>
            <w:tcW w:w="3450" w:type="dxa"/>
            <w:vAlign w:val="center"/>
          </w:tcPr>
          <w:p w:rsidR="00340B4D" w:rsidRPr="00503A50" w:rsidRDefault="000A6A8E" w:rsidP="00B628AD">
            <w:pPr>
              <w:jc w:val="center"/>
              <w:rPr>
                <w:rFonts w:ascii="仿宋_GB2312" w:eastAsia="仿宋_GB2312"/>
                <w:sz w:val="24"/>
                <w:szCs w:val="28"/>
              </w:rPr>
            </w:pPr>
            <w:r w:rsidRPr="00503A50">
              <w:rPr>
                <w:rFonts w:ascii="仿宋_GB2312" w:eastAsia="仿宋_GB2312" w:hint="eastAsia"/>
                <w:sz w:val="24"/>
                <w:szCs w:val="28"/>
              </w:rPr>
              <w:t>运动员或领队教练</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裁判员</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竞赛工作人员</w:t>
            </w:r>
          </w:p>
        </w:tc>
        <w:tc>
          <w:tcPr>
            <w:tcW w:w="1962"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赛风赛纪督察组</w:t>
            </w:r>
          </w:p>
        </w:tc>
        <w:tc>
          <w:tcPr>
            <w:tcW w:w="220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第一时间</w:t>
            </w:r>
          </w:p>
        </w:tc>
        <w:tc>
          <w:tcPr>
            <w:tcW w:w="155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口头或书面</w:t>
            </w:r>
          </w:p>
        </w:tc>
      </w:tr>
      <w:tr w:rsidR="00340B4D" w:rsidRPr="00503A50" w:rsidTr="00B628AD">
        <w:trPr>
          <w:trHeight w:val="680"/>
          <w:jc w:val="center"/>
        </w:trPr>
        <w:tc>
          <w:tcPr>
            <w:tcW w:w="2087" w:type="dxa"/>
            <w:vMerge/>
            <w:vAlign w:val="center"/>
          </w:tcPr>
          <w:p w:rsidR="00340B4D" w:rsidRPr="00503A50" w:rsidRDefault="00340B4D" w:rsidP="00B628AD">
            <w:pPr>
              <w:jc w:val="center"/>
              <w:rPr>
                <w:rFonts w:ascii="仿宋_GB2312" w:eastAsia="仿宋_GB2312"/>
                <w:sz w:val="24"/>
                <w:szCs w:val="28"/>
              </w:rPr>
            </w:pPr>
          </w:p>
        </w:tc>
        <w:tc>
          <w:tcPr>
            <w:tcW w:w="2707"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赛风赛纪问题</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（情节严重）</w:t>
            </w:r>
          </w:p>
        </w:tc>
        <w:tc>
          <w:tcPr>
            <w:tcW w:w="193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参赛队人员</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裁判员</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竞赛工作人员</w:t>
            </w:r>
          </w:p>
        </w:tc>
        <w:tc>
          <w:tcPr>
            <w:tcW w:w="3450" w:type="dxa"/>
            <w:vAlign w:val="center"/>
          </w:tcPr>
          <w:p w:rsidR="00340B4D" w:rsidRPr="00503A50" w:rsidRDefault="000A6A8E" w:rsidP="00B628AD">
            <w:pPr>
              <w:jc w:val="center"/>
              <w:rPr>
                <w:rFonts w:ascii="仿宋_GB2312" w:eastAsia="仿宋_GB2312"/>
                <w:sz w:val="24"/>
                <w:szCs w:val="28"/>
              </w:rPr>
            </w:pPr>
            <w:r w:rsidRPr="00503A50">
              <w:rPr>
                <w:rFonts w:ascii="仿宋_GB2312" w:eastAsia="仿宋_GB2312" w:hint="eastAsia"/>
                <w:sz w:val="24"/>
                <w:szCs w:val="28"/>
              </w:rPr>
              <w:t>运动员或领队教练</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裁判员</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竞赛工作人员</w:t>
            </w:r>
          </w:p>
        </w:tc>
        <w:tc>
          <w:tcPr>
            <w:tcW w:w="1962"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赛风赛纪督察组</w:t>
            </w:r>
          </w:p>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中国击剑协会</w:t>
            </w:r>
          </w:p>
        </w:tc>
        <w:tc>
          <w:tcPr>
            <w:tcW w:w="2200"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第一时间</w:t>
            </w:r>
          </w:p>
        </w:tc>
        <w:tc>
          <w:tcPr>
            <w:tcW w:w="1558" w:type="dxa"/>
            <w:vAlign w:val="center"/>
          </w:tcPr>
          <w:p w:rsidR="00340B4D" w:rsidRPr="00503A50" w:rsidRDefault="00340B4D" w:rsidP="00B628AD">
            <w:pPr>
              <w:jc w:val="center"/>
              <w:rPr>
                <w:rFonts w:ascii="仿宋_GB2312" w:eastAsia="仿宋_GB2312"/>
                <w:sz w:val="24"/>
                <w:szCs w:val="28"/>
              </w:rPr>
            </w:pPr>
            <w:r w:rsidRPr="00503A50">
              <w:rPr>
                <w:rFonts w:ascii="仿宋_GB2312" w:eastAsia="仿宋_GB2312" w:hint="eastAsia"/>
                <w:sz w:val="24"/>
                <w:szCs w:val="28"/>
              </w:rPr>
              <w:t>书面</w:t>
            </w:r>
          </w:p>
        </w:tc>
      </w:tr>
    </w:tbl>
    <w:p w:rsidR="00300622" w:rsidRPr="00503A50" w:rsidRDefault="00300622" w:rsidP="003D26F5">
      <w:pPr>
        <w:snapToGrid w:val="0"/>
        <w:spacing w:line="560" w:lineRule="exact"/>
        <w:rPr>
          <w:rFonts w:ascii="仿宋_GB2312" w:eastAsia="仿宋_GB2312" w:hint="eastAsia"/>
          <w:b/>
          <w:color w:val="000000"/>
          <w:sz w:val="28"/>
          <w:szCs w:val="28"/>
        </w:rPr>
      </w:pPr>
    </w:p>
    <w:sectPr w:rsidR="00300622" w:rsidRPr="00503A50" w:rsidSect="00B628AD">
      <w:pgSz w:w="16840" w:h="11907" w:orient="landscape"/>
      <w:pgMar w:top="1134" w:right="1077" w:bottom="1134" w:left="107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4AF" w:rsidRDefault="00FF24AF">
      <w:r>
        <w:separator/>
      </w:r>
    </w:p>
  </w:endnote>
  <w:endnote w:type="continuationSeparator" w:id="0">
    <w:p w:rsidR="00FF24AF" w:rsidRDefault="00FF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C1" w:rsidRDefault="006B66C1">
    <w:pPr>
      <w:pStyle w:val="a4"/>
      <w:framePr w:h="0" w:wrap="around" w:vAnchor="text" w:hAnchor="margin" w:xAlign="center" w:y="1"/>
      <w:rPr>
        <w:rStyle w:val="a5"/>
      </w:rPr>
    </w:pPr>
    <w:r>
      <w:fldChar w:fldCharType="begin"/>
    </w:r>
    <w:r>
      <w:rPr>
        <w:rStyle w:val="a5"/>
      </w:rPr>
      <w:instrText xml:space="preserve">PAGE  </w:instrText>
    </w:r>
    <w:r>
      <w:fldChar w:fldCharType="separate"/>
    </w:r>
    <w:r>
      <w:rPr>
        <w:rStyle w:val="a5"/>
      </w:rPr>
      <w:t>- 3 -</w:t>
    </w:r>
    <w:r>
      <w:fldChar w:fldCharType="end"/>
    </w:r>
  </w:p>
  <w:p w:rsidR="006B66C1" w:rsidRDefault="006B66C1">
    <w:pPr>
      <w:pStyle w:val="a4"/>
      <w:ind w:firstLineChars="2450" w:firstLine="7840"/>
      <w:jc w:val="both"/>
    </w:pPr>
    <w:r>
      <w:rPr>
        <w:sz w:val="32"/>
      </w:rPr>
      <w:t xml:space="preserve">— </w:t>
    </w:r>
    <w:r>
      <w:rPr>
        <w:rStyle w:val="a5"/>
        <w:sz w:val="32"/>
      </w:rPr>
      <w:t xml:space="preserve"> </w:t>
    </w:r>
    <w:r>
      <w:rPr>
        <w:sz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C1" w:rsidRPr="00BF1E15" w:rsidRDefault="006B66C1">
    <w:pPr>
      <w:pStyle w:val="a4"/>
      <w:jc w:val="center"/>
      <w:rPr>
        <w:rFonts w:ascii="仿宋_GB2312" w:eastAsia="仿宋_GB2312" w:hAnsi="宋体" w:hint="eastAsia"/>
        <w:sz w:val="28"/>
        <w:szCs w:val="28"/>
      </w:rPr>
    </w:pPr>
    <w:r w:rsidRPr="00BF1E15">
      <w:rPr>
        <w:rFonts w:ascii="仿宋_GB2312" w:eastAsia="仿宋_GB2312" w:hAnsi="宋体" w:hint="eastAsia"/>
        <w:sz w:val="28"/>
        <w:szCs w:val="28"/>
      </w:rPr>
      <w:fldChar w:fldCharType="begin"/>
    </w:r>
    <w:r w:rsidRPr="00BF1E15">
      <w:rPr>
        <w:rFonts w:ascii="仿宋_GB2312" w:eastAsia="仿宋_GB2312" w:hAnsi="宋体" w:hint="eastAsia"/>
        <w:sz w:val="28"/>
        <w:szCs w:val="28"/>
      </w:rPr>
      <w:instrText xml:space="preserve"> PAGE   \* MERGEFORMAT </w:instrText>
    </w:r>
    <w:r w:rsidRPr="00BF1E15">
      <w:rPr>
        <w:rFonts w:ascii="仿宋_GB2312" w:eastAsia="仿宋_GB2312" w:hAnsi="宋体" w:hint="eastAsia"/>
        <w:sz w:val="28"/>
        <w:szCs w:val="28"/>
      </w:rPr>
      <w:fldChar w:fldCharType="separate"/>
    </w:r>
    <w:r w:rsidR="00610DB6" w:rsidRPr="00610DB6">
      <w:rPr>
        <w:rFonts w:ascii="仿宋_GB2312" w:eastAsia="仿宋_GB2312"/>
        <w:noProof/>
        <w:sz w:val="28"/>
        <w:szCs w:val="28"/>
      </w:rPr>
      <w:t>-</w:t>
    </w:r>
    <w:r w:rsidR="00610DB6">
      <w:rPr>
        <w:rFonts w:ascii="仿宋_GB2312" w:eastAsia="仿宋_GB2312" w:hAnsi="宋体"/>
        <w:noProof/>
        <w:sz w:val="28"/>
        <w:szCs w:val="28"/>
      </w:rPr>
      <w:t xml:space="preserve"> 4 -</w:t>
    </w:r>
    <w:r w:rsidRPr="00BF1E15">
      <w:rPr>
        <w:rFonts w:ascii="仿宋_GB2312" w:eastAsia="仿宋_GB2312" w:hAnsi="宋体" w:hint="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4AF" w:rsidRDefault="00FF24AF">
      <w:r>
        <w:separator/>
      </w:r>
    </w:p>
  </w:footnote>
  <w:footnote w:type="continuationSeparator" w:id="0">
    <w:p w:rsidR="00FF24AF" w:rsidRDefault="00FF2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2"/>
      <w:numFmt w:val="chineseCounting"/>
      <w:suff w:val="nothing"/>
      <w:lvlText w:val="（%1）"/>
      <w:lvlJc w:val="left"/>
    </w:lvl>
  </w:abstractNum>
  <w:abstractNum w:abstractNumId="1" w15:restartNumberingAfterBreak="0">
    <w:nsid w:val="1CF171C7"/>
    <w:multiLevelType w:val="hybridMultilevel"/>
    <w:tmpl w:val="4726FB8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23A93EBC"/>
    <w:multiLevelType w:val="hybridMultilevel"/>
    <w:tmpl w:val="DEF60B68"/>
    <w:lvl w:ilvl="0" w:tplc="A8507E8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B2F7BD5"/>
    <w:multiLevelType w:val="hybridMultilevel"/>
    <w:tmpl w:val="EC921A6A"/>
    <w:lvl w:ilvl="0" w:tplc="A9A0C854">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8809406"/>
    <w:multiLevelType w:val="singleLevel"/>
    <w:tmpl w:val="58809406"/>
    <w:lvl w:ilvl="0">
      <w:start w:val="2"/>
      <w:numFmt w:val="decimal"/>
      <w:suff w:val="nothing"/>
      <w:lvlText w:val="（%1）"/>
      <w:lvlJc w:val="left"/>
    </w:lvl>
  </w:abstractNum>
  <w:abstractNum w:abstractNumId="5" w15:restartNumberingAfterBreak="0">
    <w:nsid w:val="5CAB43D2"/>
    <w:multiLevelType w:val="hybridMultilevel"/>
    <w:tmpl w:val="EC921A6A"/>
    <w:lvl w:ilvl="0" w:tplc="A9A0C854">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5B"/>
    <w:rsid w:val="00001655"/>
    <w:rsid w:val="00003285"/>
    <w:rsid w:val="00005F71"/>
    <w:rsid w:val="000065B2"/>
    <w:rsid w:val="00006A28"/>
    <w:rsid w:val="00006DC6"/>
    <w:rsid w:val="00007406"/>
    <w:rsid w:val="0001026B"/>
    <w:rsid w:val="00011F6C"/>
    <w:rsid w:val="000126B4"/>
    <w:rsid w:val="000151A6"/>
    <w:rsid w:val="0002242F"/>
    <w:rsid w:val="000241A0"/>
    <w:rsid w:val="00027DBA"/>
    <w:rsid w:val="00032C52"/>
    <w:rsid w:val="000344DF"/>
    <w:rsid w:val="000344E8"/>
    <w:rsid w:val="00035261"/>
    <w:rsid w:val="0004050E"/>
    <w:rsid w:val="000405BA"/>
    <w:rsid w:val="00040A06"/>
    <w:rsid w:val="00040AC2"/>
    <w:rsid w:val="000416E1"/>
    <w:rsid w:val="000424BE"/>
    <w:rsid w:val="00044227"/>
    <w:rsid w:val="000460F4"/>
    <w:rsid w:val="00046365"/>
    <w:rsid w:val="000472C7"/>
    <w:rsid w:val="0005251A"/>
    <w:rsid w:val="00052727"/>
    <w:rsid w:val="00053E41"/>
    <w:rsid w:val="00053F05"/>
    <w:rsid w:val="00053FEB"/>
    <w:rsid w:val="000602B1"/>
    <w:rsid w:val="000628E0"/>
    <w:rsid w:val="00064E61"/>
    <w:rsid w:val="00065D96"/>
    <w:rsid w:val="000661DF"/>
    <w:rsid w:val="00067FDF"/>
    <w:rsid w:val="00070219"/>
    <w:rsid w:val="0007082D"/>
    <w:rsid w:val="00070C80"/>
    <w:rsid w:val="00070DE2"/>
    <w:rsid w:val="00074626"/>
    <w:rsid w:val="00075C04"/>
    <w:rsid w:val="00076302"/>
    <w:rsid w:val="00076EF0"/>
    <w:rsid w:val="00076FCF"/>
    <w:rsid w:val="000806AB"/>
    <w:rsid w:val="00083B32"/>
    <w:rsid w:val="0008561F"/>
    <w:rsid w:val="000916FA"/>
    <w:rsid w:val="00092748"/>
    <w:rsid w:val="000929F7"/>
    <w:rsid w:val="00096882"/>
    <w:rsid w:val="000A0C20"/>
    <w:rsid w:val="000A2FBF"/>
    <w:rsid w:val="000A3B2D"/>
    <w:rsid w:val="000A3DCA"/>
    <w:rsid w:val="000A4340"/>
    <w:rsid w:val="000A4EC9"/>
    <w:rsid w:val="000A613C"/>
    <w:rsid w:val="000A6A8E"/>
    <w:rsid w:val="000B3950"/>
    <w:rsid w:val="000B3F70"/>
    <w:rsid w:val="000B48E9"/>
    <w:rsid w:val="000B5043"/>
    <w:rsid w:val="000B5AE5"/>
    <w:rsid w:val="000B5CB7"/>
    <w:rsid w:val="000B675A"/>
    <w:rsid w:val="000C2ACF"/>
    <w:rsid w:val="000C3B23"/>
    <w:rsid w:val="000C59E4"/>
    <w:rsid w:val="000C61E8"/>
    <w:rsid w:val="000D0E96"/>
    <w:rsid w:val="000D1FB6"/>
    <w:rsid w:val="000D242F"/>
    <w:rsid w:val="000D41B3"/>
    <w:rsid w:val="000D7B46"/>
    <w:rsid w:val="000D7E1B"/>
    <w:rsid w:val="000E08A4"/>
    <w:rsid w:val="000E0906"/>
    <w:rsid w:val="000E210D"/>
    <w:rsid w:val="000E26BC"/>
    <w:rsid w:val="000E2EDA"/>
    <w:rsid w:val="000E3859"/>
    <w:rsid w:val="000E55BD"/>
    <w:rsid w:val="000E5B77"/>
    <w:rsid w:val="000E7FB5"/>
    <w:rsid w:val="000F1847"/>
    <w:rsid w:val="000F1ADB"/>
    <w:rsid w:val="000F3575"/>
    <w:rsid w:val="000F6A00"/>
    <w:rsid w:val="000F6B11"/>
    <w:rsid w:val="000F7045"/>
    <w:rsid w:val="00100B39"/>
    <w:rsid w:val="00103CD4"/>
    <w:rsid w:val="001116F2"/>
    <w:rsid w:val="00111902"/>
    <w:rsid w:val="00112491"/>
    <w:rsid w:val="001125C6"/>
    <w:rsid w:val="00114323"/>
    <w:rsid w:val="001147B4"/>
    <w:rsid w:val="001236B7"/>
    <w:rsid w:val="00123886"/>
    <w:rsid w:val="00124FED"/>
    <w:rsid w:val="001262D7"/>
    <w:rsid w:val="001269FA"/>
    <w:rsid w:val="00130CE8"/>
    <w:rsid w:val="001341F1"/>
    <w:rsid w:val="00136653"/>
    <w:rsid w:val="0014062F"/>
    <w:rsid w:val="001414C0"/>
    <w:rsid w:val="00143816"/>
    <w:rsid w:val="00145AC7"/>
    <w:rsid w:val="00146CE1"/>
    <w:rsid w:val="00147F68"/>
    <w:rsid w:val="00153E75"/>
    <w:rsid w:val="00155207"/>
    <w:rsid w:val="001564B1"/>
    <w:rsid w:val="001577F7"/>
    <w:rsid w:val="00160265"/>
    <w:rsid w:val="00161C0D"/>
    <w:rsid w:val="00163C99"/>
    <w:rsid w:val="00165917"/>
    <w:rsid w:val="00166239"/>
    <w:rsid w:val="00166669"/>
    <w:rsid w:val="00167677"/>
    <w:rsid w:val="0017031B"/>
    <w:rsid w:val="00170892"/>
    <w:rsid w:val="00171196"/>
    <w:rsid w:val="00171EF6"/>
    <w:rsid w:val="00173AE6"/>
    <w:rsid w:val="00174163"/>
    <w:rsid w:val="00176E43"/>
    <w:rsid w:val="001775B4"/>
    <w:rsid w:val="00181095"/>
    <w:rsid w:val="00182658"/>
    <w:rsid w:val="00185AC4"/>
    <w:rsid w:val="001931FF"/>
    <w:rsid w:val="001935B8"/>
    <w:rsid w:val="00196540"/>
    <w:rsid w:val="001966CD"/>
    <w:rsid w:val="00197603"/>
    <w:rsid w:val="00197BA1"/>
    <w:rsid w:val="001A0E9B"/>
    <w:rsid w:val="001A1F3F"/>
    <w:rsid w:val="001A2B8F"/>
    <w:rsid w:val="001B1A05"/>
    <w:rsid w:val="001B3948"/>
    <w:rsid w:val="001B5EBA"/>
    <w:rsid w:val="001B6BE5"/>
    <w:rsid w:val="001B718A"/>
    <w:rsid w:val="001B7FA7"/>
    <w:rsid w:val="001C0057"/>
    <w:rsid w:val="001C141F"/>
    <w:rsid w:val="001C2C0A"/>
    <w:rsid w:val="001C2CB4"/>
    <w:rsid w:val="001C716D"/>
    <w:rsid w:val="001D026F"/>
    <w:rsid w:val="001D3BA3"/>
    <w:rsid w:val="001D4545"/>
    <w:rsid w:val="001D4C1B"/>
    <w:rsid w:val="001D4FC1"/>
    <w:rsid w:val="001D7515"/>
    <w:rsid w:val="001E047C"/>
    <w:rsid w:val="001E0850"/>
    <w:rsid w:val="001E18A4"/>
    <w:rsid w:val="001E28BF"/>
    <w:rsid w:val="001E40A1"/>
    <w:rsid w:val="001E4848"/>
    <w:rsid w:val="001E7673"/>
    <w:rsid w:val="001E7B1C"/>
    <w:rsid w:val="001F0FA3"/>
    <w:rsid w:val="001F763A"/>
    <w:rsid w:val="00200250"/>
    <w:rsid w:val="00200E73"/>
    <w:rsid w:val="002019AF"/>
    <w:rsid w:val="002035F2"/>
    <w:rsid w:val="00203C01"/>
    <w:rsid w:val="002103B6"/>
    <w:rsid w:val="00211061"/>
    <w:rsid w:val="002110E2"/>
    <w:rsid w:val="0021121F"/>
    <w:rsid w:val="0021196A"/>
    <w:rsid w:val="00212AE9"/>
    <w:rsid w:val="00214C83"/>
    <w:rsid w:val="002166BF"/>
    <w:rsid w:val="0021748C"/>
    <w:rsid w:val="0022092E"/>
    <w:rsid w:val="00221D36"/>
    <w:rsid w:val="00222167"/>
    <w:rsid w:val="00222BE2"/>
    <w:rsid w:val="0022382B"/>
    <w:rsid w:val="00226BDD"/>
    <w:rsid w:val="00231558"/>
    <w:rsid w:val="00234ABB"/>
    <w:rsid w:val="00235191"/>
    <w:rsid w:val="0023608C"/>
    <w:rsid w:val="002456F6"/>
    <w:rsid w:val="002470B4"/>
    <w:rsid w:val="002478E8"/>
    <w:rsid w:val="0025096B"/>
    <w:rsid w:val="00251C00"/>
    <w:rsid w:val="00254F9C"/>
    <w:rsid w:val="0025522A"/>
    <w:rsid w:val="002555C7"/>
    <w:rsid w:val="00260713"/>
    <w:rsid w:val="002620FA"/>
    <w:rsid w:val="0026562F"/>
    <w:rsid w:val="00265E0F"/>
    <w:rsid w:val="00270032"/>
    <w:rsid w:val="002705DE"/>
    <w:rsid w:val="00272E1C"/>
    <w:rsid w:val="00276A5D"/>
    <w:rsid w:val="0027796F"/>
    <w:rsid w:val="00277EDC"/>
    <w:rsid w:val="0028020B"/>
    <w:rsid w:val="00280C9B"/>
    <w:rsid w:val="00281E8C"/>
    <w:rsid w:val="00285C38"/>
    <w:rsid w:val="00286399"/>
    <w:rsid w:val="00287208"/>
    <w:rsid w:val="00294479"/>
    <w:rsid w:val="00295CEE"/>
    <w:rsid w:val="00296FB0"/>
    <w:rsid w:val="0029798A"/>
    <w:rsid w:val="002A06D2"/>
    <w:rsid w:val="002B214F"/>
    <w:rsid w:val="002B5EB7"/>
    <w:rsid w:val="002B759B"/>
    <w:rsid w:val="002B7690"/>
    <w:rsid w:val="002C2D8E"/>
    <w:rsid w:val="002C479B"/>
    <w:rsid w:val="002C6571"/>
    <w:rsid w:val="002C6A88"/>
    <w:rsid w:val="002D2C87"/>
    <w:rsid w:val="002D3355"/>
    <w:rsid w:val="002D42A3"/>
    <w:rsid w:val="002D736D"/>
    <w:rsid w:val="002E3572"/>
    <w:rsid w:val="002E4A10"/>
    <w:rsid w:val="002E6C74"/>
    <w:rsid w:val="002F01AE"/>
    <w:rsid w:val="002F031A"/>
    <w:rsid w:val="002F2391"/>
    <w:rsid w:val="002F2D8F"/>
    <w:rsid w:val="002F5220"/>
    <w:rsid w:val="002F58CE"/>
    <w:rsid w:val="002F7F24"/>
    <w:rsid w:val="00300622"/>
    <w:rsid w:val="0030087B"/>
    <w:rsid w:val="00301B2D"/>
    <w:rsid w:val="00304367"/>
    <w:rsid w:val="00307808"/>
    <w:rsid w:val="00311339"/>
    <w:rsid w:val="00314802"/>
    <w:rsid w:val="00314BF5"/>
    <w:rsid w:val="00324B4D"/>
    <w:rsid w:val="00326DAF"/>
    <w:rsid w:val="003301CA"/>
    <w:rsid w:val="00330361"/>
    <w:rsid w:val="0033045E"/>
    <w:rsid w:val="00330BFD"/>
    <w:rsid w:val="003315B1"/>
    <w:rsid w:val="00332C41"/>
    <w:rsid w:val="00334F97"/>
    <w:rsid w:val="00336049"/>
    <w:rsid w:val="00337B26"/>
    <w:rsid w:val="00337C4B"/>
    <w:rsid w:val="00340B4D"/>
    <w:rsid w:val="003422D7"/>
    <w:rsid w:val="00343EB8"/>
    <w:rsid w:val="00346EBD"/>
    <w:rsid w:val="00347D13"/>
    <w:rsid w:val="00347F88"/>
    <w:rsid w:val="003519BD"/>
    <w:rsid w:val="00351D46"/>
    <w:rsid w:val="00353950"/>
    <w:rsid w:val="00353D77"/>
    <w:rsid w:val="00360B8C"/>
    <w:rsid w:val="00362852"/>
    <w:rsid w:val="0036325F"/>
    <w:rsid w:val="00364469"/>
    <w:rsid w:val="003644B6"/>
    <w:rsid w:val="0037097C"/>
    <w:rsid w:val="00370BB2"/>
    <w:rsid w:val="003750A4"/>
    <w:rsid w:val="00377A7D"/>
    <w:rsid w:val="0038015F"/>
    <w:rsid w:val="00381A57"/>
    <w:rsid w:val="003846D4"/>
    <w:rsid w:val="00387D28"/>
    <w:rsid w:val="003930DF"/>
    <w:rsid w:val="00394A8A"/>
    <w:rsid w:val="00396BD4"/>
    <w:rsid w:val="003A616F"/>
    <w:rsid w:val="003B05D1"/>
    <w:rsid w:val="003B1B08"/>
    <w:rsid w:val="003B1D8B"/>
    <w:rsid w:val="003B1EA7"/>
    <w:rsid w:val="003B1EE6"/>
    <w:rsid w:val="003B28DD"/>
    <w:rsid w:val="003B3AFC"/>
    <w:rsid w:val="003B43EE"/>
    <w:rsid w:val="003B72AC"/>
    <w:rsid w:val="003C0390"/>
    <w:rsid w:val="003C22C8"/>
    <w:rsid w:val="003C2E74"/>
    <w:rsid w:val="003C52A5"/>
    <w:rsid w:val="003D049F"/>
    <w:rsid w:val="003D1D0E"/>
    <w:rsid w:val="003D26F5"/>
    <w:rsid w:val="003D2D8A"/>
    <w:rsid w:val="003D3DC5"/>
    <w:rsid w:val="003D5AC3"/>
    <w:rsid w:val="003D5C87"/>
    <w:rsid w:val="003D6163"/>
    <w:rsid w:val="003E1528"/>
    <w:rsid w:val="003E2EF0"/>
    <w:rsid w:val="003E42D2"/>
    <w:rsid w:val="003E57B8"/>
    <w:rsid w:val="003E6373"/>
    <w:rsid w:val="003E7172"/>
    <w:rsid w:val="003F2402"/>
    <w:rsid w:val="003F3CB7"/>
    <w:rsid w:val="003F4094"/>
    <w:rsid w:val="003F46E2"/>
    <w:rsid w:val="003F709C"/>
    <w:rsid w:val="004019B8"/>
    <w:rsid w:val="004021DF"/>
    <w:rsid w:val="00402C9E"/>
    <w:rsid w:val="00403D3D"/>
    <w:rsid w:val="00404CB3"/>
    <w:rsid w:val="00405283"/>
    <w:rsid w:val="00406B8B"/>
    <w:rsid w:val="00411A46"/>
    <w:rsid w:val="0041232E"/>
    <w:rsid w:val="00412D79"/>
    <w:rsid w:val="004167E5"/>
    <w:rsid w:val="00420E66"/>
    <w:rsid w:val="00421076"/>
    <w:rsid w:val="00421A84"/>
    <w:rsid w:val="00423310"/>
    <w:rsid w:val="004241EC"/>
    <w:rsid w:val="004265D5"/>
    <w:rsid w:val="0042734D"/>
    <w:rsid w:val="004279A6"/>
    <w:rsid w:val="00432419"/>
    <w:rsid w:val="00433271"/>
    <w:rsid w:val="00433BA6"/>
    <w:rsid w:val="00433D5F"/>
    <w:rsid w:val="00435E64"/>
    <w:rsid w:val="00441750"/>
    <w:rsid w:val="00441873"/>
    <w:rsid w:val="00442F5C"/>
    <w:rsid w:val="00444290"/>
    <w:rsid w:val="00445447"/>
    <w:rsid w:val="0044581E"/>
    <w:rsid w:val="004479ED"/>
    <w:rsid w:val="00451AB6"/>
    <w:rsid w:val="00452A0C"/>
    <w:rsid w:val="0045322B"/>
    <w:rsid w:val="004534C7"/>
    <w:rsid w:val="0045605B"/>
    <w:rsid w:val="00456963"/>
    <w:rsid w:val="00460865"/>
    <w:rsid w:val="00462E62"/>
    <w:rsid w:val="004635BE"/>
    <w:rsid w:val="0046401D"/>
    <w:rsid w:val="0046416C"/>
    <w:rsid w:val="0047015E"/>
    <w:rsid w:val="00471167"/>
    <w:rsid w:val="0047134F"/>
    <w:rsid w:val="00472217"/>
    <w:rsid w:val="004768CC"/>
    <w:rsid w:val="00476C5D"/>
    <w:rsid w:val="00480D57"/>
    <w:rsid w:val="00483411"/>
    <w:rsid w:val="00483D7D"/>
    <w:rsid w:val="00483EB2"/>
    <w:rsid w:val="0048595A"/>
    <w:rsid w:val="004859DD"/>
    <w:rsid w:val="00486910"/>
    <w:rsid w:val="004900BF"/>
    <w:rsid w:val="004913FE"/>
    <w:rsid w:val="004937AC"/>
    <w:rsid w:val="00493FB2"/>
    <w:rsid w:val="00494633"/>
    <w:rsid w:val="00496B43"/>
    <w:rsid w:val="004A098B"/>
    <w:rsid w:val="004A353D"/>
    <w:rsid w:val="004A601A"/>
    <w:rsid w:val="004A62C8"/>
    <w:rsid w:val="004B03CB"/>
    <w:rsid w:val="004B1322"/>
    <w:rsid w:val="004B2556"/>
    <w:rsid w:val="004B2625"/>
    <w:rsid w:val="004B2A92"/>
    <w:rsid w:val="004B3801"/>
    <w:rsid w:val="004B467C"/>
    <w:rsid w:val="004B46B6"/>
    <w:rsid w:val="004B5B02"/>
    <w:rsid w:val="004B7C75"/>
    <w:rsid w:val="004B7FA7"/>
    <w:rsid w:val="004C011A"/>
    <w:rsid w:val="004C49C5"/>
    <w:rsid w:val="004C5789"/>
    <w:rsid w:val="004C6788"/>
    <w:rsid w:val="004C75E4"/>
    <w:rsid w:val="004C7DC7"/>
    <w:rsid w:val="004D1A07"/>
    <w:rsid w:val="004D2073"/>
    <w:rsid w:val="004D2D22"/>
    <w:rsid w:val="004D33CE"/>
    <w:rsid w:val="004E09D6"/>
    <w:rsid w:val="004E14A0"/>
    <w:rsid w:val="004E779D"/>
    <w:rsid w:val="004F0175"/>
    <w:rsid w:val="004F162E"/>
    <w:rsid w:val="004F1C9E"/>
    <w:rsid w:val="004F29CF"/>
    <w:rsid w:val="004F40D7"/>
    <w:rsid w:val="004F6693"/>
    <w:rsid w:val="004F67B3"/>
    <w:rsid w:val="004F7046"/>
    <w:rsid w:val="004F7CE0"/>
    <w:rsid w:val="00501DEF"/>
    <w:rsid w:val="00502062"/>
    <w:rsid w:val="005037ED"/>
    <w:rsid w:val="00503855"/>
    <w:rsid w:val="00503A50"/>
    <w:rsid w:val="005046DE"/>
    <w:rsid w:val="00506E90"/>
    <w:rsid w:val="0051466A"/>
    <w:rsid w:val="00515EC6"/>
    <w:rsid w:val="005167C9"/>
    <w:rsid w:val="00516F15"/>
    <w:rsid w:val="005230C9"/>
    <w:rsid w:val="00527233"/>
    <w:rsid w:val="0053143A"/>
    <w:rsid w:val="005324A7"/>
    <w:rsid w:val="00532E18"/>
    <w:rsid w:val="00537C00"/>
    <w:rsid w:val="00537D90"/>
    <w:rsid w:val="00541957"/>
    <w:rsid w:val="00542859"/>
    <w:rsid w:val="00542B88"/>
    <w:rsid w:val="0054359E"/>
    <w:rsid w:val="0054380F"/>
    <w:rsid w:val="00546699"/>
    <w:rsid w:val="00547CD3"/>
    <w:rsid w:val="00551A75"/>
    <w:rsid w:val="00554229"/>
    <w:rsid w:val="005546CB"/>
    <w:rsid w:val="00554B0C"/>
    <w:rsid w:val="0055594E"/>
    <w:rsid w:val="00561021"/>
    <w:rsid w:val="00561B5F"/>
    <w:rsid w:val="005631DF"/>
    <w:rsid w:val="005653F8"/>
    <w:rsid w:val="00565911"/>
    <w:rsid w:val="00565EA4"/>
    <w:rsid w:val="00571FEC"/>
    <w:rsid w:val="0057394F"/>
    <w:rsid w:val="00576009"/>
    <w:rsid w:val="0057723B"/>
    <w:rsid w:val="00577B85"/>
    <w:rsid w:val="00580B88"/>
    <w:rsid w:val="00582382"/>
    <w:rsid w:val="005827C1"/>
    <w:rsid w:val="00585305"/>
    <w:rsid w:val="005877C0"/>
    <w:rsid w:val="005914C1"/>
    <w:rsid w:val="00592FEC"/>
    <w:rsid w:val="00593D8A"/>
    <w:rsid w:val="00594E5F"/>
    <w:rsid w:val="00596760"/>
    <w:rsid w:val="00596B9C"/>
    <w:rsid w:val="005A176F"/>
    <w:rsid w:val="005A4527"/>
    <w:rsid w:val="005A79D6"/>
    <w:rsid w:val="005B07A7"/>
    <w:rsid w:val="005B23CE"/>
    <w:rsid w:val="005B2BF4"/>
    <w:rsid w:val="005B353E"/>
    <w:rsid w:val="005B55C7"/>
    <w:rsid w:val="005B6914"/>
    <w:rsid w:val="005C0969"/>
    <w:rsid w:val="005C127F"/>
    <w:rsid w:val="005C20E3"/>
    <w:rsid w:val="005C2A9E"/>
    <w:rsid w:val="005C3099"/>
    <w:rsid w:val="005C32D3"/>
    <w:rsid w:val="005C5724"/>
    <w:rsid w:val="005D2DCA"/>
    <w:rsid w:val="005D4FC8"/>
    <w:rsid w:val="005D580B"/>
    <w:rsid w:val="005D5BB2"/>
    <w:rsid w:val="005D63D8"/>
    <w:rsid w:val="005E0785"/>
    <w:rsid w:val="005E182C"/>
    <w:rsid w:val="005E2309"/>
    <w:rsid w:val="005E5526"/>
    <w:rsid w:val="005E6811"/>
    <w:rsid w:val="005E6FAF"/>
    <w:rsid w:val="005F0408"/>
    <w:rsid w:val="005F0BCB"/>
    <w:rsid w:val="005F0DD4"/>
    <w:rsid w:val="005F15EF"/>
    <w:rsid w:val="005F1DF7"/>
    <w:rsid w:val="005F2F7B"/>
    <w:rsid w:val="005F66DF"/>
    <w:rsid w:val="005F7C46"/>
    <w:rsid w:val="0060116F"/>
    <w:rsid w:val="00610A12"/>
    <w:rsid w:val="00610DB6"/>
    <w:rsid w:val="006110E5"/>
    <w:rsid w:val="00611AB4"/>
    <w:rsid w:val="0061217E"/>
    <w:rsid w:val="006124C1"/>
    <w:rsid w:val="006130E4"/>
    <w:rsid w:val="00613635"/>
    <w:rsid w:val="00613682"/>
    <w:rsid w:val="006139A4"/>
    <w:rsid w:val="00616AB1"/>
    <w:rsid w:val="0062048B"/>
    <w:rsid w:val="00620B1D"/>
    <w:rsid w:val="00623AC3"/>
    <w:rsid w:val="00623BFB"/>
    <w:rsid w:val="00624A91"/>
    <w:rsid w:val="00627D12"/>
    <w:rsid w:val="00631CBC"/>
    <w:rsid w:val="00632EBE"/>
    <w:rsid w:val="0063339A"/>
    <w:rsid w:val="00633742"/>
    <w:rsid w:val="00633867"/>
    <w:rsid w:val="00634FBB"/>
    <w:rsid w:val="006361B2"/>
    <w:rsid w:val="00636C64"/>
    <w:rsid w:val="0063707F"/>
    <w:rsid w:val="006409F4"/>
    <w:rsid w:val="00641D14"/>
    <w:rsid w:val="00641DEC"/>
    <w:rsid w:val="00643B23"/>
    <w:rsid w:val="00644EE7"/>
    <w:rsid w:val="0065466D"/>
    <w:rsid w:val="00656452"/>
    <w:rsid w:val="00657CEB"/>
    <w:rsid w:val="00660360"/>
    <w:rsid w:val="00661A2D"/>
    <w:rsid w:val="00667A97"/>
    <w:rsid w:val="00667E5F"/>
    <w:rsid w:val="00670265"/>
    <w:rsid w:val="00671218"/>
    <w:rsid w:val="00671BFA"/>
    <w:rsid w:val="0067234A"/>
    <w:rsid w:val="00674CAC"/>
    <w:rsid w:val="0068025A"/>
    <w:rsid w:val="00685809"/>
    <w:rsid w:val="0068591F"/>
    <w:rsid w:val="0069082C"/>
    <w:rsid w:val="00690841"/>
    <w:rsid w:val="00690EB4"/>
    <w:rsid w:val="00690EFB"/>
    <w:rsid w:val="00693498"/>
    <w:rsid w:val="00694A54"/>
    <w:rsid w:val="00696BD4"/>
    <w:rsid w:val="00696F58"/>
    <w:rsid w:val="006972A5"/>
    <w:rsid w:val="006A0704"/>
    <w:rsid w:val="006A0A9A"/>
    <w:rsid w:val="006A294F"/>
    <w:rsid w:val="006A5F3C"/>
    <w:rsid w:val="006A7F69"/>
    <w:rsid w:val="006A7FC4"/>
    <w:rsid w:val="006B0586"/>
    <w:rsid w:val="006B2319"/>
    <w:rsid w:val="006B2DD7"/>
    <w:rsid w:val="006B309E"/>
    <w:rsid w:val="006B3665"/>
    <w:rsid w:val="006B42B5"/>
    <w:rsid w:val="006B5DB9"/>
    <w:rsid w:val="006B66C1"/>
    <w:rsid w:val="006B69F7"/>
    <w:rsid w:val="006B7C47"/>
    <w:rsid w:val="006C5CEA"/>
    <w:rsid w:val="006C5ECC"/>
    <w:rsid w:val="006C6C15"/>
    <w:rsid w:val="006C7B11"/>
    <w:rsid w:val="006D1501"/>
    <w:rsid w:val="006D2775"/>
    <w:rsid w:val="006D4BE8"/>
    <w:rsid w:val="006D4E06"/>
    <w:rsid w:val="006E17DF"/>
    <w:rsid w:val="006E1C3E"/>
    <w:rsid w:val="006E2695"/>
    <w:rsid w:val="006E4873"/>
    <w:rsid w:val="006E4926"/>
    <w:rsid w:val="006E4C4A"/>
    <w:rsid w:val="006E510C"/>
    <w:rsid w:val="006E5CBD"/>
    <w:rsid w:val="006E5E4A"/>
    <w:rsid w:val="006E5F7A"/>
    <w:rsid w:val="006F05E8"/>
    <w:rsid w:val="006F28D1"/>
    <w:rsid w:val="006F5679"/>
    <w:rsid w:val="006F5B54"/>
    <w:rsid w:val="006F5E9F"/>
    <w:rsid w:val="0070047B"/>
    <w:rsid w:val="00700D31"/>
    <w:rsid w:val="00700F19"/>
    <w:rsid w:val="007013D0"/>
    <w:rsid w:val="00702DA8"/>
    <w:rsid w:val="00707131"/>
    <w:rsid w:val="00712BD8"/>
    <w:rsid w:val="0072178A"/>
    <w:rsid w:val="00721DFA"/>
    <w:rsid w:val="007226D7"/>
    <w:rsid w:val="0072288D"/>
    <w:rsid w:val="00722947"/>
    <w:rsid w:val="00722D04"/>
    <w:rsid w:val="00723498"/>
    <w:rsid w:val="00724531"/>
    <w:rsid w:val="00726F2F"/>
    <w:rsid w:val="007319F3"/>
    <w:rsid w:val="007326FC"/>
    <w:rsid w:val="00733CC3"/>
    <w:rsid w:val="007364DB"/>
    <w:rsid w:val="007373EF"/>
    <w:rsid w:val="00741101"/>
    <w:rsid w:val="00743586"/>
    <w:rsid w:val="007455C5"/>
    <w:rsid w:val="00745C36"/>
    <w:rsid w:val="00745CC9"/>
    <w:rsid w:val="00747BBD"/>
    <w:rsid w:val="00751273"/>
    <w:rsid w:val="007533A5"/>
    <w:rsid w:val="00753758"/>
    <w:rsid w:val="00755340"/>
    <w:rsid w:val="007614A7"/>
    <w:rsid w:val="007636CF"/>
    <w:rsid w:val="0076464F"/>
    <w:rsid w:val="00765E4A"/>
    <w:rsid w:val="007678F9"/>
    <w:rsid w:val="00767E0A"/>
    <w:rsid w:val="00771355"/>
    <w:rsid w:val="00773361"/>
    <w:rsid w:val="0077712A"/>
    <w:rsid w:val="00777F02"/>
    <w:rsid w:val="00781160"/>
    <w:rsid w:val="00782D9C"/>
    <w:rsid w:val="00783744"/>
    <w:rsid w:val="007849B7"/>
    <w:rsid w:val="007857B2"/>
    <w:rsid w:val="007902B5"/>
    <w:rsid w:val="007970D8"/>
    <w:rsid w:val="007A06B4"/>
    <w:rsid w:val="007A193B"/>
    <w:rsid w:val="007A19B6"/>
    <w:rsid w:val="007A2298"/>
    <w:rsid w:val="007A5E4E"/>
    <w:rsid w:val="007A71B8"/>
    <w:rsid w:val="007B07BE"/>
    <w:rsid w:val="007B0860"/>
    <w:rsid w:val="007B1E8C"/>
    <w:rsid w:val="007B2293"/>
    <w:rsid w:val="007B2A69"/>
    <w:rsid w:val="007B2D27"/>
    <w:rsid w:val="007B785B"/>
    <w:rsid w:val="007B7B44"/>
    <w:rsid w:val="007C0D21"/>
    <w:rsid w:val="007C1EBE"/>
    <w:rsid w:val="007C1F2C"/>
    <w:rsid w:val="007C2F1D"/>
    <w:rsid w:val="007C38DC"/>
    <w:rsid w:val="007C4924"/>
    <w:rsid w:val="007C5A1B"/>
    <w:rsid w:val="007C5B7D"/>
    <w:rsid w:val="007C5FC4"/>
    <w:rsid w:val="007C6B25"/>
    <w:rsid w:val="007D05F5"/>
    <w:rsid w:val="007D0694"/>
    <w:rsid w:val="007D2EFA"/>
    <w:rsid w:val="007D405C"/>
    <w:rsid w:val="007D4F5E"/>
    <w:rsid w:val="007D6BB0"/>
    <w:rsid w:val="007E3994"/>
    <w:rsid w:val="007E4F12"/>
    <w:rsid w:val="007E5446"/>
    <w:rsid w:val="007E556A"/>
    <w:rsid w:val="007E7AE7"/>
    <w:rsid w:val="007F0A3C"/>
    <w:rsid w:val="007F3259"/>
    <w:rsid w:val="007F4569"/>
    <w:rsid w:val="007F4E5F"/>
    <w:rsid w:val="007F69C3"/>
    <w:rsid w:val="007F739B"/>
    <w:rsid w:val="00801719"/>
    <w:rsid w:val="00801DA6"/>
    <w:rsid w:val="0080206C"/>
    <w:rsid w:val="00802BB4"/>
    <w:rsid w:val="00804D47"/>
    <w:rsid w:val="00804FB8"/>
    <w:rsid w:val="008113BD"/>
    <w:rsid w:val="0081163D"/>
    <w:rsid w:val="0081503E"/>
    <w:rsid w:val="008156A3"/>
    <w:rsid w:val="00817EE8"/>
    <w:rsid w:val="00820537"/>
    <w:rsid w:val="00824523"/>
    <w:rsid w:val="008265EF"/>
    <w:rsid w:val="008274B7"/>
    <w:rsid w:val="008305F6"/>
    <w:rsid w:val="008322F3"/>
    <w:rsid w:val="00835AA7"/>
    <w:rsid w:val="008363EC"/>
    <w:rsid w:val="008371F0"/>
    <w:rsid w:val="00837793"/>
    <w:rsid w:val="00837F39"/>
    <w:rsid w:val="00840853"/>
    <w:rsid w:val="008408B8"/>
    <w:rsid w:val="00843189"/>
    <w:rsid w:val="00843AEE"/>
    <w:rsid w:val="00850475"/>
    <w:rsid w:val="00851C48"/>
    <w:rsid w:val="00852E78"/>
    <w:rsid w:val="0085445D"/>
    <w:rsid w:val="00856E5A"/>
    <w:rsid w:val="00862CAD"/>
    <w:rsid w:val="00864942"/>
    <w:rsid w:val="00865D12"/>
    <w:rsid w:val="008712E0"/>
    <w:rsid w:val="00873B03"/>
    <w:rsid w:val="0088235B"/>
    <w:rsid w:val="00883856"/>
    <w:rsid w:val="008839D5"/>
    <w:rsid w:val="00890293"/>
    <w:rsid w:val="00890ECF"/>
    <w:rsid w:val="008914EA"/>
    <w:rsid w:val="00891F43"/>
    <w:rsid w:val="00892BB2"/>
    <w:rsid w:val="00894E4E"/>
    <w:rsid w:val="00895431"/>
    <w:rsid w:val="00895B8B"/>
    <w:rsid w:val="008A0CC1"/>
    <w:rsid w:val="008A248D"/>
    <w:rsid w:val="008A2C5A"/>
    <w:rsid w:val="008B079F"/>
    <w:rsid w:val="008B1C3F"/>
    <w:rsid w:val="008B4D45"/>
    <w:rsid w:val="008B60BD"/>
    <w:rsid w:val="008C17B8"/>
    <w:rsid w:val="008C27C0"/>
    <w:rsid w:val="008C2938"/>
    <w:rsid w:val="008C2F7E"/>
    <w:rsid w:val="008C48B7"/>
    <w:rsid w:val="008C559B"/>
    <w:rsid w:val="008C7A02"/>
    <w:rsid w:val="008D20DF"/>
    <w:rsid w:val="008D4193"/>
    <w:rsid w:val="008D6BE9"/>
    <w:rsid w:val="008D6C0A"/>
    <w:rsid w:val="008D7105"/>
    <w:rsid w:val="008E27D7"/>
    <w:rsid w:val="008F2B11"/>
    <w:rsid w:val="008F353A"/>
    <w:rsid w:val="008F3D9A"/>
    <w:rsid w:val="008F5580"/>
    <w:rsid w:val="00900195"/>
    <w:rsid w:val="0090193F"/>
    <w:rsid w:val="0090240B"/>
    <w:rsid w:val="00902C55"/>
    <w:rsid w:val="009054C5"/>
    <w:rsid w:val="00905789"/>
    <w:rsid w:val="00911A7E"/>
    <w:rsid w:val="009122B7"/>
    <w:rsid w:val="00913BA0"/>
    <w:rsid w:val="00915610"/>
    <w:rsid w:val="00915F22"/>
    <w:rsid w:val="00917B5E"/>
    <w:rsid w:val="00920DDE"/>
    <w:rsid w:val="00923AAF"/>
    <w:rsid w:val="00924527"/>
    <w:rsid w:val="00925338"/>
    <w:rsid w:val="00925F19"/>
    <w:rsid w:val="00926A5B"/>
    <w:rsid w:val="0093250D"/>
    <w:rsid w:val="00932E5D"/>
    <w:rsid w:val="00933186"/>
    <w:rsid w:val="00935097"/>
    <w:rsid w:val="009372DF"/>
    <w:rsid w:val="00940536"/>
    <w:rsid w:val="009407C7"/>
    <w:rsid w:val="00941DB6"/>
    <w:rsid w:val="0094250C"/>
    <w:rsid w:val="00944B9B"/>
    <w:rsid w:val="009456AE"/>
    <w:rsid w:val="009458F1"/>
    <w:rsid w:val="00946969"/>
    <w:rsid w:val="00951E2F"/>
    <w:rsid w:val="00952534"/>
    <w:rsid w:val="00952738"/>
    <w:rsid w:val="00952D81"/>
    <w:rsid w:val="009539F2"/>
    <w:rsid w:val="00953EC7"/>
    <w:rsid w:val="0095442B"/>
    <w:rsid w:val="009544F1"/>
    <w:rsid w:val="00955BB0"/>
    <w:rsid w:val="00955C2A"/>
    <w:rsid w:val="00956DB1"/>
    <w:rsid w:val="00957F68"/>
    <w:rsid w:val="00961067"/>
    <w:rsid w:val="00961A0F"/>
    <w:rsid w:val="0096218B"/>
    <w:rsid w:val="00964366"/>
    <w:rsid w:val="00965CB2"/>
    <w:rsid w:val="009661E7"/>
    <w:rsid w:val="009703DC"/>
    <w:rsid w:val="00972204"/>
    <w:rsid w:val="00972836"/>
    <w:rsid w:val="00973BA5"/>
    <w:rsid w:val="00974D55"/>
    <w:rsid w:val="00976348"/>
    <w:rsid w:val="00980793"/>
    <w:rsid w:val="00980DDC"/>
    <w:rsid w:val="00981DB1"/>
    <w:rsid w:val="00985915"/>
    <w:rsid w:val="009872D4"/>
    <w:rsid w:val="009911D5"/>
    <w:rsid w:val="009917B3"/>
    <w:rsid w:val="0099207A"/>
    <w:rsid w:val="00992691"/>
    <w:rsid w:val="00992BD7"/>
    <w:rsid w:val="009950AD"/>
    <w:rsid w:val="0099576B"/>
    <w:rsid w:val="00996A36"/>
    <w:rsid w:val="00996E5A"/>
    <w:rsid w:val="00997684"/>
    <w:rsid w:val="009A3C63"/>
    <w:rsid w:val="009A3F75"/>
    <w:rsid w:val="009A4D79"/>
    <w:rsid w:val="009A6FD7"/>
    <w:rsid w:val="009B0256"/>
    <w:rsid w:val="009B094D"/>
    <w:rsid w:val="009B1EBB"/>
    <w:rsid w:val="009B37D3"/>
    <w:rsid w:val="009B4082"/>
    <w:rsid w:val="009B574D"/>
    <w:rsid w:val="009B637D"/>
    <w:rsid w:val="009B724F"/>
    <w:rsid w:val="009C1172"/>
    <w:rsid w:val="009C32FB"/>
    <w:rsid w:val="009C57BC"/>
    <w:rsid w:val="009C65B4"/>
    <w:rsid w:val="009C6BB6"/>
    <w:rsid w:val="009C767A"/>
    <w:rsid w:val="009C7FAE"/>
    <w:rsid w:val="009D22B3"/>
    <w:rsid w:val="009D2AE5"/>
    <w:rsid w:val="009D35A8"/>
    <w:rsid w:val="009D3C6B"/>
    <w:rsid w:val="009D4A8D"/>
    <w:rsid w:val="009D5160"/>
    <w:rsid w:val="009E0218"/>
    <w:rsid w:val="009E1A5A"/>
    <w:rsid w:val="009E1CA2"/>
    <w:rsid w:val="009E47FE"/>
    <w:rsid w:val="009E6805"/>
    <w:rsid w:val="009F1D4B"/>
    <w:rsid w:val="009F5CE8"/>
    <w:rsid w:val="00A01C38"/>
    <w:rsid w:val="00A02D6A"/>
    <w:rsid w:val="00A02E16"/>
    <w:rsid w:val="00A056B3"/>
    <w:rsid w:val="00A06A9F"/>
    <w:rsid w:val="00A072F1"/>
    <w:rsid w:val="00A1158C"/>
    <w:rsid w:val="00A13E88"/>
    <w:rsid w:val="00A1640F"/>
    <w:rsid w:val="00A17711"/>
    <w:rsid w:val="00A22213"/>
    <w:rsid w:val="00A229AB"/>
    <w:rsid w:val="00A23871"/>
    <w:rsid w:val="00A23AE7"/>
    <w:rsid w:val="00A24045"/>
    <w:rsid w:val="00A24FB7"/>
    <w:rsid w:val="00A269FD"/>
    <w:rsid w:val="00A26AB9"/>
    <w:rsid w:val="00A27502"/>
    <w:rsid w:val="00A31A8C"/>
    <w:rsid w:val="00A32E1C"/>
    <w:rsid w:val="00A33C33"/>
    <w:rsid w:val="00A342B1"/>
    <w:rsid w:val="00A343CD"/>
    <w:rsid w:val="00A37315"/>
    <w:rsid w:val="00A4160A"/>
    <w:rsid w:val="00A51579"/>
    <w:rsid w:val="00A51F2A"/>
    <w:rsid w:val="00A521C6"/>
    <w:rsid w:val="00A526FB"/>
    <w:rsid w:val="00A54E59"/>
    <w:rsid w:val="00A56574"/>
    <w:rsid w:val="00A5661F"/>
    <w:rsid w:val="00A56FE5"/>
    <w:rsid w:val="00A57C3F"/>
    <w:rsid w:val="00A62592"/>
    <w:rsid w:val="00A626E1"/>
    <w:rsid w:val="00A64098"/>
    <w:rsid w:val="00A64742"/>
    <w:rsid w:val="00A66AEC"/>
    <w:rsid w:val="00A67215"/>
    <w:rsid w:val="00A6765B"/>
    <w:rsid w:val="00A67BD5"/>
    <w:rsid w:val="00A7443E"/>
    <w:rsid w:val="00A75DF9"/>
    <w:rsid w:val="00A77379"/>
    <w:rsid w:val="00A77884"/>
    <w:rsid w:val="00A80521"/>
    <w:rsid w:val="00A82BB1"/>
    <w:rsid w:val="00A83102"/>
    <w:rsid w:val="00A8466F"/>
    <w:rsid w:val="00A84785"/>
    <w:rsid w:val="00A906C8"/>
    <w:rsid w:val="00A91500"/>
    <w:rsid w:val="00A9384B"/>
    <w:rsid w:val="00A95FE3"/>
    <w:rsid w:val="00A97FDE"/>
    <w:rsid w:val="00AA0325"/>
    <w:rsid w:val="00AA1F93"/>
    <w:rsid w:val="00AA4D0C"/>
    <w:rsid w:val="00AA5FFE"/>
    <w:rsid w:val="00AA622B"/>
    <w:rsid w:val="00AA6373"/>
    <w:rsid w:val="00AB1318"/>
    <w:rsid w:val="00AB1F94"/>
    <w:rsid w:val="00AB4928"/>
    <w:rsid w:val="00AB5B30"/>
    <w:rsid w:val="00AB68CD"/>
    <w:rsid w:val="00AB6FBC"/>
    <w:rsid w:val="00AB7ED5"/>
    <w:rsid w:val="00AC1F5F"/>
    <w:rsid w:val="00AC2102"/>
    <w:rsid w:val="00AC31D3"/>
    <w:rsid w:val="00AC6058"/>
    <w:rsid w:val="00AC6DC8"/>
    <w:rsid w:val="00AD39EE"/>
    <w:rsid w:val="00AD5116"/>
    <w:rsid w:val="00AD7501"/>
    <w:rsid w:val="00AE1A0E"/>
    <w:rsid w:val="00AE1A14"/>
    <w:rsid w:val="00AE3791"/>
    <w:rsid w:val="00AE5096"/>
    <w:rsid w:val="00AE5316"/>
    <w:rsid w:val="00AE5938"/>
    <w:rsid w:val="00AE69ED"/>
    <w:rsid w:val="00AE75C0"/>
    <w:rsid w:val="00AF283E"/>
    <w:rsid w:val="00AF4496"/>
    <w:rsid w:val="00AF5711"/>
    <w:rsid w:val="00AF5E42"/>
    <w:rsid w:val="00AF5FC7"/>
    <w:rsid w:val="00B018D3"/>
    <w:rsid w:val="00B0294B"/>
    <w:rsid w:val="00B04D62"/>
    <w:rsid w:val="00B109E1"/>
    <w:rsid w:val="00B113BA"/>
    <w:rsid w:val="00B121BB"/>
    <w:rsid w:val="00B128F0"/>
    <w:rsid w:val="00B1394C"/>
    <w:rsid w:val="00B167F1"/>
    <w:rsid w:val="00B16F93"/>
    <w:rsid w:val="00B17423"/>
    <w:rsid w:val="00B240CE"/>
    <w:rsid w:val="00B24995"/>
    <w:rsid w:val="00B25A5D"/>
    <w:rsid w:val="00B25FA4"/>
    <w:rsid w:val="00B262EB"/>
    <w:rsid w:val="00B32878"/>
    <w:rsid w:val="00B3574C"/>
    <w:rsid w:val="00B40ED4"/>
    <w:rsid w:val="00B44DEC"/>
    <w:rsid w:val="00B457E2"/>
    <w:rsid w:val="00B51F29"/>
    <w:rsid w:val="00B52640"/>
    <w:rsid w:val="00B53C8B"/>
    <w:rsid w:val="00B54B85"/>
    <w:rsid w:val="00B55C46"/>
    <w:rsid w:val="00B6040F"/>
    <w:rsid w:val="00B60C91"/>
    <w:rsid w:val="00B62308"/>
    <w:rsid w:val="00B628AD"/>
    <w:rsid w:val="00B62B76"/>
    <w:rsid w:val="00B63405"/>
    <w:rsid w:val="00B64859"/>
    <w:rsid w:val="00B658F2"/>
    <w:rsid w:val="00B70A1E"/>
    <w:rsid w:val="00B7208B"/>
    <w:rsid w:val="00B746E6"/>
    <w:rsid w:val="00B769A0"/>
    <w:rsid w:val="00B818FE"/>
    <w:rsid w:val="00B81E88"/>
    <w:rsid w:val="00B83F58"/>
    <w:rsid w:val="00B85846"/>
    <w:rsid w:val="00B86D44"/>
    <w:rsid w:val="00B87D7B"/>
    <w:rsid w:val="00B90073"/>
    <w:rsid w:val="00B90715"/>
    <w:rsid w:val="00B91AF0"/>
    <w:rsid w:val="00B923E5"/>
    <w:rsid w:val="00B94600"/>
    <w:rsid w:val="00B95A07"/>
    <w:rsid w:val="00B95AC9"/>
    <w:rsid w:val="00B9605A"/>
    <w:rsid w:val="00B97C4F"/>
    <w:rsid w:val="00BA59F4"/>
    <w:rsid w:val="00BA6822"/>
    <w:rsid w:val="00BA7580"/>
    <w:rsid w:val="00BA7DE1"/>
    <w:rsid w:val="00BB2DE0"/>
    <w:rsid w:val="00BB3006"/>
    <w:rsid w:val="00BB4C7D"/>
    <w:rsid w:val="00BB6AED"/>
    <w:rsid w:val="00BB7233"/>
    <w:rsid w:val="00BC041C"/>
    <w:rsid w:val="00BC2345"/>
    <w:rsid w:val="00BC495F"/>
    <w:rsid w:val="00BC6A09"/>
    <w:rsid w:val="00BC6A24"/>
    <w:rsid w:val="00BC6E6D"/>
    <w:rsid w:val="00BD0852"/>
    <w:rsid w:val="00BD29E4"/>
    <w:rsid w:val="00BD452A"/>
    <w:rsid w:val="00BD6720"/>
    <w:rsid w:val="00BD7298"/>
    <w:rsid w:val="00BD7B6B"/>
    <w:rsid w:val="00BE16AD"/>
    <w:rsid w:val="00BE2235"/>
    <w:rsid w:val="00BE474D"/>
    <w:rsid w:val="00BE5656"/>
    <w:rsid w:val="00BE6580"/>
    <w:rsid w:val="00BE7B46"/>
    <w:rsid w:val="00BF0EC4"/>
    <w:rsid w:val="00BF1E15"/>
    <w:rsid w:val="00BF3218"/>
    <w:rsid w:val="00BF418A"/>
    <w:rsid w:val="00BF5A21"/>
    <w:rsid w:val="00BF6CB2"/>
    <w:rsid w:val="00BF7CF5"/>
    <w:rsid w:val="00C026C0"/>
    <w:rsid w:val="00C0339E"/>
    <w:rsid w:val="00C0682F"/>
    <w:rsid w:val="00C06AEC"/>
    <w:rsid w:val="00C06C93"/>
    <w:rsid w:val="00C06F3A"/>
    <w:rsid w:val="00C07FDF"/>
    <w:rsid w:val="00C10307"/>
    <w:rsid w:val="00C1038B"/>
    <w:rsid w:val="00C12589"/>
    <w:rsid w:val="00C13C15"/>
    <w:rsid w:val="00C14145"/>
    <w:rsid w:val="00C1565F"/>
    <w:rsid w:val="00C15FFF"/>
    <w:rsid w:val="00C1648D"/>
    <w:rsid w:val="00C17085"/>
    <w:rsid w:val="00C20D1F"/>
    <w:rsid w:val="00C23FAB"/>
    <w:rsid w:val="00C2630F"/>
    <w:rsid w:val="00C30CA2"/>
    <w:rsid w:val="00C33ABE"/>
    <w:rsid w:val="00C35207"/>
    <w:rsid w:val="00C36802"/>
    <w:rsid w:val="00C4086E"/>
    <w:rsid w:val="00C4242E"/>
    <w:rsid w:val="00C47084"/>
    <w:rsid w:val="00C478F4"/>
    <w:rsid w:val="00C50737"/>
    <w:rsid w:val="00C519CD"/>
    <w:rsid w:val="00C53203"/>
    <w:rsid w:val="00C57114"/>
    <w:rsid w:val="00C60EFB"/>
    <w:rsid w:val="00C61FA6"/>
    <w:rsid w:val="00C6259B"/>
    <w:rsid w:val="00C65D08"/>
    <w:rsid w:val="00C66054"/>
    <w:rsid w:val="00C7021A"/>
    <w:rsid w:val="00C71667"/>
    <w:rsid w:val="00C7346C"/>
    <w:rsid w:val="00C73CDE"/>
    <w:rsid w:val="00C73D37"/>
    <w:rsid w:val="00C8192F"/>
    <w:rsid w:val="00C86570"/>
    <w:rsid w:val="00C878C1"/>
    <w:rsid w:val="00C90F9F"/>
    <w:rsid w:val="00C927A6"/>
    <w:rsid w:val="00C93639"/>
    <w:rsid w:val="00C94600"/>
    <w:rsid w:val="00C9471F"/>
    <w:rsid w:val="00C9608A"/>
    <w:rsid w:val="00C96A35"/>
    <w:rsid w:val="00CA0A56"/>
    <w:rsid w:val="00CA2F94"/>
    <w:rsid w:val="00CA4CA9"/>
    <w:rsid w:val="00CA5D7F"/>
    <w:rsid w:val="00CA7109"/>
    <w:rsid w:val="00CA73E0"/>
    <w:rsid w:val="00CA77CA"/>
    <w:rsid w:val="00CA7C62"/>
    <w:rsid w:val="00CB0CDB"/>
    <w:rsid w:val="00CB1416"/>
    <w:rsid w:val="00CB4ABF"/>
    <w:rsid w:val="00CB4D8D"/>
    <w:rsid w:val="00CB5833"/>
    <w:rsid w:val="00CB64EF"/>
    <w:rsid w:val="00CB6585"/>
    <w:rsid w:val="00CB7607"/>
    <w:rsid w:val="00CB7622"/>
    <w:rsid w:val="00CC334F"/>
    <w:rsid w:val="00CC36BB"/>
    <w:rsid w:val="00CC3B63"/>
    <w:rsid w:val="00CC5B52"/>
    <w:rsid w:val="00CC61D4"/>
    <w:rsid w:val="00CC6271"/>
    <w:rsid w:val="00CD060B"/>
    <w:rsid w:val="00CD1CE0"/>
    <w:rsid w:val="00CD3D74"/>
    <w:rsid w:val="00CD66CB"/>
    <w:rsid w:val="00CD689F"/>
    <w:rsid w:val="00CD78C5"/>
    <w:rsid w:val="00CE03A5"/>
    <w:rsid w:val="00CE221C"/>
    <w:rsid w:val="00CE360C"/>
    <w:rsid w:val="00CE3EBB"/>
    <w:rsid w:val="00CE4A04"/>
    <w:rsid w:val="00CE732F"/>
    <w:rsid w:val="00CE7875"/>
    <w:rsid w:val="00CF0AA4"/>
    <w:rsid w:val="00CF1FA0"/>
    <w:rsid w:val="00CF31FB"/>
    <w:rsid w:val="00CF5740"/>
    <w:rsid w:val="00CF598E"/>
    <w:rsid w:val="00CF6871"/>
    <w:rsid w:val="00CF694A"/>
    <w:rsid w:val="00CF6F64"/>
    <w:rsid w:val="00D037BF"/>
    <w:rsid w:val="00D03BE4"/>
    <w:rsid w:val="00D03EF7"/>
    <w:rsid w:val="00D11266"/>
    <w:rsid w:val="00D11B5E"/>
    <w:rsid w:val="00D14E77"/>
    <w:rsid w:val="00D20E40"/>
    <w:rsid w:val="00D225E9"/>
    <w:rsid w:val="00D241D8"/>
    <w:rsid w:val="00D25921"/>
    <w:rsid w:val="00D30F64"/>
    <w:rsid w:val="00D3250E"/>
    <w:rsid w:val="00D33040"/>
    <w:rsid w:val="00D360CA"/>
    <w:rsid w:val="00D376DC"/>
    <w:rsid w:val="00D425A5"/>
    <w:rsid w:val="00D42953"/>
    <w:rsid w:val="00D43F47"/>
    <w:rsid w:val="00D45D5C"/>
    <w:rsid w:val="00D4730E"/>
    <w:rsid w:val="00D50CDB"/>
    <w:rsid w:val="00D52629"/>
    <w:rsid w:val="00D536EF"/>
    <w:rsid w:val="00D53D0E"/>
    <w:rsid w:val="00D53D41"/>
    <w:rsid w:val="00D54686"/>
    <w:rsid w:val="00D55A77"/>
    <w:rsid w:val="00D56333"/>
    <w:rsid w:val="00D5692D"/>
    <w:rsid w:val="00D615B0"/>
    <w:rsid w:val="00D65979"/>
    <w:rsid w:val="00D67D08"/>
    <w:rsid w:val="00D7364C"/>
    <w:rsid w:val="00D770CA"/>
    <w:rsid w:val="00D86D52"/>
    <w:rsid w:val="00D904C3"/>
    <w:rsid w:val="00D93906"/>
    <w:rsid w:val="00D96D34"/>
    <w:rsid w:val="00D976A3"/>
    <w:rsid w:val="00DA2A59"/>
    <w:rsid w:val="00DA45DE"/>
    <w:rsid w:val="00DA7CCE"/>
    <w:rsid w:val="00DB1342"/>
    <w:rsid w:val="00DB3DA7"/>
    <w:rsid w:val="00DB47DE"/>
    <w:rsid w:val="00DB69BC"/>
    <w:rsid w:val="00DB6B59"/>
    <w:rsid w:val="00DC027C"/>
    <w:rsid w:val="00DC1379"/>
    <w:rsid w:val="00DC14F8"/>
    <w:rsid w:val="00DC2658"/>
    <w:rsid w:val="00DC2819"/>
    <w:rsid w:val="00DC28EF"/>
    <w:rsid w:val="00DC33DD"/>
    <w:rsid w:val="00DC38B4"/>
    <w:rsid w:val="00DC43CC"/>
    <w:rsid w:val="00DC5E32"/>
    <w:rsid w:val="00DD298B"/>
    <w:rsid w:val="00DD3B36"/>
    <w:rsid w:val="00DD3B51"/>
    <w:rsid w:val="00DD4607"/>
    <w:rsid w:val="00DD4BCE"/>
    <w:rsid w:val="00DD51A6"/>
    <w:rsid w:val="00DD54FA"/>
    <w:rsid w:val="00DD641F"/>
    <w:rsid w:val="00DE178D"/>
    <w:rsid w:val="00DE1EEB"/>
    <w:rsid w:val="00DE257B"/>
    <w:rsid w:val="00DE49F5"/>
    <w:rsid w:val="00DE7F7B"/>
    <w:rsid w:val="00DF15EC"/>
    <w:rsid w:val="00DF238C"/>
    <w:rsid w:val="00DF332A"/>
    <w:rsid w:val="00DF3926"/>
    <w:rsid w:val="00DF75B0"/>
    <w:rsid w:val="00DF75FF"/>
    <w:rsid w:val="00E00F43"/>
    <w:rsid w:val="00E02D17"/>
    <w:rsid w:val="00E05CBE"/>
    <w:rsid w:val="00E071AC"/>
    <w:rsid w:val="00E13995"/>
    <w:rsid w:val="00E13A45"/>
    <w:rsid w:val="00E13C89"/>
    <w:rsid w:val="00E14783"/>
    <w:rsid w:val="00E214D9"/>
    <w:rsid w:val="00E23368"/>
    <w:rsid w:val="00E23C30"/>
    <w:rsid w:val="00E30B2A"/>
    <w:rsid w:val="00E314EF"/>
    <w:rsid w:val="00E3193E"/>
    <w:rsid w:val="00E3370B"/>
    <w:rsid w:val="00E346C3"/>
    <w:rsid w:val="00E348FC"/>
    <w:rsid w:val="00E36174"/>
    <w:rsid w:val="00E36304"/>
    <w:rsid w:val="00E363E5"/>
    <w:rsid w:val="00E36A82"/>
    <w:rsid w:val="00E429DD"/>
    <w:rsid w:val="00E43F6D"/>
    <w:rsid w:val="00E44C89"/>
    <w:rsid w:val="00E44E15"/>
    <w:rsid w:val="00E4770D"/>
    <w:rsid w:val="00E51ABD"/>
    <w:rsid w:val="00E530BC"/>
    <w:rsid w:val="00E54BEF"/>
    <w:rsid w:val="00E553B0"/>
    <w:rsid w:val="00E56122"/>
    <w:rsid w:val="00E563B4"/>
    <w:rsid w:val="00E62F7D"/>
    <w:rsid w:val="00E648EA"/>
    <w:rsid w:val="00E657F3"/>
    <w:rsid w:val="00E6615A"/>
    <w:rsid w:val="00E677E2"/>
    <w:rsid w:val="00E749C0"/>
    <w:rsid w:val="00E74E8E"/>
    <w:rsid w:val="00E8144E"/>
    <w:rsid w:val="00E832EA"/>
    <w:rsid w:val="00E83E50"/>
    <w:rsid w:val="00E8623D"/>
    <w:rsid w:val="00E90235"/>
    <w:rsid w:val="00E9113D"/>
    <w:rsid w:val="00E916FE"/>
    <w:rsid w:val="00E92FB6"/>
    <w:rsid w:val="00E93C97"/>
    <w:rsid w:val="00E9555F"/>
    <w:rsid w:val="00E96085"/>
    <w:rsid w:val="00E967D7"/>
    <w:rsid w:val="00E978D5"/>
    <w:rsid w:val="00EA2F81"/>
    <w:rsid w:val="00EA53EA"/>
    <w:rsid w:val="00EA7580"/>
    <w:rsid w:val="00EB16FC"/>
    <w:rsid w:val="00EB2A7C"/>
    <w:rsid w:val="00EB34E0"/>
    <w:rsid w:val="00EB53F2"/>
    <w:rsid w:val="00EC4757"/>
    <w:rsid w:val="00EC5829"/>
    <w:rsid w:val="00ED128A"/>
    <w:rsid w:val="00ED1F74"/>
    <w:rsid w:val="00ED2245"/>
    <w:rsid w:val="00ED3E03"/>
    <w:rsid w:val="00ED60D6"/>
    <w:rsid w:val="00ED7245"/>
    <w:rsid w:val="00EE08B6"/>
    <w:rsid w:val="00EE372E"/>
    <w:rsid w:val="00EE5736"/>
    <w:rsid w:val="00EE68D8"/>
    <w:rsid w:val="00EF0154"/>
    <w:rsid w:val="00EF22BA"/>
    <w:rsid w:val="00EF333F"/>
    <w:rsid w:val="00EF40EE"/>
    <w:rsid w:val="00EF4563"/>
    <w:rsid w:val="00EF4962"/>
    <w:rsid w:val="00EF53A9"/>
    <w:rsid w:val="00EF6261"/>
    <w:rsid w:val="00F00B18"/>
    <w:rsid w:val="00F02004"/>
    <w:rsid w:val="00F04BA2"/>
    <w:rsid w:val="00F04F51"/>
    <w:rsid w:val="00F0715B"/>
    <w:rsid w:val="00F07BD6"/>
    <w:rsid w:val="00F11B92"/>
    <w:rsid w:val="00F12E3B"/>
    <w:rsid w:val="00F14691"/>
    <w:rsid w:val="00F14BEA"/>
    <w:rsid w:val="00F17261"/>
    <w:rsid w:val="00F200B6"/>
    <w:rsid w:val="00F22985"/>
    <w:rsid w:val="00F25540"/>
    <w:rsid w:val="00F25755"/>
    <w:rsid w:val="00F26224"/>
    <w:rsid w:val="00F31CEB"/>
    <w:rsid w:val="00F33B82"/>
    <w:rsid w:val="00F3565E"/>
    <w:rsid w:val="00F41D6C"/>
    <w:rsid w:val="00F463D8"/>
    <w:rsid w:val="00F46639"/>
    <w:rsid w:val="00F526C0"/>
    <w:rsid w:val="00F52D7D"/>
    <w:rsid w:val="00F53266"/>
    <w:rsid w:val="00F53476"/>
    <w:rsid w:val="00F557B0"/>
    <w:rsid w:val="00F5657B"/>
    <w:rsid w:val="00F6124C"/>
    <w:rsid w:val="00F61F71"/>
    <w:rsid w:val="00F6234F"/>
    <w:rsid w:val="00F6547B"/>
    <w:rsid w:val="00F65A2C"/>
    <w:rsid w:val="00F66921"/>
    <w:rsid w:val="00F73400"/>
    <w:rsid w:val="00F736CA"/>
    <w:rsid w:val="00F7441C"/>
    <w:rsid w:val="00F75BF0"/>
    <w:rsid w:val="00F76E4F"/>
    <w:rsid w:val="00F777D8"/>
    <w:rsid w:val="00F7782E"/>
    <w:rsid w:val="00F81B62"/>
    <w:rsid w:val="00F82EE4"/>
    <w:rsid w:val="00F82F7E"/>
    <w:rsid w:val="00F83732"/>
    <w:rsid w:val="00F83787"/>
    <w:rsid w:val="00F87D4E"/>
    <w:rsid w:val="00F92AC3"/>
    <w:rsid w:val="00F92B27"/>
    <w:rsid w:val="00F96BAD"/>
    <w:rsid w:val="00F974BE"/>
    <w:rsid w:val="00FA0DDD"/>
    <w:rsid w:val="00FA7B6F"/>
    <w:rsid w:val="00FB1B5E"/>
    <w:rsid w:val="00FB278C"/>
    <w:rsid w:val="00FB2B1E"/>
    <w:rsid w:val="00FB4834"/>
    <w:rsid w:val="00FB5D2A"/>
    <w:rsid w:val="00FB6780"/>
    <w:rsid w:val="00FC27A2"/>
    <w:rsid w:val="00FC2E9C"/>
    <w:rsid w:val="00FC5BAA"/>
    <w:rsid w:val="00FD12E2"/>
    <w:rsid w:val="00FD1757"/>
    <w:rsid w:val="00FD1C74"/>
    <w:rsid w:val="00FD1E0B"/>
    <w:rsid w:val="00FD3DA8"/>
    <w:rsid w:val="00FD5712"/>
    <w:rsid w:val="00FD5B41"/>
    <w:rsid w:val="00FD7831"/>
    <w:rsid w:val="00FD7AD2"/>
    <w:rsid w:val="00FE2B36"/>
    <w:rsid w:val="00FE2EAA"/>
    <w:rsid w:val="00FE3500"/>
    <w:rsid w:val="00FE3EAA"/>
    <w:rsid w:val="00FE403F"/>
    <w:rsid w:val="00FE449C"/>
    <w:rsid w:val="00FE75DD"/>
    <w:rsid w:val="00FF24AF"/>
    <w:rsid w:val="00FF73AC"/>
    <w:rsid w:val="00FF768C"/>
    <w:rsid w:val="00FF7713"/>
    <w:rsid w:val="00FF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D181AE1-1E58-4E31-9353-5D2E10EA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rPr>
  </w:style>
  <w:style w:type="character" w:customStyle="1" w:styleId="Char0">
    <w:name w:val="页脚 Char"/>
    <w:link w:val="a4"/>
    <w:rPr>
      <w:sz w:val="18"/>
    </w:rPr>
  </w:style>
  <w:style w:type="character" w:styleId="a5">
    <w:name w:val="page number"/>
    <w:basedOn w:val="a0"/>
  </w:style>
  <w:style w:type="paragraph" w:styleId="a6">
    <w:name w:val="Date"/>
    <w:basedOn w:val="a"/>
    <w:next w:val="a"/>
    <w:rPr>
      <w:sz w:val="44"/>
    </w:rPr>
  </w:style>
  <w:style w:type="paragraph" w:styleId="a4">
    <w:name w:val="footer"/>
    <w:basedOn w:val="a"/>
    <w:link w:val="Char0"/>
    <w:pPr>
      <w:tabs>
        <w:tab w:val="center" w:pos="4153"/>
        <w:tab w:val="right" w:pos="8306"/>
      </w:tabs>
      <w:adjustRightInd w:val="0"/>
      <w:spacing w:line="240" w:lineRule="atLeast"/>
      <w:jc w:val="left"/>
      <w:textAlignment w:val="baseline"/>
    </w:pPr>
    <w:rPr>
      <w:kern w:val="0"/>
      <w:sz w:val="18"/>
      <w:lang w:val="x-none" w:eastAsia="x-none"/>
    </w:rPr>
  </w:style>
  <w:style w:type="paragraph" w:styleId="a3">
    <w:name w:val="header"/>
    <w:basedOn w:val="a"/>
    <w:link w:val="Char"/>
    <w:pPr>
      <w:pBdr>
        <w:bottom w:val="single" w:sz="6" w:space="1" w:color="auto"/>
      </w:pBdr>
      <w:tabs>
        <w:tab w:val="center" w:pos="4153"/>
        <w:tab w:val="right" w:pos="8306"/>
      </w:tabs>
      <w:snapToGrid w:val="0"/>
      <w:jc w:val="center"/>
    </w:pPr>
    <w:rPr>
      <w:sz w:val="18"/>
      <w:lang w:val="x-none" w:eastAsia="x-none"/>
    </w:rPr>
  </w:style>
  <w:style w:type="paragraph" w:customStyle="1" w:styleId="p0">
    <w:name w:val="p0"/>
    <w:basedOn w:val="a"/>
    <w:rsid w:val="00A83102"/>
    <w:pPr>
      <w:widowControl/>
    </w:pPr>
    <w:rPr>
      <w:kern w:val="0"/>
      <w:szCs w:val="21"/>
    </w:rPr>
  </w:style>
  <w:style w:type="table" w:styleId="a7">
    <w:name w:val="Table Grid"/>
    <w:basedOn w:val="a1"/>
    <w:uiPriority w:val="99"/>
    <w:unhideWhenUsed/>
    <w:rsid w:val="00CA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1"/>
    <w:rsid w:val="00A6765B"/>
    <w:pPr>
      <w:spacing w:line="860" w:lineRule="atLeast"/>
      <w:ind w:firstLineChars="200" w:firstLine="640"/>
    </w:pPr>
    <w:rPr>
      <w:rFonts w:eastAsia="仿宋_GB2312"/>
      <w:sz w:val="32"/>
      <w:lang w:val="x-none" w:eastAsia="x-none"/>
    </w:rPr>
  </w:style>
  <w:style w:type="character" w:customStyle="1" w:styleId="Char1">
    <w:name w:val="正文文本缩进 Char"/>
    <w:link w:val="a8"/>
    <w:rsid w:val="00A6765B"/>
    <w:rPr>
      <w:rFonts w:eastAsia="仿宋_GB2312"/>
      <w:kern w:val="2"/>
      <w:sz w:val="32"/>
    </w:rPr>
  </w:style>
  <w:style w:type="paragraph" w:styleId="a9">
    <w:name w:val="Body Text"/>
    <w:basedOn w:val="a"/>
    <w:link w:val="Char2"/>
    <w:rsid w:val="00902C55"/>
    <w:pPr>
      <w:spacing w:after="120"/>
    </w:pPr>
    <w:rPr>
      <w:szCs w:val="24"/>
      <w:lang w:val="x-none" w:eastAsia="x-none"/>
    </w:rPr>
  </w:style>
  <w:style w:type="character" w:customStyle="1" w:styleId="Char2">
    <w:name w:val="正文文本 Char"/>
    <w:link w:val="a9"/>
    <w:rsid w:val="00902C55"/>
    <w:rPr>
      <w:kern w:val="2"/>
      <w:sz w:val="21"/>
      <w:szCs w:val="24"/>
    </w:rPr>
  </w:style>
  <w:style w:type="character" w:styleId="aa">
    <w:name w:val="annotation reference"/>
    <w:rsid w:val="00BD7298"/>
    <w:rPr>
      <w:sz w:val="21"/>
      <w:szCs w:val="21"/>
    </w:rPr>
  </w:style>
  <w:style w:type="paragraph" w:styleId="ab">
    <w:name w:val="annotation text"/>
    <w:basedOn w:val="a"/>
    <w:link w:val="Char3"/>
    <w:rsid w:val="00BD7298"/>
    <w:pPr>
      <w:jc w:val="left"/>
    </w:pPr>
    <w:rPr>
      <w:lang w:val="x-none" w:eastAsia="x-none"/>
    </w:rPr>
  </w:style>
  <w:style w:type="character" w:customStyle="1" w:styleId="Char3">
    <w:name w:val="批注文字 Char"/>
    <w:link w:val="ab"/>
    <w:rsid w:val="00BD7298"/>
    <w:rPr>
      <w:kern w:val="2"/>
      <w:sz w:val="21"/>
    </w:rPr>
  </w:style>
  <w:style w:type="paragraph" w:styleId="ac">
    <w:name w:val="annotation subject"/>
    <w:basedOn w:val="ab"/>
    <w:next w:val="ab"/>
    <w:link w:val="Char4"/>
    <w:rsid w:val="00BD7298"/>
    <w:rPr>
      <w:b/>
      <w:bCs/>
    </w:rPr>
  </w:style>
  <w:style w:type="character" w:customStyle="1" w:styleId="Char4">
    <w:name w:val="批注主题 Char"/>
    <w:link w:val="ac"/>
    <w:rsid w:val="00BD7298"/>
    <w:rPr>
      <w:b/>
      <w:bCs/>
      <w:kern w:val="2"/>
      <w:sz w:val="21"/>
    </w:rPr>
  </w:style>
  <w:style w:type="paragraph" w:styleId="ad">
    <w:name w:val="Balloon Text"/>
    <w:basedOn w:val="a"/>
    <w:link w:val="Char5"/>
    <w:rsid w:val="00BD7298"/>
    <w:rPr>
      <w:sz w:val="18"/>
      <w:szCs w:val="18"/>
      <w:lang w:val="x-none" w:eastAsia="x-none"/>
    </w:rPr>
  </w:style>
  <w:style w:type="character" w:customStyle="1" w:styleId="Char5">
    <w:name w:val="批注框文本 Char"/>
    <w:link w:val="ad"/>
    <w:rsid w:val="00BD72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920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5EFD-46FC-40CB-B8EF-6BA1AFEC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1267</Words>
  <Characters>7226</Characters>
  <Application>Microsoft Office Word</Application>
  <DocSecurity>0</DocSecurity>
  <PresentationFormat/>
  <Lines>60</Lines>
  <Paragraphs>16</Paragraphs>
  <Slides>0</Slides>
  <Notes>0</Notes>
  <HiddenSlides>0</HiddenSlides>
  <MMClips>0</MMClips>
  <ScaleCrop>false</ScaleCrop>
  <Manager/>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二○○九年</dc:title>
  <dc:subject/>
  <dc:creator>LH</dc:creator>
  <cp:keywords/>
  <dc:description/>
  <cp:lastModifiedBy>ji</cp:lastModifiedBy>
  <cp:revision>2</cp:revision>
  <cp:lastPrinted>2017-01-20T01:39:00Z</cp:lastPrinted>
  <dcterms:created xsi:type="dcterms:W3CDTF">2017-01-24T02:51:00Z</dcterms:created>
  <dcterms:modified xsi:type="dcterms:W3CDTF">2017-01-24T02:51:00Z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