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66" w:rsidRPr="009A129E" w:rsidRDefault="00916666" w:rsidP="00916666">
      <w:pPr>
        <w:spacing w:line="600" w:lineRule="exact"/>
        <w:rPr>
          <w:rFonts w:ascii="仿宋" w:eastAsia="仿宋" w:hAnsi="仿宋"/>
          <w:sz w:val="32"/>
          <w:szCs w:val="32"/>
        </w:rPr>
      </w:pPr>
      <w:r w:rsidRPr="009A129E">
        <w:rPr>
          <w:rFonts w:ascii="仿宋" w:eastAsia="仿宋" w:hAnsi="仿宋" w:hint="eastAsia"/>
          <w:sz w:val="32"/>
          <w:szCs w:val="32"/>
        </w:rPr>
        <w:t>附件：</w:t>
      </w:r>
    </w:p>
    <w:p w:rsidR="00916666" w:rsidRPr="009A129E" w:rsidRDefault="00916666" w:rsidP="00916666">
      <w:pPr>
        <w:spacing w:line="600" w:lineRule="exact"/>
        <w:rPr>
          <w:rFonts w:ascii="仿宋" w:eastAsia="仿宋" w:hAnsi="仿宋"/>
          <w:sz w:val="32"/>
          <w:szCs w:val="32"/>
        </w:rPr>
      </w:pPr>
    </w:p>
    <w:p w:rsidR="00916666" w:rsidRPr="009A129E" w:rsidRDefault="00916666" w:rsidP="00916666">
      <w:pPr>
        <w:spacing w:line="600" w:lineRule="exact"/>
        <w:jc w:val="center"/>
        <w:rPr>
          <w:rFonts w:asciiTheme="minorEastAsia" w:hAnsiTheme="minorEastAsia"/>
          <w:sz w:val="36"/>
          <w:szCs w:val="36"/>
        </w:rPr>
      </w:pPr>
      <w:r w:rsidRPr="009A129E">
        <w:rPr>
          <w:rFonts w:asciiTheme="minorEastAsia" w:hAnsiTheme="minorEastAsia" w:hint="eastAsia"/>
          <w:sz w:val="36"/>
          <w:szCs w:val="36"/>
        </w:rPr>
        <w:t>201</w:t>
      </w:r>
      <w:r w:rsidR="00EF016D" w:rsidRPr="009A129E">
        <w:rPr>
          <w:rFonts w:asciiTheme="minorEastAsia" w:hAnsiTheme="minorEastAsia" w:hint="eastAsia"/>
          <w:sz w:val="36"/>
          <w:szCs w:val="36"/>
        </w:rPr>
        <w:t>6</w:t>
      </w:r>
      <w:r w:rsidRPr="009A129E">
        <w:rPr>
          <w:rFonts w:asciiTheme="minorEastAsia" w:hAnsiTheme="minorEastAsia" w:hint="eastAsia"/>
          <w:sz w:val="36"/>
          <w:szCs w:val="36"/>
        </w:rPr>
        <w:t>年全国现代五项夏令营活动基本方案</w:t>
      </w:r>
    </w:p>
    <w:p w:rsidR="00916666" w:rsidRPr="009A129E" w:rsidRDefault="00916666" w:rsidP="00916666">
      <w:pPr>
        <w:spacing w:line="600" w:lineRule="exact"/>
        <w:jc w:val="center"/>
        <w:rPr>
          <w:rFonts w:ascii="仿宋" w:eastAsia="仿宋" w:hAnsi="仿宋"/>
          <w:b/>
          <w:sz w:val="32"/>
          <w:szCs w:val="32"/>
        </w:rPr>
      </w:pPr>
    </w:p>
    <w:p w:rsidR="00916666" w:rsidRPr="009A129E" w:rsidRDefault="00916666" w:rsidP="00916666">
      <w:pPr>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一、现代五项基本介绍</w:t>
      </w:r>
    </w:p>
    <w:p w:rsidR="00916666" w:rsidRPr="009A129E" w:rsidRDefault="00916666" w:rsidP="00916666">
      <w:pPr>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 xml:space="preserve">现代五项运动相对古代五项运动而言，古代五项为短跑、跳远、标枪、铁饼和角力，项目的产生源于古代人类生活和战争，在第18届古代奥运会上设有此项目，距今有2700多年。现代奥林匹克之父顾拜旦在20世纪初为开创一项类似于古代五项的综合性项目，通过当时的瑞典军事体育联盟开展了有击剑、游泳、马术、射击和跑步组成的现代五项。 </w:t>
      </w:r>
    </w:p>
    <w:p w:rsidR="00916666" w:rsidRPr="009A129E" w:rsidRDefault="00916666" w:rsidP="00916666">
      <w:pPr>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现代五项运动对运动员</w:t>
      </w:r>
      <w:r w:rsidR="005929C9" w:rsidRPr="009A129E">
        <w:rPr>
          <w:rFonts w:ascii="仿宋" w:eastAsia="仿宋" w:hAnsi="仿宋" w:hint="eastAsia"/>
          <w:sz w:val="32"/>
          <w:szCs w:val="32"/>
        </w:rPr>
        <w:t>需要具备全面、综合的</w:t>
      </w:r>
      <w:r w:rsidRPr="009A129E">
        <w:rPr>
          <w:rFonts w:ascii="仿宋" w:eastAsia="仿宋" w:hAnsi="仿宋" w:hint="eastAsia"/>
          <w:sz w:val="32"/>
          <w:szCs w:val="32"/>
        </w:rPr>
        <w:t>素质</w:t>
      </w:r>
      <w:r w:rsidR="005929C9" w:rsidRPr="009A129E">
        <w:rPr>
          <w:rFonts w:ascii="仿宋" w:eastAsia="仿宋" w:hAnsi="仿宋" w:hint="eastAsia"/>
          <w:sz w:val="32"/>
          <w:szCs w:val="32"/>
        </w:rPr>
        <w:t>，</w:t>
      </w:r>
      <w:r w:rsidRPr="009A129E">
        <w:rPr>
          <w:rFonts w:ascii="仿宋" w:eastAsia="仿宋" w:hAnsi="仿宋" w:hint="eastAsia"/>
          <w:sz w:val="32"/>
          <w:szCs w:val="32"/>
        </w:rPr>
        <w:t>使其冠为“万能者”的竞技项目，顾拜旦称其为“真正男子汉的运动”，</w:t>
      </w:r>
      <w:r w:rsidR="005E3798" w:rsidRPr="009A129E">
        <w:rPr>
          <w:rFonts w:ascii="仿宋" w:eastAsia="仿宋" w:hAnsi="仿宋" w:hint="eastAsia"/>
          <w:sz w:val="32"/>
          <w:szCs w:val="32"/>
        </w:rPr>
        <w:t>马术的飒爽、击剑的高贵、射击的沉稳、游泳的靓丽和跑步的坚毅共同</w:t>
      </w:r>
      <w:r w:rsidRPr="009A129E">
        <w:rPr>
          <w:rFonts w:ascii="仿宋" w:eastAsia="仿宋" w:hAnsi="仿宋" w:hint="eastAsia"/>
          <w:sz w:val="32"/>
          <w:szCs w:val="32"/>
        </w:rPr>
        <w:t>体现了现代五项</w:t>
      </w:r>
      <w:r w:rsidR="005E3798" w:rsidRPr="009A129E">
        <w:rPr>
          <w:rFonts w:ascii="仿宋" w:eastAsia="仿宋" w:hAnsi="仿宋" w:hint="eastAsia"/>
          <w:sz w:val="32"/>
          <w:szCs w:val="32"/>
        </w:rPr>
        <w:t>的</w:t>
      </w:r>
      <w:r w:rsidRPr="009A129E">
        <w:rPr>
          <w:rFonts w:ascii="仿宋" w:eastAsia="仿宋" w:hAnsi="仿宋" w:hint="eastAsia"/>
          <w:sz w:val="32"/>
          <w:szCs w:val="32"/>
        </w:rPr>
        <w:t>全面性、实用性和挑战性特点，使其充满魅力，风靡全球。目前，全世界有100多个国家和地区开展现代五项运动。</w:t>
      </w:r>
    </w:p>
    <w:p w:rsidR="002209AB" w:rsidRPr="009A129E" w:rsidRDefault="002209AB" w:rsidP="002209AB">
      <w:pPr>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二、</w:t>
      </w:r>
      <w:r w:rsidR="00916666" w:rsidRPr="009A129E">
        <w:rPr>
          <w:rFonts w:ascii="仿宋" w:eastAsia="仿宋" w:hAnsi="仿宋" w:hint="eastAsia"/>
          <w:sz w:val="32"/>
          <w:szCs w:val="32"/>
        </w:rPr>
        <w:t>活动名称：201</w:t>
      </w:r>
      <w:r w:rsidR="00EF016D" w:rsidRPr="009A129E">
        <w:rPr>
          <w:rFonts w:ascii="仿宋" w:eastAsia="仿宋" w:hAnsi="仿宋" w:hint="eastAsia"/>
          <w:sz w:val="32"/>
          <w:szCs w:val="32"/>
        </w:rPr>
        <w:t>6</w:t>
      </w:r>
      <w:r w:rsidR="00916666" w:rsidRPr="009A129E">
        <w:rPr>
          <w:rFonts w:ascii="仿宋" w:eastAsia="仿宋" w:hAnsi="仿宋" w:hint="eastAsia"/>
          <w:sz w:val="32"/>
          <w:szCs w:val="32"/>
        </w:rPr>
        <w:t>年现代五项青少年夏令营*站</w:t>
      </w:r>
    </w:p>
    <w:p w:rsidR="00916666" w:rsidRPr="009A129E" w:rsidRDefault="002209AB" w:rsidP="002209AB">
      <w:pPr>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三、</w:t>
      </w:r>
      <w:r w:rsidR="00916666" w:rsidRPr="009A129E">
        <w:rPr>
          <w:rFonts w:ascii="仿宋" w:eastAsia="仿宋" w:hAnsi="仿宋" w:hint="eastAsia"/>
          <w:sz w:val="32"/>
          <w:szCs w:val="32"/>
        </w:rPr>
        <w:t>活动规模：</w:t>
      </w:r>
      <w:r w:rsidR="003A4979" w:rsidRPr="009A129E">
        <w:rPr>
          <w:rFonts w:ascii="仿宋" w:eastAsia="仿宋" w:hAnsi="仿宋" w:hint="eastAsia"/>
          <w:sz w:val="32"/>
          <w:szCs w:val="32"/>
        </w:rPr>
        <w:t>原则上40人以上，协会有经费补贴的，根据资助的经费额度不低于10人/万元的人数规模。</w:t>
      </w:r>
    </w:p>
    <w:p w:rsidR="00916666" w:rsidRPr="009A129E" w:rsidRDefault="002209AB" w:rsidP="002209AB">
      <w:pPr>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四、</w:t>
      </w:r>
      <w:r w:rsidR="00916666" w:rsidRPr="009A129E">
        <w:rPr>
          <w:rFonts w:ascii="仿宋" w:eastAsia="仿宋" w:hAnsi="仿宋" w:hint="eastAsia"/>
          <w:sz w:val="32"/>
          <w:szCs w:val="32"/>
        </w:rPr>
        <w:t>活动对象：12-16岁（可根据年龄分班）</w:t>
      </w:r>
      <w:r w:rsidR="000E6494" w:rsidRPr="009A129E">
        <w:rPr>
          <w:rFonts w:ascii="仿宋" w:eastAsia="仿宋" w:hAnsi="仿宋" w:hint="eastAsia"/>
          <w:sz w:val="32"/>
          <w:szCs w:val="32"/>
        </w:rPr>
        <w:t>。</w:t>
      </w:r>
    </w:p>
    <w:p w:rsidR="00916666" w:rsidRPr="009A129E" w:rsidRDefault="002209AB" w:rsidP="002209AB">
      <w:pPr>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五、</w:t>
      </w:r>
      <w:r w:rsidR="00916666" w:rsidRPr="009A129E">
        <w:rPr>
          <w:rFonts w:ascii="仿宋" w:eastAsia="仿宋" w:hAnsi="仿宋" w:hint="eastAsia"/>
          <w:sz w:val="32"/>
          <w:szCs w:val="32"/>
        </w:rPr>
        <w:t>活动时间：</w:t>
      </w:r>
      <w:r w:rsidR="000E6494" w:rsidRPr="009A129E">
        <w:rPr>
          <w:rFonts w:ascii="仿宋" w:eastAsia="仿宋" w:hAnsi="仿宋" w:hint="eastAsia"/>
          <w:sz w:val="32"/>
          <w:szCs w:val="32"/>
        </w:rPr>
        <w:t>5天以上。</w:t>
      </w:r>
    </w:p>
    <w:p w:rsidR="00916666" w:rsidRPr="009A129E" w:rsidRDefault="002209AB" w:rsidP="002209AB">
      <w:pPr>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六、</w:t>
      </w:r>
      <w:r w:rsidR="00916666" w:rsidRPr="009A129E">
        <w:rPr>
          <w:rFonts w:ascii="仿宋" w:eastAsia="仿宋" w:hAnsi="仿宋" w:hint="eastAsia"/>
          <w:sz w:val="32"/>
          <w:szCs w:val="32"/>
        </w:rPr>
        <w:t>组织原则：</w:t>
      </w:r>
    </w:p>
    <w:p w:rsidR="00916666" w:rsidRPr="009A129E" w:rsidRDefault="002209AB" w:rsidP="002209AB">
      <w:pPr>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lastRenderedPageBreak/>
        <w:t>（一）</w:t>
      </w:r>
      <w:r w:rsidR="00916666" w:rsidRPr="009A129E">
        <w:rPr>
          <w:rFonts w:ascii="仿宋" w:eastAsia="仿宋" w:hAnsi="仿宋" w:hint="eastAsia"/>
          <w:sz w:val="32"/>
          <w:szCs w:val="32"/>
        </w:rPr>
        <w:t>理论与实践相结合</w:t>
      </w:r>
      <w:r w:rsidR="00D373E1" w:rsidRPr="009A129E">
        <w:rPr>
          <w:rFonts w:ascii="仿宋" w:eastAsia="仿宋" w:hAnsi="仿宋" w:hint="eastAsia"/>
          <w:sz w:val="32"/>
          <w:szCs w:val="32"/>
        </w:rPr>
        <w:t>，通过视频、讲座、观摩以及训练和比赛等多种方式，让学员加深对现代五项的认识和感受；</w:t>
      </w:r>
    </w:p>
    <w:p w:rsidR="00916666" w:rsidRPr="009A129E" w:rsidRDefault="002209AB" w:rsidP="002209AB">
      <w:pPr>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（二）</w:t>
      </w:r>
      <w:r w:rsidR="00916666" w:rsidRPr="009A129E">
        <w:rPr>
          <w:rFonts w:ascii="仿宋" w:eastAsia="仿宋" w:hAnsi="仿宋" w:hint="eastAsia"/>
          <w:sz w:val="32"/>
          <w:szCs w:val="32"/>
        </w:rPr>
        <w:t>趣味性与实用性相结合</w:t>
      </w:r>
      <w:r w:rsidR="005E3798" w:rsidRPr="009A129E">
        <w:rPr>
          <w:rFonts w:ascii="仿宋" w:eastAsia="仿宋" w:hAnsi="仿宋" w:hint="eastAsia"/>
          <w:sz w:val="32"/>
          <w:szCs w:val="32"/>
        </w:rPr>
        <w:t>，</w:t>
      </w:r>
      <w:r w:rsidR="00D373E1" w:rsidRPr="009A129E">
        <w:rPr>
          <w:rFonts w:ascii="仿宋" w:eastAsia="仿宋" w:hAnsi="仿宋" w:hint="eastAsia"/>
          <w:sz w:val="32"/>
          <w:szCs w:val="32"/>
        </w:rPr>
        <w:t>采用形式多样、丰富多彩、孩子喜闻乐见的方式组织活动；</w:t>
      </w:r>
    </w:p>
    <w:p w:rsidR="002209AB" w:rsidRPr="009A129E" w:rsidRDefault="002209AB" w:rsidP="002209AB">
      <w:pPr>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（三）</w:t>
      </w:r>
      <w:r w:rsidR="00916666" w:rsidRPr="009A129E">
        <w:rPr>
          <w:rFonts w:ascii="仿宋" w:eastAsia="仿宋" w:hAnsi="仿宋" w:hint="eastAsia"/>
          <w:sz w:val="32"/>
          <w:szCs w:val="32"/>
        </w:rPr>
        <w:t>体验与竞赛相结合</w:t>
      </w:r>
      <w:r w:rsidR="00D373E1" w:rsidRPr="009A129E">
        <w:rPr>
          <w:rFonts w:ascii="仿宋" w:eastAsia="仿宋" w:hAnsi="仿宋" w:hint="eastAsia"/>
          <w:sz w:val="32"/>
          <w:szCs w:val="32"/>
        </w:rPr>
        <w:t>，以培养学员的兴趣为主，重视活动体验和感受；</w:t>
      </w:r>
    </w:p>
    <w:p w:rsidR="00916666" w:rsidRPr="009A129E" w:rsidRDefault="002209AB" w:rsidP="002209AB">
      <w:pPr>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七、</w:t>
      </w:r>
      <w:r w:rsidR="00916666" w:rsidRPr="009A129E">
        <w:rPr>
          <w:rFonts w:ascii="仿宋" w:eastAsia="仿宋" w:hAnsi="仿宋" w:hint="eastAsia"/>
          <w:sz w:val="32"/>
          <w:szCs w:val="32"/>
        </w:rPr>
        <w:t>活动内容</w:t>
      </w:r>
    </w:p>
    <w:p w:rsidR="00916666" w:rsidRPr="009A129E" w:rsidRDefault="00916666" w:rsidP="00916666">
      <w:pPr>
        <w:spacing w:line="600" w:lineRule="exact"/>
        <w:ind w:firstLineChars="150" w:firstLine="480"/>
        <w:jc w:val="left"/>
        <w:rPr>
          <w:rFonts w:ascii="仿宋" w:eastAsia="仿宋" w:hAnsi="仿宋"/>
          <w:sz w:val="32"/>
          <w:szCs w:val="32"/>
        </w:rPr>
      </w:pPr>
      <w:r w:rsidRPr="009A129E">
        <w:rPr>
          <w:rFonts w:ascii="仿宋" w:eastAsia="仿宋" w:hAnsi="仿宋" w:hint="eastAsia"/>
          <w:sz w:val="32"/>
          <w:szCs w:val="32"/>
        </w:rPr>
        <w:t>（一）讲座</w:t>
      </w:r>
    </w:p>
    <w:p w:rsidR="00916666" w:rsidRPr="009A129E" w:rsidRDefault="00916666" w:rsidP="00916666">
      <w:pPr>
        <w:spacing w:line="600" w:lineRule="exact"/>
        <w:ind w:firstLineChars="200" w:firstLine="640"/>
        <w:jc w:val="left"/>
        <w:rPr>
          <w:rFonts w:ascii="仿宋" w:eastAsia="仿宋" w:hAnsi="仿宋"/>
          <w:sz w:val="32"/>
          <w:szCs w:val="32"/>
        </w:rPr>
      </w:pPr>
      <w:r w:rsidRPr="009A129E">
        <w:rPr>
          <w:rFonts w:ascii="仿宋" w:eastAsia="仿宋" w:hAnsi="仿宋" w:hint="eastAsia"/>
          <w:sz w:val="32"/>
          <w:szCs w:val="32"/>
        </w:rPr>
        <w:t>采用教室授课（PPT方式）的方式进行，主要内容包括奥运文化、奥运精神；现代五项介绍、项目特点和魅力。</w:t>
      </w:r>
    </w:p>
    <w:p w:rsidR="00916666" w:rsidRPr="009A129E" w:rsidRDefault="00916666" w:rsidP="00916666">
      <w:pPr>
        <w:spacing w:line="600" w:lineRule="exact"/>
        <w:ind w:firstLineChars="150" w:firstLine="480"/>
        <w:jc w:val="left"/>
        <w:rPr>
          <w:rFonts w:ascii="仿宋" w:eastAsia="仿宋" w:hAnsi="仿宋"/>
          <w:sz w:val="32"/>
          <w:szCs w:val="32"/>
        </w:rPr>
      </w:pPr>
      <w:r w:rsidRPr="009A129E">
        <w:rPr>
          <w:rFonts w:ascii="仿宋" w:eastAsia="仿宋" w:hAnsi="仿宋" w:hint="eastAsia"/>
          <w:sz w:val="32"/>
          <w:szCs w:val="32"/>
        </w:rPr>
        <w:t>（二）观摩</w:t>
      </w:r>
    </w:p>
    <w:p w:rsidR="00916666" w:rsidRPr="009A129E" w:rsidRDefault="00916666" w:rsidP="00916666">
      <w:pPr>
        <w:spacing w:line="600" w:lineRule="exact"/>
        <w:ind w:firstLineChars="200" w:firstLine="640"/>
        <w:jc w:val="left"/>
        <w:rPr>
          <w:rFonts w:ascii="仿宋" w:eastAsia="仿宋" w:hAnsi="仿宋"/>
          <w:sz w:val="32"/>
          <w:szCs w:val="32"/>
        </w:rPr>
      </w:pPr>
      <w:r w:rsidRPr="009A129E">
        <w:rPr>
          <w:rFonts w:ascii="仿宋" w:eastAsia="仿宋" w:hAnsi="仿宋" w:hint="eastAsia"/>
          <w:sz w:val="32"/>
          <w:szCs w:val="32"/>
        </w:rPr>
        <w:t>有条件的观摩1次现代五项运动员训练或比赛，或观看现代五项影视录像。</w:t>
      </w:r>
    </w:p>
    <w:p w:rsidR="00916666" w:rsidRPr="009A129E" w:rsidRDefault="00916666" w:rsidP="00916666">
      <w:pPr>
        <w:spacing w:line="600" w:lineRule="exact"/>
        <w:ind w:firstLineChars="150" w:firstLine="480"/>
        <w:jc w:val="left"/>
        <w:rPr>
          <w:rFonts w:ascii="仿宋" w:eastAsia="仿宋" w:hAnsi="仿宋"/>
          <w:sz w:val="32"/>
          <w:szCs w:val="32"/>
        </w:rPr>
      </w:pPr>
      <w:r w:rsidRPr="009A129E">
        <w:rPr>
          <w:rFonts w:ascii="仿宋" w:eastAsia="仿宋" w:hAnsi="仿宋" w:hint="eastAsia"/>
          <w:sz w:val="32"/>
          <w:szCs w:val="32"/>
        </w:rPr>
        <w:t>（三）</w:t>
      </w:r>
      <w:r w:rsidR="002209AB" w:rsidRPr="009A129E">
        <w:rPr>
          <w:rFonts w:ascii="仿宋" w:eastAsia="仿宋" w:hAnsi="仿宋" w:hint="eastAsia"/>
          <w:sz w:val="32"/>
          <w:szCs w:val="32"/>
        </w:rPr>
        <w:t>训练</w:t>
      </w:r>
      <w:r w:rsidRPr="009A129E">
        <w:rPr>
          <w:rFonts w:ascii="仿宋" w:eastAsia="仿宋" w:hAnsi="仿宋" w:hint="eastAsia"/>
          <w:sz w:val="32"/>
          <w:szCs w:val="32"/>
        </w:rPr>
        <w:t>体验</w:t>
      </w:r>
    </w:p>
    <w:p w:rsidR="00916666" w:rsidRPr="009A129E" w:rsidRDefault="00D373E1" w:rsidP="00D373E1">
      <w:pPr>
        <w:spacing w:line="600" w:lineRule="exact"/>
        <w:ind w:firstLineChars="200" w:firstLine="640"/>
        <w:jc w:val="left"/>
        <w:rPr>
          <w:rFonts w:ascii="仿宋" w:eastAsia="仿宋" w:hAnsi="仿宋"/>
          <w:sz w:val="32"/>
          <w:szCs w:val="32"/>
        </w:rPr>
      </w:pPr>
      <w:r w:rsidRPr="009A129E">
        <w:rPr>
          <w:rFonts w:ascii="仿宋" w:eastAsia="仿宋" w:hAnsi="仿宋" w:hint="eastAsia"/>
          <w:sz w:val="32"/>
          <w:szCs w:val="32"/>
        </w:rPr>
        <w:t>以“跑射联项+”为基础开展体验活动，跑射联项为必选项目，在此基础上可任选1-3个其他单项进行教学、训练、体验。</w:t>
      </w:r>
    </w:p>
    <w:p w:rsidR="00916666" w:rsidRPr="009A129E" w:rsidRDefault="00916666" w:rsidP="00916666">
      <w:pPr>
        <w:spacing w:line="600" w:lineRule="exact"/>
        <w:ind w:firstLineChars="200" w:firstLine="640"/>
        <w:jc w:val="left"/>
        <w:rPr>
          <w:rFonts w:ascii="仿宋" w:eastAsia="仿宋" w:hAnsi="仿宋"/>
          <w:sz w:val="32"/>
          <w:szCs w:val="32"/>
        </w:rPr>
      </w:pPr>
      <w:r w:rsidRPr="009A129E">
        <w:rPr>
          <w:rFonts w:ascii="仿宋" w:eastAsia="仿宋" w:hAnsi="仿宋" w:hint="eastAsia"/>
          <w:sz w:val="32"/>
          <w:szCs w:val="32"/>
        </w:rPr>
        <w:t>（四）比赛</w:t>
      </w:r>
    </w:p>
    <w:p w:rsidR="004135E9" w:rsidRPr="009A129E" w:rsidRDefault="004135E9" w:rsidP="004135E9">
      <w:pPr>
        <w:snapToGrid w:val="0"/>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1. 跑射联项家庭接力赛</w:t>
      </w:r>
    </w:p>
    <w:p w:rsidR="009F6F23" w:rsidRPr="009A129E" w:rsidRDefault="002209AB" w:rsidP="002209AB">
      <w:pPr>
        <w:snapToGrid w:val="0"/>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以家庭为单位</w:t>
      </w:r>
      <w:r w:rsidR="009F6F23" w:rsidRPr="009A129E">
        <w:rPr>
          <w:rFonts w:ascii="仿宋" w:eastAsia="仿宋" w:hAnsi="仿宋" w:hint="eastAsia"/>
          <w:sz w:val="32"/>
          <w:szCs w:val="32"/>
        </w:rPr>
        <w:t>报名参赛，</w:t>
      </w:r>
      <w:r w:rsidRPr="009A129E">
        <w:rPr>
          <w:rFonts w:ascii="仿宋" w:eastAsia="仿宋" w:hAnsi="仿宋" w:hint="eastAsia"/>
          <w:sz w:val="32"/>
          <w:szCs w:val="32"/>
        </w:rPr>
        <w:t>父亲、母亲、孩子3人组成1队，</w:t>
      </w:r>
      <w:r w:rsidR="009F6F23" w:rsidRPr="009A129E">
        <w:rPr>
          <w:rFonts w:ascii="仿宋" w:eastAsia="仿宋" w:hAnsi="仿宋" w:hint="eastAsia"/>
          <w:sz w:val="32"/>
          <w:szCs w:val="32"/>
        </w:rPr>
        <w:t>按接力赛的方式进行组织（详细方法见实施细则），最终决出前三名家庭。</w:t>
      </w:r>
    </w:p>
    <w:p w:rsidR="002209AB" w:rsidRPr="009A129E" w:rsidRDefault="002209AB" w:rsidP="002209AB">
      <w:pPr>
        <w:snapToGrid w:val="0"/>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lastRenderedPageBreak/>
        <w:t>2.个人赛</w:t>
      </w:r>
    </w:p>
    <w:p w:rsidR="002209AB" w:rsidRPr="009A129E" w:rsidRDefault="009F6F23" w:rsidP="002209AB">
      <w:pPr>
        <w:snapToGrid w:val="0"/>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可根据当地体验活动内容和实际情况，在跑射联项的基础上，与其他一到两个项目完成时间</w:t>
      </w:r>
      <w:r w:rsidR="00602023" w:rsidRPr="009A129E">
        <w:rPr>
          <w:rFonts w:ascii="仿宋" w:eastAsia="仿宋" w:hAnsi="仿宋" w:hint="eastAsia"/>
          <w:sz w:val="32"/>
          <w:szCs w:val="32"/>
        </w:rPr>
        <w:t>或比赛成绩相叠加</w:t>
      </w:r>
      <w:r w:rsidRPr="009A129E">
        <w:rPr>
          <w:rFonts w:ascii="仿宋" w:eastAsia="仿宋" w:hAnsi="仿宋" w:hint="eastAsia"/>
          <w:sz w:val="32"/>
          <w:szCs w:val="32"/>
        </w:rPr>
        <w:t>，按总成绩进行排名</w:t>
      </w:r>
      <w:r w:rsidR="00602023" w:rsidRPr="009A129E">
        <w:rPr>
          <w:rFonts w:ascii="仿宋" w:eastAsia="仿宋" w:hAnsi="仿宋" w:hint="eastAsia"/>
          <w:sz w:val="32"/>
          <w:szCs w:val="32"/>
        </w:rPr>
        <w:t>；或者按单项分别排名</w:t>
      </w:r>
      <w:r w:rsidRPr="009A129E">
        <w:rPr>
          <w:rFonts w:ascii="仿宋" w:eastAsia="仿宋" w:hAnsi="仿宋" w:hint="eastAsia"/>
          <w:sz w:val="32"/>
          <w:szCs w:val="32"/>
        </w:rPr>
        <w:t>。</w:t>
      </w:r>
      <w:r w:rsidR="002209AB" w:rsidRPr="009A129E">
        <w:rPr>
          <w:rFonts w:ascii="仿宋" w:eastAsia="仿宋" w:hAnsi="仿宋" w:hint="eastAsia"/>
          <w:sz w:val="32"/>
          <w:szCs w:val="32"/>
        </w:rPr>
        <w:t>比赛名次按照个人成绩分组别录取。</w:t>
      </w:r>
    </w:p>
    <w:p w:rsidR="002209AB" w:rsidRPr="009A129E" w:rsidRDefault="002209AB" w:rsidP="00602023">
      <w:pPr>
        <w:snapToGrid w:val="0"/>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3.</w:t>
      </w:r>
      <w:r w:rsidR="00602023" w:rsidRPr="009A129E">
        <w:rPr>
          <w:rFonts w:ascii="仿宋" w:eastAsia="仿宋" w:hAnsi="仿宋" w:hint="eastAsia"/>
          <w:sz w:val="32"/>
          <w:szCs w:val="32"/>
        </w:rPr>
        <w:t>接力赛、团体赛</w:t>
      </w:r>
    </w:p>
    <w:p w:rsidR="002209AB" w:rsidRPr="009A129E" w:rsidRDefault="00602023" w:rsidP="00602023">
      <w:pPr>
        <w:snapToGrid w:val="0"/>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各申办单位可根据学员实际情况，以班级、年级、小组或学校为单位组队，参考国际五项联盟和国内比赛的组织形式，开展不同项目组合的接力赛或团体赛。</w:t>
      </w:r>
    </w:p>
    <w:p w:rsidR="00BA2325" w:rsidRPr="009A129E" w:rsidRDefault="00BA2325" w:rsidP="00916666">
      <w:pPr>
        <w:snapToGrid w:val="0"/>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4.其他形式比赛</w:t>
      </w:r>
    </w:p>
    <w:p w:rsidR="00602023" w:rsidRPr="009A129E" w:rsidRDefault="00602023" w:rsidP="00916666">
      <w:pPr>
        <w:snapToGrid w:val="0"/>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鼓励各申办单位根据当地实际情况创新其他形式的比赛和趣味性活动。</w:t>
      </w:r>
    </w:p>
    <w:p w:rsidR="00916666" w:rsidRPr="009A129E" w:rsidRDefault="00916666" w:rsidP="00916666">
      <w:pPr>
        <w:spacing w:line="600" w:lineRule="exact"/>
        <w:ind w:firstLineChars="150" w:firstLine="480"/>
        <w:jc w:val="left"/>
        <w:rPr>
          <w:rFonts w:ascii="仿宋" w:eastAsia="仿宋" w:hAnsi="仿宋"/>
          <w:sz w:val="32"/>
          <w:szCs w:val="32"/>
        </w:rPr>
      </w:pPr>
      <w:r w:rsidRPr="009A129E">
        <w:rPr>
          <w:rFonts w:ascii="仿宋" w:eastAsia="仿宋" w:hAnsi="仿宋" w:hint="eastAsia"/>
          <w:sz w:val="32"/>
          <w:szCs w:val="32"/>
        </w:rPr>
        <w:t>八、实施细则</w:t>
      </w:r>
    </w:p>
    <w:p w:rsidR="00916666" w:rsidRPr="009A129E" w:rsidRDefault="00916666" w:rsidP="00916666">
      <w:pPr>
        <w:spacing w:line="600" w:lineRule="exact"/>
        <w:ind w:firstLineChars="100" w:firstLine="320"/>
        <w:rPr>
          <w:rFonts w:ascii="仿宋" w:eastAsia="仿宋" w:hAnsi="仿宋"/>
          <w:sz w:val="32"/>
          <w:szCs w:val="32"/>
        </w:rPr>
      </w:pPr>
      <w:r w:rsidRPr="009A129E">
        <w:rPr>
          <w:rFonts w:ascii="仿宋" w:eastAsia="仿宋" w:hAnsi="仿宋" w:hint="eastAsia"/>
          <w:sz w:val="32"/>
          <w:szCs w:val="32"/>
        </w:rPr>
        <w:t>（一）理论讲座</w:t>
      </w:r>
    </w:p>
    <w:p w:rsidR="00916666" w:rsidRPr="009A129E" w:rsidRDefault="00916666" w:rsidP="00916666">
      <w:pPr>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内容：1.播放现代五项宣传视频；</w:t>
      </w:r>
    </w:p>
    <w:p w:rsidR="00916666" w:rsidRPr="009A129E" w:rsidRDefault="00916666" w:rsidP="00916666">
      <w:pPr>
        <w:spacing w:line="600" w:lineRule="exact"/>
        <w:rPr>
          <w:rFonts w:ascii="仿宋" w:eastAsia="仿宋" w:hAnsi="仿宋"/>
          <w:sz w:val="32"/>
          <w:szCs w:val="32"/>
        </w:rPr>
      </w:pPr>
      <w:r w:rsidRPr="009A129E">
        <w:rPr>
          <w:rFonts w:ascii="仿宋" w:eastAsia="仿宋" w:hAnsi="仿宋" w:hint="eastAsia"/>
          <w:sz w:val="32"/>
          <w:szCs w:val="32"/>
        </w:rPr>
        <w:t xml:space="preserve">          2.领导致欢迎词；</w:t>
      </w:r>
    </w:p>
    <w:p w:rsidR="00916666" w:rsidRPr="009A129E" w:rsidRDefault="00916666" w:rsidP="00ED7E04">
      <w:pPr>
        <w:spacing w:line="600" w:lineRule="exact"/>
        <w:ind w:left="1920" w:hangingChars="600" w:hanging="1920"/>
        <w:rPr>
          <w:rFonts w:ascii="仿宋" w:eastAsia="仿宋" w:hAnsi="仿宋"/>
          <w:sz w:val="32"/>
          <w:szCs w:val="32"/>
        </w:rPr>
      </w:pPr>
      <w:r w:rsidRPr="009A129E">
        <w:rPr>
          <w:rFonts w:ascii="仿宋" w:eastAsia="仿宋" w:hAnsi="仿宋" w:hint="eastAsia"/>
          <w:sz w:val="32"/>
          <w:szCs w:val="32"/>
        </w:rPr>
        <w:t xml:space="preserve">          3.对现代五项的起源、魅力、比赛内容等做简要介绍；</w:t>
      </w:r>
    </w:p>
    <w:p w:rsidR="00916666" w:rsidRPr="009A129E" w:rsidRDefault="00916666" w:rsidP="00916666">
      <w:pPr>
        <w:spacing w:line="600" w:lineRule="exact"/>
        <w:rPr>
          <w:rFonts w:ascii="仿宋" w:eastAsia="仿宋" w:hAnsi="仿宋"/>
          <w:sz w:val="32"/>
          <w:szCs w:val="32"/>
        </w:rPr>
      </w:pPr>
      <w:r w:rsidRPr="009A129E">
        <w:rPr>
          <w:rFonts w:ascii="仿宋" w:eastAsia="仿宋" w:hAnsi="仿宋" w:hint="eastAsia"/>
          <w:sz w:val="32"/>
          <w:szCs w:val="32"/>
        </w:rPr>
        <w:t xml:space="preserve">          4.结束语。</w:t>
      </w:r>
    </w:p>
    <w:p w:rsidR="00916666" w:rsidRPr="009A129E" w:rsidRDefault="00916666" w:rsidP="00916666">
      <w:pPr>
        <w:spacing w:line="600" w:lineRule="exact"/>
        <w:ind w:firstLineChars="100" w:firstLine="320"/>
        <w:rPr>
          <w:rFonts w:ascii="仿宋" w:eastAsia="仿宋" w:hAnsi="仿宋"/>
          <w:sz w:val="32"/>
          <w:szCs w:val="32"/>
        </w:rPr>
      </w:pPr>
      <w:r w:rsidRPr="009A129E">
        <w:rPr>
          <w:rFonts w:ascii="仿宋" w:eastAsia="仿宋" w:hAnsi="仿宋" w:hint="eastAsia"/>
          <w:sz w:val="32"/>
          <w:szCs w:val="32"/>
        </w:rPr>
        <w:t>（二）观摩</w:t>
      </w:r>
    </w:p>
    <w:p w:rsidR="00916666" w:rsidRPr="009A129E" w:rsidRDefault="00916666" w:rsidP="00916666">
      <w:pPr>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组织学生观摩运动员训练或比赛。期间，可安排国内知名现代五项教练员进行讲解。没有条件的，可观看现代五项影视资料。</w:t>
      </w:r>
    </w:p>
    <w:p w:rsidR="00916666" w:rsidRPr="009A129E" w:rsidRDefault="00916666" w:rsidP="00916666">
      <w:pPr>
        <w:spacing w:line="600" w:lineRule="exact"/>
        <w:ind w:firstLineChars="100" w:firstLine="320"/>
        <w:rPr>
          <w:rFonts w:ascii="仿宋" w:eastAsia="仿宋" w:hAnsi="仿宋"/>
          <w:sz w:val="32"/>
          <w:szCs w:val="32"/>
        </w:rPr>
      </w:pPr>
      <w:r w:rsidRPr="009A129E">
        <w:rPr>
          <w:rFonts w:ascii="仿宋" w:eastAsia="仿宋" w:hAnsi="仿宋" w:hint="eastAsia"/>
          <w:sz w:val="32"/>
          <w:szCs w:val="32"/>
        </w:rPr>
        <w:lastRenderedPageBreak/>
        <w:t>（三）体验活动</w:t>
      </w:r>
    </w:p>
    <w:p w:rsidR="009F6F23" w:rsidRPr="009A129E" w:rsidRDefault="009F6F23" w:rsidP="009F6F23">
      <w:pPr>
        <w:spacing w:line="600" w:lineRule="exact"/>
        <w:ind w:firstLineChars="150" w:firstLine="480"/>
        <w:jc w:val="left"/>
        <w:rPr>
          <w:rFonts w:ascii="仿宋" w:eastAsia="仿宋" w:hAnsi="仿宋" w:cs="仿宋"/>
          <w:bCs/>
          <w:sz w:val="32"/>
          <w:szCs w:val="32"/>
        </w:rPr>
      </w:pPr>
      <w:r w:rsidRPr="009A129E">
        <w:rPr>
          <w:rFonts w:ascii="仿宋" w:eastAsia="仿宋" w:hAnsi="仿宋" w:cs="仿宋" w:hint="eastAsia"/>
          <w:sz w:val="32"/>
          <w:szCs w:val="32"/>
        </w:rPr>
        <w:t>“跑射联项”体验</w:t>
      </w:r>
      <w:r w:rsidRPr="009A129E">
        <w:rPr>
          <w:rFonts w:ascii="仿宋" w:eastAsia="仿宋" w:hAnsi="仿宋" w:cs="仿宋" w:hint="eastAsia"/>
          <w:b/>
          <w:sz w:val="32"/>
          <w:szCs w:val="32"/>
        </w:rPr>
        <w:t>（必选）</w:t>
      </w:r>
      <w:r w:rsidRPr="009A129E">
        <w:rPr>
          <w:rFonts w:ascii="仿宋" w:eastAsia="仿宋" w:hAnsi="仿宋" w:cs="仿宋" w:hint="eastAsia"/>
          <w:sz w:val="32"/>
          <w:szCs w:val="32"/>
        </w:rPr>
        <w:t>：所有参赛运动员按照自己序号在自己</w:t>
      </w:r>
      <w:r w:rsidRPr="009A129E">
        <w:rPr>
          <w:rFonts w:ascii="仿宋" w:eastAsia="仿宋" w:hAnsi="仿宋" w:cs="仿宋" w:hint="eastAsia"/>
          <w:bCs/>
          <w:sz w:val="32"/>
          <w:szCs w:val="32"/>
        </w:rPr>
        <w:t>射击靶位原地靶位站好，听裁判长口令统一开枪，</w:t>
      </w:r>
      <w:bookmarkStart w:id="0" w:name="_GoBack"/>
      <w:r w:rsidRPr="009A129E">
        <w:rPr>
          <w:rFonts w:ascii="仿宋" w:eastAsia="仿宋" w:hAnsi="仿宋" w:cs="仿宋" w:hint="eastAsia"/>
          <w:bCs/>
          <w:sz w:val="32"/>
          <w:szCs w:val="32"/>
        </w:rPr>
        <w:t>在60秒限制时间内完成5次命中（击中5环</w:t>
      </w:r>
      <w:r w:rsidR="00602023" w:rsidRPr="009A129E">
        <w:rPr>
          <w:rFonts w:ascii="仿宋" w:eastAsia="仿宋" w:hAnsi="仿宋" w:cs="仿宋" w:hint="eastAsia"/>
          <w:bCs/>
          <w:sz w:val="32"/>
          <w:szCs w:val="32"/>
        </w:rPr>
        <w:t>以内</w:t>
      </w:r>
      <w:r w:rsidRPr="009A129E">
        <w:rPr>
          <w:rFonts w:ascii="仿宋" w:eastAsia="仿宋" w:hAnsi="仿宋" w:cs="仿宋" w:hint="eastAsia"/>
          <w:bCs/>
          <w:sz w:val="32"/>
          <w:szCs w:val="32"/>
        </w:rPr>
        <w:t>即为命中）完成第一轮射击或耗完60</w:t>
      </w:r>
      <w:bookmarkEnd w:id="0"/>
      <w:r w:rsidRPr="009A129E">
        <w:rPr>
          <w:rFonts w:ascii="仿宋" w:eastAsia="仿宋" w:hAnsi="仿宋" w:cs="仿宋" w:hint="eastAsia"/>
          <w:bCs/>
          <w:sz w:val="32"/>
          <w:szCs w:val="32"/>
        </w:rPr>
        <w:t>秒限制时间后，运动员跑200-400米进入射击靶位，连续完成3-5组后冲过终点。</w:t>
      </w:r>
    </w:p>
    <w:p w:rsidR="00916666" w:rsidRPr="009A129E" w:rsidRDefault="00916666" w:rsidP="00ED7E04">
      <w:pPr>
        <w:spacing w:line="600" w:lineRule="exact"/>
        <w:ind w:firstLineChars="150" w:firstLine="480"/>
        <w:rPr>
          <w:rFonts w:ascii="仿宋" w:eastAsia="仿宋" w:hAnsi="仿宋" w:cs="仿宋"/>
          <w:sz w:val="32"/>
          <w:szCs w:val="32"/>
        </w:rPr>
      </w:pPr>
      <w:r w:rsidRPr="009A129E">
        <w:rPr>
          <w:rFonts w:ascii="仿宋" w:eastAsia="仿宋" w:hAnsi="仿宋" w:cs="仿宋" w:hint="eastAsia"/>
          <w:sz w:val="32"/>
          <w:szCs w:val="32"/>
        </w:rPr>
        <w:t>“击剑”体验:由教练员示范击剑动作，指导参与者了解、体验标准动作，以理论课、实战姿势、步伐等练习为主，学习击剑实战动作要领。</w:t>
      </w:r>
    </w:p>
    <w:p w:rsidR="00916666" w:rsidRPr="009A129E" w:rsidRDefault="00916666" w:rsidP="00916666">
      <w:pPr>
        <w:spacing w:line="600" w:lineRule="exact"/>
        <w:ind w:firstLineChars="150" w:firstLine="480"/>
        <w:rPr>
          <w:rFonts w:ascii="仿宋" w:eastAsia="仿宋" w:hAnsi="仿宋"/>
          <w:sz w:val="32"/>
          <w:szCs w:val="32"/>
        </w:rPr>
      </w:pPr>
      <w:r w:rsidRPr="009A129E">
        <w:rPr>
          <w:rFonts w:ascii="仿宋" w:eastAsia="仿宋" w:hAnsi="仿宋" w:cs="仿宋" w:hint="eastAsia"/>
          <w:sz w:val="32"/>
          <w:szCs w:val="32"/>
        </w:rPr>
        <w:t>“游泳”体验：由教练员或优秀运动员示范自由泳动作，并指导学生下水体验学习，以分组体验为主，学习自由泳的动作要领。</w:t>
      </w:r>
    </w:p>
    <w:p w:rsidR="00916666" w:rsidRPr="009A129E" w:rsidRDefault="00916666" w:rsidP="00916666">
      <w:pPr>
        <w:spacing w:line="600" w:lineRule="exact"/>
        <w:ind w:firstLineChars="150" w:firstLine="480"/>
        <w:rPr>
          <w:rFonts w:ascii="仿宋" w:eastAsia="仿宋" w:hAnsi="仿宋"/>
          <w:sz w:val="32"/>
          <w:szCs w:val="32"/>
        </w:rPr>
      </w:pPr>
      <w:r w:rsidRPr="009A129E">
        <w:rPr>
          <w:rFonts w:ascii="仿宋" w:eastAsia="仿宋" w:hAnsi="仿宋" w:hint="eastAsia"/>
          <w:sz w:val="32"/>
          <w:szCs w:val="32"/>
        </w:rPr>
        <w:t>“激光枪射击”体验：利用现有的场地和器材，安排教练员（或裁判员等）进行简短讲解射击规则和技术动作要领，之后将营员分为若干组，逐一进行激光枪射击体验</w:t>
      </w:r>
      <w:r w:rsidRPr="009A129E">
        <w:rPr>
          <w:rFonts w:ascii="仿宋" w:eastAsia="仿宋" w:hAnsi="仿宋" w:cs="仿宋" w:hint="eastAsia"/>
          <w:sz w:val="32"/>
          <w:szCs w:val="32"/>
        </w:rPr>
        <w:t>。</w:t>
      </w:r>
    </w:p>
    <w:p w:rsidR="00916666" w:rsidRPr="009A129E" w:rsidRDefault="00ED7E04" w:rsidP="00916666">
      <w:pPr>
        <w:spacing w:line="600" w:lineRule="exact"/>
        <w:ind w:firstLineChars="150" w:firstLine="480"/>
        <w:jc w:val="left"/>
        <w:rPr>
          <w:rFonts w:ascii="仿宋" w:eastAsia="仿宋" w:hAnsi="仿宋" w:cs="仿宋"/>
          <w:bCs/>
          <w:sz w:val="32"/>
          <w:szCs w:val="32"/>
        </w:rPr>
      </w:pPr>
      <w:r w:rsidRPr="009A129E">
        <w:rPr>
          <w:rFonts w:ascii="仿宋" w:eastAsia="仿宋" w:hAnsi="仿宋" w:cs="仿宋" w:hint="eastAsia"/>
          <w:bCs/>
          <w:sz w:val="32"/>
          <w:szCs w:val="32"/>
        </w:rPr>
        <w:t xml:space="preserve"> </w:t>
      </w:r>
      <w:r w:rsidR="00916666" w:rsidRPr="009A129E">
        <w:rPr>
          <w:rFonts w:ascii="仿宋" w:eastAsia="仿宋" w:hAnsi="仿宋" w:cs="仿宋" w:hint="eastAsia"/>
          <w:bCs/>
          <w:sz w:val="32"/>
          <w:szCs w:val="32"/>
        </w:rPr>
        <w:t>“游戏环节”：将游戏环节贯穿于整个教学过程，增加体验过程的趣味性和团队协作力以强化学生们学习的效果，或者作为分组体验前的热身活动。</w:t>
      </w:r>
    </w:p>
    <w:p w:rsidR="00916666" w:rsidRPr="009A129E" w:rsidRDefault="00916666" w:rsidP="00916666">
      <w:pPr>
        <w:spacing w:line="600" w:lineRule="exact"/>
        <w:ind w:firstLineChars="150" w:firstLine="480"/>
        <w:rPr>
          <w:rFonts w:ascii="仿宋" w:eastAsia="仿宋" w:hAnsi="仿宋"/>
          <w:sz w:val="32"/>
          <w:szCs w:val="32"/>
        </w:rPr>
      </w:pPr>
      <w:r w:rsidRPr="009A129E">
        <w:rPr>
          <w:rFonts w:ascii="仿宋" w:eastAsia="仿宋" w:hAnsi="仿宋" w:hint="eastAsia"/>
          <w:sz w:val="32"/>
          <w:szCs w:val="32"/>
        </w:rPr>
        <w:t>（四）比赛活动</w:t>
      </w:r>
    </w:p>
    <w:p w:rsidR="002209AB" w:rsidRPr="009A129E" w:rsidRDefault="002209AB" w:rsidP="002209AB">
      <w:pPr>
        <w:snapToGrid w:val="0"/>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1. 跑射联项家庭接力赛</w:t>
      </w:r>
      <w:r w:rsidRPr="009A129E">
        <w:rPr>
          <w:rFonts w:ascii="仿宋" w:eastAsia="仿宋" w:hAnsi="仿宋" w:hint="eastAsia"/>
          <w:b/>
          <w:sz w:val="32"/>
          <w:szCs w:val="32"/>
        </w:rPr>
        <w:t>（必选）</w:t>
      </w:r>
    </w:p>
    <w:p w:rsidR="002209AB" w:rsidRPr="009A129E" w:rsidRDefault="002209AB" w:rsidP="002209AB">
      <w:pPr>
        <w:snapToGrid w:val="0"/>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以家庭为单位（父亲、母亲、孩子）3人组成1队，比赛顺序为孩子-母亲-父亲，（接力区设在各自的靶位外缘）</w:t>
      </w:r>
      <w:r w:rsidRPr="009A129E">
        <w:rPr>
          <w:rFonts w:ascii="仿宋" w:eastAsia="仿宋" w:hAnsi="仿宋" w:cs="仿宋" w:hint="eastAsia"/>
          <w:bCs/>
          <w:sz w:val="32"/>
          <w:szCs w:val="32"/>
        </w:rPr>
        <w:t>参加比赛的人员按照自己号码序号在标有号码的射击靶位</w:t>
      </w:r>
      <w:r w:rsidRPr="009A129E">
        <w:rPr>
          <w:rFonts w:ascii="仿宋" w:eastAsia="仿宋" w:hAnsi="仿宋" w:cs="仿宋" w:hint="eastAsia"/>
          <w:bCs/>
          <w:sz w:val="32"/>
          <w:szCs w:val="32"/>
        </w:rPr>
        <w:lastRenderedPageBreak/>
        <w:t>原地站好，身体任何部位不要接触枪支，注：（如有违反规定的人员在自己靶位罚停5秒）听裁判长口令（或信号）同时开枪，裁判员开始计时，在60秒限制时间内</w:t>
      </w:r>
      <w:r w:rsidRPr="009A129E">
        <w:rPr>
          <w:rFonts w:ascii="仿宋" w:eastAsia="仿宋" w:hAnsi="仿宋" w:hint="eastAsia"/>
          <w:sz w:val="32"/>
          <w:szCs w:val="32"/>
        </w:rPr>
        <w:t>完成5次命中，如果在60秒内没有全部击中5枪的人员听裁判员读表后告知可以出发，跑步200米后进入接力区（自己本队员的号码的标示靶位），</w:t>
      </w:r>
      <w:r w:rsidRPr="009A129E">
        <w:rPr>
          <w:rFonts w:ascii="仿宋" w:eastAsia="仿宋" w:hAnsi="仿宋" w:cs="仿宋" w:hint="eastAsia"/>
          <w:bCs/>
          <w:sz w:val="32"/>
          <w:szCs w:val="32"/>
        </w:rPr>
        <w:t>第二名运动员与第一名运动员在接力区内接触到身体任一部位在自己靶位开始射击，</w:t>
      </w:r>
      <w:r w:rsidRPr="009A129E">
        <w:rPr>
          <w:rFonts w:ascii="仿宋" w:eastAsia="仿宋" w:hAnsi="仿宋" w:hint="eastAsia"/>
          <w:sz w:val="32"/>
          <w:szCs w:val="32"/>
        </w:rPr>
        <w:t>连续不间断比赛，最后一名队员冲终点，首先到达终点者为胜。（可根据情况连续进行两组，即孩子-母亲-父亲-孩子-母亲-父亲）</w:t>
      </w:r>
    </w:p>
    <w:p w:rsidR="002209AB" w:rsidRPr="009A129E" w:rsidRDefault="002209AB" w:rsidP="002209AB">
      <w:pPr>
        <w:snapToGrid w:val="0"/>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2</w:t>
      </w:r>
      <w:r w:rsidR="00AB01AE" w:rsidRPr="009A129E">
        <w:rPr>
          <w:rFonts w:ascii="仿宋" w:eastAsia="仿宋" w:hAnsi="仿宋" w:hint="eastAsia"/>
          <w:sz w:val="32"/>
          <w:szCs w:val="32"/>
        </w:rPr>
        <w:t>．</w:t>
      </w:r>
      <w:r w:rsidRPr="009A129E">
        <w:rPr>
          <w:rFonts w:ascii="仿宋" w:eastAsia="仿宋" w:hAnsi="仿宋" w:hint="eastAsia"/>
          <w:sz w:val="32"/>
          <w:szCs w:val="32"/>
        </w:rPr>
        <w:t>跑射联项个人赛：男子和女子</w:t>
      </w:r>
      <w:r w:rsidR="009A129E" w:rsidRPr="009A129E">
        <w:rPr>
          <w:rFonts w:ascii="仿宋" w:eastAsia="仿宋" w:hAnsi="仿宋" w:hint="eastAsia"/>
          <w:b/>
          <w:sz w:val="32"/>
          <w:szCs w:val="32"/>
        </w:rPr>
        <w:t>（必选）</w:t>
      </w:r>
    </w:p>
    <w:p w:rsidR="002209AB" w:rsidRPr="009A129E" w:rsidRDefault="00AB01AE" w:rsidP="007C2275">
      <w:pPr>
        <w:snapToGrid w:val="0"/>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（1）</w:t>
      </w:r>
      <w:r w:rsidR="002209AB" w:rsidRPr="009A129E">
        <w:rPr>
          <w:rFonts w:ascii="仿宋" w:eastAsia="仿宋" w:hAnsi="仿宋" w:hint="eastAsia"/>
          <w:sz w:val="32"/>
          <w:szCs w:val="32"/>
        </w:rPr>
        <w:t>比赛方法：可参照国际五项联盟跑射联项的比赛规则根据中国少年儿童的身体状况适当调整比赛规则。</w:t>
      </w:r>
    </w:p>
    <w:p w:rsidR="002209AB" w:rsidRPr="009A129E" w:rsidRDefault="00AB01AE" w:rsidP="007C2275">
      <w:pPr>
        <w:snapToGrid w:val="0"/>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w:t>
      </w:r>
      <w:r w:rsidR="002209AB" w:rsidRPr="009A129E">
        <w:rPr>
          <w:rFonts w:ascii="仿宋" w:eastAsia="仿宋" w:hAnsi="仿宋" w:hint="eastAsia"/>
          <w:sz w:val="32"/>
          <w:szCs w:val="32"/>
        </w:rPr>
        <w:t>2</w:t>
      </w:r>
      <w:r w:rsidRPr="009A129E">
        <w:rPr>
          <w:rFonts w:ascii="仿宋" w:eastAsia="仿宋" w:hAnsi="仿宋" w:hint="eastAsia"/>
          <w:sz w:val="32"/>
          <w:szCs w:val="32"/>
        </w:rPr>
        <w:t>）</w:t>
      </w:r>
      <w:r w:rsidR="002209AB" w:rsidRPr="009A129E">
        <w:rPr>
          <w:rFonts w:ascii="仿宋" w:eastAsia="仿宋" w:hAnsi="仿宋" w:hint="eastAsia"/>
          <w:sz w:val="32"/>
          <w:szCs w:val="32"/>
        </w:rPr>
        <w:t>比赛规则（60秒5枪</w:t>
      </w:r>
      <w:r w:rsidR="002209AB" w:rsidRPr="009A129E">
        <w:rPr>
          <w:rFonts w:ascii="仿宋" w:eastAsia="仿宋" w:hAnsi="仿宋"/>
          <w:sz w:val="32"/>
          <w:szCs w:val="32"/>
        </w:rPr>
        <w:t>×</w:t>
      </w:r>
      <w:r w:rsidR="002209AB" w:rsidRPr="009A129E">
        <w:rPr>
          <w:rFonts w:ascii="仿宋" w:eastAsia="仿宋" w:hAnsi="仿宋" w:hint="eastAsia"/>
          <w:sz w:val="32"/>
          <w:szCs w:val="32"/>
        </w:rPr>
        <w:t>200米</w:t>
      </w:r>
      <w:r w:rsidR="002209AB" w:rsidRPr="009A129E">
        <w:rPr>
          <w:rFonts w:ascii="仿宋" w:eastAsia="仿宋" w:hAnsi="仿宋"/>
          <w:sz w:val="32"/>
          <w:szCs w:val="32"/>
        </w:rPr>
        <w:t>×</w:t>
      </w:r>
      <w:r w:rsidR="002209AB" w:rsidRPr="009A129E">
        <w:rPr>
          <w:rFonts w:ascii="仿宋" w:eastAsia="仿宋" w:hAnsi="仿宋" w:hint="eastAsia"/>
          <w:sz w:val="32"/>
          <w:szCs w:val="32"/>
        </w:rPr>
        <w:t>2组）</w:t>
      </w:r>
      <w:r w:rsidRPr="009A129E">
        <w:rPr>
          <w:rFonts w:ascii="仿宋" w:eastAsia="仿宋" w:hAnsi="仿宋" w:hint="eastAsia"/>
          <w:sz w:val="32"/>
          <w:szCs w:val="32"/>
        </w:rPr>
        <w:t>：</w:t>
      </w:r>
      <w:r w:rsidR="002209AB" w:rsidRPr="009A129E">
        <w:rPr>
          <w:rFonts w:ascii="仿宋" w:eastAsia="仿宋" w:hAnsi="仿宋" w:hint="eastAsia"/>
          <w:sz w:val="32"/>
          <w:szCs w:val="32"/>
        </w:rPr>
        <w:t>射击靶桌和靶子的有效距离为5米</w:t>
      </w:r>
      <w:r w:rsidRPr="009A129E">
        <w:rPr>
          <w:rFonts w:ascii="仿宋" w:eastAsia="仿宋" w:hAnsi="仿宋" w:hint="eastAsia"/>
          <w:sz w:val="32"/>
          <w:szCs w:val="32"/>
        </w:rPr>
        <w:t>，</w:t>
      </w:r>
      <w:r w:rsidR="002209AB" w:rsidRPr="009A129E">
        <w:rPr>
          <w:rFonts w:ascii="仿宋" w:eastAsia="仿宋" w:hAnsi="仿宋" w:hint="eastAsia"/>
          <w:sz w:val="32"/>
          <w:szCs w:val="32"/>
        </w:rPr>
        <w:t>有效环数为5环</w:t>
      </w:r>
      <w:r w:rsidRPr="009A129E">
        <w:rPr>
          <w:rFonts w:ascii="仿宋" w:eastAsia="仿宋" w:hAnsi="仿宋" w:hint="eastAsia"/>
          <w:sz w:val="32"/>
          <w:szCs w:val="32"/>
        </w:rPr>
        <w:t>，每组在60秒内命中5枪；</w:t>
      </w:r>
      <w:r w:rsidR="002209AB" w:rsidRPr="009A129E">
        <w:rPr>
          <w:rFonts w:ascii="仿宋" w:eastAsia="仿宋" w:hAnsi="仿宋" w:hint="eastAsia"/>
          <w:sz w:val="32"/>
          <w:szCs w:val="32"/>
        </w:rPr>
        <w:t>跑步距离为200米</w:t>
      </w:r>
      <w:r w:rsidRPr="009A129E">
        <w:rPr>
          <w:rFonts w:ascii="仿宋" w:eastAsia="仿宋" w:hAnsi="仿宋" w:hint="eastAsia"/>
          <w:sz w:val="32"/>
          <w:szCs w:val="32"/>
        </w:rPr>
        <w:t>；一次比赛完成2组。</w:t>
      </w:r>
    </w:p>
    <w:p w:rsidR="002209AB" w:rsidRPr="009A129E" w:rsidRDefault="00AB01AE" w:rsidP="007C2275">
      <w:pPr>
        <w:snapToGrid w:val="0"/>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（3）</w:t>
      </w:r>
      <w:r w:rsidR="002209AB" w:rsidRPr="009A129E">
        <w:rPr>
          <w:rFonts w:ascii="仿宋" w:eastAsia="仿宋" w:hAnsi="仿宋" w:hint="eastAsia"/>
          <w:sz w:val="32"/>
          <w:szCs w:val="32"/>
        </w:rPr>
        <w:t>参加比赛的人员按照自己</w:t>
      </w:r>
      <w:r w:rsidRPr="009A129E">
        <w:rPr>
          <w:rFonts w:ascii="仿宋" w:eastAsia="仿宋" w:hAnsi="仿宋" w:hint="eastAsia"/>
          <w:sz w:val="32"/>
          <w:szCs w:val="32"/>
        </w:rPr>
        <w:t>的比赛</w:t>
      </w:r>
      <w:r w:rsidR="002209AB" w:rsidRPr="009A129E">
        <w:rPr>
          <w:rFonts w:ascii="仿宋" w:eastAsia="仿宋" w:hAnsi="仿宋" w:hint="eastAsia"/>
          <w:sz w:val="32"/>
          <w:szCs w:val="32"/>
        </w:rPr>
        <w:t>号码在标有</w:t>
      </w:r>
      <w:r w:rsidRPr="009A129E">
        <w:rPr>
          <w:rFonts w:ascii="仿宋" w:eastAsia="仿宋" w:hAnsi="仿宋" w:hint="eastAsia"/>
          <w:sz w:val="32"/>
          <w:szCs w:val="32"/>
        </w:rPr>
        <w:t>该</w:t>
      </w:r>
      <w:r w:rsidR="002209AB" w:rsidRPr="009A129E">
        <w:rPr>
          <w:rFonts w:ascii="仿宋" w:eastAsia="仿宋" w:hAnsi="仿宋" w:hint="eastAsia"/>
          <w:sz w:val="32"/>
          <w:szCs w:val="32"/>
        </w:rPr>
        <w:t>号码的射击靶位原地站好，身体任何部位不要接触枪支，注：（如有违反规定的人员在自己靶位罚停5秒）听裁判长口令（或信号）同时</w:t>
      </w:r>
      <w:r w:rsidRPr="009A129E">
        <w:rPr>
          <w:rFonts w:ascii="仿宋" w:eastAsia="仿宋" w:hAnsi="仿宋" w:hint="eastAsia"/>
          <w:sz w:val="32"/>
          <w:szCs w:val="32"/>
        </w:rPr>
        <w:t>取枪、射击</w:t>
      </w:r>
      <w:r w:rsidR="002209AB" w:rsidRPr="009A129E">
        <w:rPr>
          <w:rFonts w:ascii="仿宋" w:eastAsia="仿宋" w:hAnsi="仿宋" w:hint="eastAsia"/>
          <w:sz w:val="32"/>
          <w:szCs w:val="32"/>
        </w:rPr>
        <w:t>，裁判员开始计时，在60秒限制时间内完成5次命中，如果在60秒内没有全部击中5枪的人员听裁判员读表后告知可以出发，跑步200米后进入自己靶位进行</w:t>
      </w:r>
      <w:r w:rsidR="007C2275" w:rsidRPr="009A129E">
        <w:rPr>
          <w:rFonts w:ascii="仿宋" w:eastAsia="仿宋" w:hAnsi="仿宋" w:hint="eastAsia"/>
          <w:sz w:val="32"/>
          <w:szCs w:val="32"/>
        </w:rPr>
        <w:t>开始第二</w:t>
      </w:r>
      <w:r w:rsidR="002209AB" w:rsidRPr="009A129E">
        <w:rPr>
          <w:rFonts w:ascii="仿宋" w:eastAsia="仿宋" w:hAnsi="仿宋" w:hint="eastAsia"/>
          <w:sz w:val="32"/>
          <w:szCs w:val="32"/>
        </w:rPr>
        <w:t>组，总耗时最短的为冠军。</w:t>
      </w:r>
    </w:p>
    <w:p w:rsidR="002209AB" w:rsidRPr="009A129E" w:rsidRDefault="007C2275" w:rsidP="002209AB">
      <w:pPr>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3</w:t>
      </w:r>
      <w:r w:rsidR="002209AB" w:rsidRPr="009A129E">
        <w:rPr>
          <w:rFonts w:ascii="仿宋" w:eastAsia="仿宋" w:hAnsi="仿宋" w:hint="eastAsia"/>
          <w:sz w:val="32"/>
          <w:szCs w:val="32"/>
        </w:rPr>
        <w:t>.</w:t>
      </w:r>
      <w:r w:rsidRPr="009A129E">
        <w:rPr>
          <w:rFonts w:ascii="仿宋" w:eastAsia="仿宋" w:hAnsi="仿宋" w:hint="eastAsia"/>
          <w:sz w:val="32"/>
          <w:szCs w:val="32"/>
        </w:rPr>
        <w:t>其他适合</w:t>
      </w:r>
      <w:r w:rsidR="002209AB" w:rsidRPr="009A129E">
        <w:rPr>
          <w:rFonts w:ascii="仿宋" w:eastAsia="仿宋" w:hAnsi="仿宋" w:hint="eastAsia"/>
          <w:sz w:val="32"/>
          <w:szCs w:val="32"/>
        </w:rPr>
        <w:t>的比赛方式</w:t>
      </w:r>
    </w:p>
    <w:p w:rsidR="007C2275" w:rsidRPr="009A129E" w:rsidRDefault="007C2275" w:rsidP="007C2275">
      <w:pPr>
        <w:snapToGrid w:val="0"/>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lastRenderedPageBreak/>
        <w:t>申办单位可根据当地情况，参考正式比赛的方法和规则，创造性的开展其他各种形式的比赛和趣味活动，以安全、体验和趣味性为主。</w:t>
      </w:r>
    </w:p>
    <w:p w:rsidR="00916666" w:rsidRPr="009A129E" w:rsidRDefault="00916666" w:rsidP="00916666">
      <w:pPr>
        <w:spacing w:line="600" w:lineRule="exact"/>
        <w:ind w:firstLineChars="150" w:firstLine="480"/>
        <w:rPr>
          <w:rFonts w:ascii="仿宋" w:eastAsia="仿宋" w:hAnsi="仿宋"/>
          <w:sz w:val="32"/>
          <w:szCs w:val="32"/>
        </w:rPr>
      </w:pPr>
      <w:r w:rsidRPr="009A129E">
        <w:rPr>
          <w:rFonts w:ascii="仿宋" w:eastAsia="仿宋" w:hAnsi="仿宋" w:hint="eastAsia"/>
          <w:sz w:val="32"/>
          <w:szCs w:val="32"/>
        </w:rPr>
        <w:t>（五）颁奖仪式</w:t>
      </w:r>
    </w:p>
    <w:p w:rsidR="00916666" w:rsidRPr="009A129E" w:rsidRDefault="009A129E" w:rsidP="00916666">
      <w:pPr>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申办单位可酌情录取不同名次和设置其他奖项</w:t>
      </w:r>
      <w:r w:rsidR="00916666" w:rsidRPr="009A129E">
        <w:rPr>
          <w:rFonts w:ascii="仿宋" w:eastAsia="仿宋" w:hAnsi="仿宋" w:hint="eastAsia"/>
          <w:sz w:val="32"/>
          <w:szCs w:val="32"/>
        </w:rPr>
        <w:t>，颁发获奖证书和纪念品。</w:t>
      </w:r>
    </w:p>
    <w:p w:rsidR="00916666" w:rsidRPr="009A129E" w:rsidRDefault="00916666" w:rsidP="00916666">
      <w:pPr>
        <w:spacing w:line="600" w:lineRule="exact"/>
        <w:ind w:firstLineChars="200" w:firstLine="640"/>
        <w:rPr>
          <w:rFonts w:ascii="仿宋" w:eastAsia="仿宋" w:hAnsi="仿宋"/>
          <w:sz w:val="32"/>
          <w:szCs w:val="32"/>
        </w:rPr>
      </w:pPr>
      <w:r w:rsidRPr="009A129E">
        <w:rPr>
          <w:rFonts w:ascii="仿宋" w:eastAsia="仿宋" w:hAnsi="仿宋" w:hint="eastAsia"/>
          <w:sz w:val="32"/>
          <w:szCs w:val="32"/>
        </w:rPr>
        <w:t>九、安全保障：</w:t>
      </w:r>
    </w:p>
    <w:p w:rsidR="00916666" w:rsidRPr="009A129E" w:rsidRDefault="00916666" w:rsidP="00916666">
      <w:pPr>
        <w:spacing w:line="600" w:lineRule="exact"/>
        <w:ind w:firstLineChars="150" w:firstLine="480"/>
        <w:rPr>
          <w:rFonts w:ascii="仿宋" w:eastAsia="仿宋" w:hAnsi="仿宋"/>
          <w:sz w:val="32"/>
          <w:szCs w:val="32"/>
        </w:rPr>
      </w:pPr>
      <w:r w:rsidRPr="009A129E">
        <w:rPr>
          <w:rFonts w:ascii="仿宋" w:eastAsia="仿宋" w:hAnsi="仿宋" w:hint="eastAsia"/>
          <w:sz w:val="32"/>
          <w:szCs w:val="32"/>
        </w:rPr>
        <w:t>（一） 为每位学员统一上安全保险，并填写安全责任承诺书；</w:t>
      </w:r>
    </w:p>
    <w:p w:rsidR="00916666" w:rsidRPr="009A129E" w:rsidRDefault="00916666" w:rsidP="00916666">
      <w:pPr>
        <w:spacing w:line="600" w:lineRule="exact"/>
        <w:ind w:firstLineChars="150" w:firstLine="480"/>
        <w:rPr>
          <w:rFonts w:ascii="仿宋" w:eastAsia="仿宋" w:hAnsi="仿宋"/>
          <w:sz w:val="32"/>
          <w:szCs w:val="32"/>
        </w:rPr>
      </w:pPr>
      <w:r w:rsidRPr="009A129E">
        <w:rPr>
          <w:rFonts w:ascii="仿宋" w:eastAsia="仿宋" w:hAnsi="仿宋" w:hint="eastAsia"/>
          <w:sz w:val="32"/>
          <w:szCs w:val="32"/>
        </w:rPr>
        <w:t>（二） 每位带队老师负责本组学员的日常管理和安全督导。</w:t>
      </w:r>
    </w:p>
    <w:p w:rsidR="00916666" w:rsidRPr="009A129E" w:rsidRDefault="00916666" w:rsidP="00916666">
      <w:pPr>
        <w:spacing w:line="600" w:lineRule="exact"/>
        <w:rPr>
          <w:rFonts w:ascii="仿宋" w:eastAsia="仿宋" w:hAnsi="仿宋"/>
          <w:sz w:val="32"/>
          <w:szCs w:val="32"/>
        </w:rPr>
      </w:pPr>
    </w:p>
    <w:p w:rsidR="00916666" w:rsidRPr="009A129E" w:rsidRDefault="00916666" w:rsidP="00916666">
      <w:pPr>
        <w:spacing w:line="580" w:lineRule="exact"/>
        <w:jc w:val="left"/>
        <w:rPr>
          <w:rFonts w:ascii="仿宋" w:eastAsia="仿宋" w:hAnsi="仿宋"/>
          <w:bCs/>
          <w:sz w:val="32"/>
          <w:szCs w:val="32"/>
        </w:rPr>
      </w:pPr>
      <w:r w:rsidRPr="009A129E">
        <w:rPr>
          <w:rFonts w:ascii="仿宋" w:eastAsia="仿宋" w:hAnsi="仿宋" w:hint="eastAsia"/>
          <w:bCs/>
          <w:sz w:val="32"/>
          <w:szCs w:val="32"/>
        </w:rPr>
        <w:t xml:space="preserve">         </w:t>
      </w:r>
    </w:p>
    <w:p w:rsidR="00A57B96" w:rsidRPr="009A129E" w:rsidRDefault="00A57B96" w:rsidP="00916666">
      <w:pPr>
        <w:rPr>
          <w:szCs w:val="32"/>
        </w:rPr>
      </w:pPr>
    </w:p>
    <w:sectPr w:rsidR="00A57B96" w:rsidRPr="009A129E" w:rsidSect="007E23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9A1" w:rsidRDefault="00AA29A1" w:rsidP="00A57B96">
      <w:r>
        <w:separator/>
      </w:r>
    </w:p>
  </w:endnote>
  <w:endnote w:type="continuationSeparator" w:id="1">
    <w:p w:rsidR="00AA29A1" w:rsidRDefault="00AA29A1" w:rsidP="00A57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9A1" w:rsidRDefault="00AA29A1" w:rsidP="00A57B96">
      <w:r>
        <w:separator/>
      </w:r>
    </w:p>
  </w:footnote>
  <w:footnote w:type="continuationSeparator" w:id="1">
    <w:p w:rsidR="00AA29A1" w:rsidRDefault="00AA29A1" w:rsidP="00A57B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52677"/>
    <w:multiLevelType w:val="hybridMultilevel"/>
    <w:tmpl w:val="ED66FD7E"/>
    <w:lvl w:ilvl="0" w:tplc="9B0A4A96">
      <w:start w:val="2"/>
      <w:numFmt w:val="decimalEnclosedCircle"/>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
    <w:nsid w:val="2F3A0F4E"/>
    <w:multiLevelType w:val="hybridMultilevel"/>
    <w:tmpl w:val="BCE4093A"/>
    <w:lvl w:ilvl="0" w:tplc="074656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596840"/>
    <w:multiLevelType w:val="hybridMultilevel"/>
    <w:tmpl w:val="3C78314A"/>
    <w:lvl w:ilvl="0" w:tplc="2990EBF6">
      <w:start w:val="1"/>
      <w:numFmt w:val="chineseCountingThousand"/>
      <w:lvlText w:val="%1、"/>
      <w:lvlJc w:val="left"/>
      <w:pPr>
        <w:tabs>
          <w:tab w:val="num" w:pos="420"/>
        </w:tabs>
        <w:ind w:left="420" w:hanging="420"/>
      </w:pPr>
      <w:rPr>
        <w:lang w:val="en-US"/>
      </w:rPr>
    </w:lvl>
    <w:lvl w:ilvl="1" w:tplc="04090017">
      <w:start w:val="1"/>
      <w:numFmt w:val="chineseCountingThousand"/>
      <w:lvlText w:val="(%2)"/>
      <w:lvlJc w:val="left"/>
      <w:pPr>
        <w:tabs>
          <w:tab w:val="num" w:pos="420"/>
        </w:tabs>
        <w:ind w:left="42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6E178E3"/>
    <w:multiLevelType w:val="singleLevel"/>
    <w:tmpl w:val="56E178E3"/>
    <w:lvl w:ilvl="0">
      <w:start w:val="1"/>
      <w:numFmt w:val="decimal"/>
      <w:suff w:val="nothing"/>
      <w:lvlText w:val="（%1）"/>
      <w:lvlJc w:val="left"/>
    </w:lvl>
  </w:abstractNum>
  <w:abstractNum w:abstractNumId="4">
    <w:nsid w:val="56E18379"/>
    <w:multiLevelType w:val="singleLevel"/>
    <w:tmpl w:val="56E18379"/>
    <w:lvl w:ilvl="0">
      <w:start w:val="1"/>
      <w:numFmt w:val="decimal"/>
      <w:suff w:val="nothing"/>
      <w:lvlText w:val="%1、"/>
      <w:lvlJc w:val="left"/>
    </w:lvl>
  </w:abstractNum>
  <w:abstractNum w:abstractNumId="5">
    <w:nsid w:val="57CF709D"/>
    <w:multiLevelType w:val="hybridMultilevel"/>
    <w:tmpl w:val="56CC2240"/>
    <w:lvl w:ilvl="0" w:tplc="10E2FD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E672ADF"/>
    <w:multiLevelType w:val="hybridMultilevel"/>
    <w:tmpl w:val="FDD6AB1E"/>
    <w:lvl w:ilvl="0" w:tplc="D98208E0">
      <w:start w:val="2"/>
      <w:numFmt w:val="japaneseCounting"/>
      <w:lvlText w:val="%1、"/>
      <w:lvlJc w:val="left"/>
      <w:pPr>
        <w:ind w:left="720" w:hanging="720"/>
      </w:pPr>
      <w:rPr>
        <w:rFonts w:hint="default"/>
      </w:rPr>
    </w:lvl>
    <w:lvl w:ilvl="1" w:tplc="04090019">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7">
    <w:nsid w:val="747E4630"/>
    <w:multiLevelType w:val="hybridMultilevel"/>
    <w:tmpl w:val="DA604022"/>
    <w:lvl w:ilvl="0" w:tplc="BFC8CB9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5"/>
  </w:num>
  <w:num w:numId="4">
    <w:abstractNumId w:val="1"/>
  </w:num>
  <w:num w:numId="5">
    <w:abstractNumId w:val="6"/>
  </w:num>
  <w:num w:numId="6">
    <w:abstractNumId w:val="7"/>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7B96"/>
    <w:rsid w:val="00001F24"/>
    <w:rsid w:val="000C7AB3"/>
    <w:rsid w:val="000E6494"/>
    <w:rsid w:val="000F7149"/>
    <w:rsid w:val="001241A9"/>
    <w:rsid w:val="00135568"/>
    <w:rsid w:val="00136440"/>
    <w:rsid w:val="00151F51"/>
    <w:rsid w:val="001C7E83"/>
    <w:rsid w:val="00212306"/>
    <w:rsid w:val="002209AB"/>
    <w:rsid w:val="002272B0"/>
    <w:rsid w:val="00277EC8"/>
    <w:rsid w:val="002B0C89"/>
    <w:rsid w:val="002C75FA"/>
    <w:rsid w:val="002D36D7"/>
    <w:rsid w:val="002E1450"/>
    <w:rsid w:val="00305EC6"/>
    <w:rsid w:val="003525D6"/>
    <w:rsid w:val="00367A14"/>
    <w:rsid w:val="003833AD"/>
    <w:rsid w:val="00385841"/>
    <w:rsid w:val="003A4979"/>
    <w:rsid w:val="003E4B45"/>
    <w:rsid w:val="00400D17"/>
    <w:rsid w:val="004135E9"/>
    <w:rsid w:val="00453D78"/>
    <w:rsid w:val="0046264F"/>
    <w:rsid w:val="004A4165"/>
    <w:rsid w:val="004B3D2E"/>
    <w:rsid w:val="00512463"/>
    <w:rsid w:val="00513D31"/>
    <w:rsid w:val="0052191E"/>
    <w:rsid w:val="00540CED"/>
    <w:rsid w:val="0054447A"/>
    <w:rsid w:val="00555D63"/>
    <w:rsid w:val="005929C9"/>
    <w:rsid w:val="005C269A"/>
    <w:rsid w:val="005E3798"/>
    <w:rsid w:val="00602023"/>
    <w:rsid w:val="00657247"/>
    <w:rsid w:val="00666CC1"/>
    <w:rsid w:val="006A3FB8"/>
    <w:rsid w:val="006E74A2"/>
    <w:rsid w:val="006F4F38"/>
    <w:rsid w:val="00744DDB"/>
    <w:rsid w:val="00775264"/>
    <w:rsid w:val="00785F18"/>
    <w:rsid w:val="00787C2C"/>
    <w:rsid w:val="007C2275"/>
    <w:rsid w:val="007E232F"/>
    <w:rsid w:val="00821AA2"/>
    <w:rsid w:val="008910D4"/>
    <w:rsid w:val="00904949"/>
    <w:rsid w:val="00916666"/>
    <w:rsid w:val="00923CA2"/>
    <w:rsid w:val="009A129E"/>
    <w:rsid w:val="009C509C"/>
    <w:rsid w:val="009D76A3"/>
    <w:rsid w:val="009F6F23"/>
    <w:rsid w:val="00A56595"/>
    <w:rsid w:val="00A57B96"/>
    <w:rsid w:val="00A63599"/>
    <w:rsid w:val="00A966D3"/>
    <w:rsid w:val="00AA29A1"/>
    <w:rsid w:val="00AB01AE"/>
    <w:rsid w:val="00AC4015"/>
    <w:rsid w:val="00B0560E"/>
    <w:rsid w:val="00B24128"/>
    <w:rsid w:val="00BA2325"/>
    <w:rsid w:val="00BA58D2"/>
    <w:rsid w:val="00BD2F5B"/>
    <w:rsid w:val="00BE3E54"/>
    <w:rsid w:val="00C1284C"/>
    <w:rsid w:val="00C5073E"/>
    <w:rsid w:val="00C924ED"/>
    <w:rsid w:val="00CB75A6"/>
    <w:rsid w:val="00CE289A"/>
    <w:rsid w:val="00D21146"/>
    <w:rsid w:val="00D33046"/>
    <w:rsid w:val="00D373E1"/>
    <w:rsid w:val="00D600CC"/>
    <w:rsid w:val="00D84332"/>
    <w:rsid w:val="00DA76E4"/>
    <w:rsid w:val="00DB55E4"/>
    <w:rsid w:val="00DB6E13"/>
    <w:rsid w:val="00DD1AC4"/>
    <w:rsid w:val="00DD70F3"/>
    <w:rsid w:val="00DF5A40"/>
    <w:rsid w:val="00E40F46"/>
    <w:rsid w:val="00ED75B2"/>
    <w:rsid w:val="00ED7E04"/>
    <w:rsid w:val="00EF016D"/>
    <w:rsid w:val="00F3519F"/>
    <w:rsid w:val="00F44CF1"/>
    <w:rsid w:val="00F75333"/>
    <w:rsid w:val="00FA6AEB"/>
    <w:rsid w:val="00FB22ED"/>
    <w:rsid w:val="00FC49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6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7B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7B96"/>
    <w:rPr>
      <w:sz w:val="18"/>
      <w:szCs w:val="18"/>
    </w:rPr>
  </w:style>
  <w:style w:type="paragraph" w:styleId="a4">
    <w:name w:val="footer"/>
    <w:basedOn w:val="a"/>
    <w:link w:val="Char0"/>
    <w:uiPriority w:val="99"/>
    <w:semiHidden/>
    <w:unhideWhenUsed/>
    <w:rsid w:val="00A57B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7B96"/>
    <w:rPr>
      <w:sz w:val="18"/>
      <w:szCs w:val="18"/>
    </w:rPr>
  </w:style>
  <w:style w:type="paragraph" w:styleId="a5">
    <w:name w:val="List Paragraph"/>
    <w:basedOn w:val="a"/>
    <w:uiPriority w:val="34"/>
    <w:qFormat/>
    <w:rsid w:val="00AC4015"/>
    <w:pPr>
      <w:ind w:firstLineChars="200" w:firstLine="420"/>
    </w:pPr>
  </w:style>
</w:styles>
</file>

<file path=word/webSettings.xml><?xml version="1.0" encoding="utf-8"?>
<w:webSettings xmlns:r="http://schemas.openxmlformats.org/officeDocument/2006/relationships" xmlns:w="http://schemas.openxmlformats.org/wordprocessingml/2006/main">
  <w:divs>
    <w:div w:id="4426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6</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Morgana</dc:creator>
  <cp:lastModifiedBy>lenovo</cp:lastModifiedBy>
  <cp:revision>6</cp:revision>
  <cp:lastPrinted>2016-03-11T02:38:00Z</cp:lastPrinted>
  <dcterms:created xsi:type="dcterms:W3CDTF">2016-03-10T01:14:00Z</dcterms:created>
  <dcterms:modified xsi:type="dcterms:W3CDTF">2016-03-28T01:29:00Z</dcterms:modified>
</cp:coreProperties>
</file>