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476A9">
      <w:pPr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718DAAF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中国虚拟体育公开赛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承办申请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</w:p>
    <w:p w14:paraId="13313343">
      <w:pPr>
        <w:spacing w:line="560" w:lineRule="exact"/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41"/>
        <w:gridCol w:w="6792"/>
      </w:tblGrid>
      <w:tr w14:paraId="5C0BB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316" w:type="dxa"/>
            <w:gridSpan w:val="2"/>
            <w:vAlign w:val="center"/>
          </w:tcPr>
          <w:p w14:paraId="67FC573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申办地</w:t>
            </w:r>
          </w:p>
        </w:tc>
        <w:tc>
          <w:tcPr>
            <w:tcW w:w="6792" w:type="dxa"/>
            <w:vAlign w:val="center"/>
          </w:tcPr>
          <w:p w14:paraId="4215301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sz w:val="32"/>
                <w:szCs w:val="32"/>
              </w:rPr>
              <w:t>省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sz w:val="32"/>
                <w:szCs w:val="32"/>
              </w:rPr>
              <w:t>市</w:t>
            </w:r>
          </w:p>
        </w:tc>
      </w:tr>
      <w:tr w14:paraId="14D90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316" w:type="dxa"/>
            <w:gridSpan w:val="2"/>
            <w:vAlign w:val="center"/>
          </w:tcPr>
          <w:p w14:paraId="7795C1D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主责单位</w:t>
            </w:r>
          </w:p>
        </w:tc>
        <w:tc>
          <w:tcPr>
            <w:tcW w:w="6792" w:type="dxa"/>
            <w:vAlign w:val="center"/>
          </w:tcPr>
          <w:p w14:paraId="630467F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XX体育局</w:t>
            </w:r>
          </w:p>
        </w:tc>
      </w:tr>
      <w:tr w14:paraId="5E7E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316" w:type="dxa"/>
            <w:gridSpan w:val="2"/>
            <w:vAlign w:val="center"/>
          </w:tcPr>
          <w:p w14:paraId="0D92F0B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联络人</w:t>
            </w:r>
          </w:p>
        </w:tc>
        <w:tc>
          <w:tcPr>
            <w:tcW w:w="6792" w:type="dxa"/>
            <w:vAlign w:val="center"/>
          </w:tcPr>
          <w:p w14:paraId="0C613E2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申办工作联络人姓名、职务及联系方式</w:t>
            </w:r>
          </w:p>
        </w:tc>
      </w:tr>
      <w:tr w14:paraId="519B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</w:trPr>
        <w:tc>
          <w:tcPr>
            <w:tcW w:w="1275" w:type="dxa"/>
            <w:vAlign w:val="center"/>
          </w:tcPr>
          <w:p w14:paraId="2EFFDCB9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申办  报告</w:t>
            </w:r>
          </w:p>
          <w:p w14:paraId="0ACD0DCE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833" w:type="dxa"/>
            <w:gridSpan w:val="2"/>
            <w:vAlign w:val="center"/>
          </w:tcPr>
          <w:p w14:paraId="323E091D">
            <w:pPr>
              <w:spacing w:line="560" w:lineRule="exac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申报内容为以下5部分，报告总字数在3000字以内：</w:t>
            </w:r>
          </w:p>
          <w:p w14:paraId="2FE794D0">
            <w:pPr>
              <w:spacing w:line="560" w:lineRule="exac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一、申办城市体育赛事开展基本情况；</w:t>
            </w:r>
          </w:p>
          <w:p w14:paraId="6D9B324B">
            <w:pPr>
              <w:spacing w:line="560" w:lineRule="exac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二、申办城市体育场馆设施情况；</w:t>
            </w:r>
          </w:p>
          <w:p w14:paraId="6B9FBD7E">
            <w:pPr>
              <w:spacing w:line="560" w:lineRule="exac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三、申办城市虚拟体育赛事开展情况；</w:t>
            </w:r>
          </w:p>
          <w:p w14:paraId="45ECAF90">
            <w:pPr>
              <w:spacing w:line="560" w:lineRule="exac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四、申办城市虚拟体育及数字体育产业发展情况；</w:t>
            </w:r>
          </w:p>
          <w:p w14:paraId="238AE34B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五、申办城市大型赛事活动服务及经费保障能力。</w:t>
            </w:r>
          </w:p>
        </w:tc>
      </w:tr>
    </w:tbl>
    <w:p w14:paraId="289B4554">
      <w:pPr>
        <w:spacing w:line="560" w:lineRule="exact"/>
      </w:pPr>
    </w:p>
    <w:p w14:paraId="6A7D428E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73AA72AC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0327A"/>
    <w:rsid w:val="67FA7CA4"/>
    <w:rsid w:val="737D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180</Characters>
  <Lines>0</Lines>
  <Paragraphs>0</Paragraphs>
  <TotalTime>0</TotalTime>
  <ScaleCrop>false</ScaleCrop>
  <LinksUpToDate>false</LinksUpToDate>
  <CharactersWithSpaces>182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2026-05-20T07:34:00Z</dcterms:created>
  <dc:creator>综电部</dc:creator>
  <cp:lastModifiedBy>无名</cp:lastModifiedBy>
  <dcterms:modified xsi:type="dcterms:W3CDTF">2026-05-21T07:45:24Z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eyJoZGlkIjoiNDkxMzAxZDRjZDM5YWNjNzgzMDhiZGQ5Njk1ZTM4ODIiLCJ1c2VySWQiOiIyNDM5NjA2MTMifQ==</vt:lpwstr>
  </property>
  <property fmtid="{D5CDD505-2E9C-101B-9397-08002B2CF9AE}" pid="4" name="ICV">
    <vt:lpwstr>AF10AAAE57DA4504AB026D4C78885767_12</vt:lpwstr>
  </property>
</Properties>
</file>