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8237B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tbl>
      <w:tblPr>
        <w:tblStyle w:val="2"/>
        <w:tblW w:w="4994" w:type="pc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43"/>
        <w:gridCol w:w="2114"/>
        <w:gridCol w:w="3727"/>
        <w:gridCol w:w="482"/>
        <w:gridCol w:w="482"/>
        <w:gridCol w:w="482"/>
      </w:tblGrid>
      <w:tr w14:paraId="0AFE5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069B6CFE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序号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2DF3FC66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  <w:p w14:paraId="5DD0995F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科目</w:t>
            </w: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79620080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分类细则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2FEEFA9E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内容详解与规格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6E066E1F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预算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6136D990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单位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6E0DAC50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备注</w:t>
            </w:r>
          </w:p>
        </w:tc>
      </w:tr>
      <w:tr w14:paraId="771F6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68CB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20B3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设备</w:t>
            </w:r>
          </w:p>
          <w:p w14:paraId="57CCEBE7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E6D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1、球瓶更换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A8E23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更换赛事专用球瓶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0F8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89F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81D99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5D45C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C25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0619BBA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22E5CFD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2、球道配件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B8D9947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机修易损件备品、球道、回球轮、皮带、球门、瓶夹、备用电路板等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641656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E9B719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3EB814B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6EF12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32E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169D997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A6E2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3、场地灯光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B7F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置瓶台及场地各区域灯光调整更换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52C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E2FC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BFD91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1563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C7485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AB8C6F2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163AF85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4、犯规线调试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DC2A254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赛前一周进行调整更换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3CA2D4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965980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7C44E36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3377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BF5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7762781A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75DA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5、活动配套场地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599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赛期宣传、开闭幕式场地等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9F7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05DF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30F15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7CFF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91ED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463C34A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EA6506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6、落油机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7D2865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清洁用品、球道用油、设备调试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942691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7AF068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430D4905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49176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 w14:paraId="0FBEB1E8"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55A7B85A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46398E36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 w14:paraId="58665B61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 w14:paraId="4F7D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FE8F9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C35B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 w14:paraId="196E701F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物料</w:t>
            </w:r>
          </w:p>
          <w:p w14:paraId="0CDE393A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制作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8B16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1、办公用品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3CF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号码簿、裁判旗、打印机、复印机耗材、文件袋包、笔、球检物料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845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3B9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479E79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626D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658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148C707E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3C9D5F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2、赛事工作证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E01410A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运动员、教练员、嘉宾、裁判员等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8555E3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8AFD6F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62A4640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5DC0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BD6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6A2A7E93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9264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3、横幅、背景板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DDC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主背景板、赛事横幅、会议室采访间背景板、赞助商背景板、公告栏等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469B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7A7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D886EB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05341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169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12815A40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655B7D2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4、场地宣传物料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2B96FE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赛事、赞助商A字板、易拉宝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6ED5F9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0914B9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3B0694BC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65B4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2DC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11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3EE59CB1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0CD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5、秩序册、成绩册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644B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拟稿、审核、排版、印刷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3B4D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04F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B6895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6111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72AE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12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266A66C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C4B24A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6、开、闭幕式物料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29FFA02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奖牌、证书、奖杯，开闭幕式及颁奖仪式场地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4ED3E7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B055CD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12B0D40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493C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6FC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13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75CDB76C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88C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7、会议场地物料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FCA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场租、投影、音响、席位、耗材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83C5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9135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79553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5A31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E65D3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14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1E9488A0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6BF3D5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8、代表队物料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715441A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装备存放场地搭建、代表队手举牌等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9357CCB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09C0CA9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56B0E53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28EE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9103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15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5320EFF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DA6F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9、球检场地物料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2FC8D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球称、器材、搭建等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ADB8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70F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BD65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442A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A5E3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16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0E7FD596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ADA625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10、场地标识</w:t>
            </w:r>
          </w:p>
        </w:tc>
        <w:tc>
          <w:tcPr>
            <w:tcW w:w="2189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C886D2B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办公室、禁烟、导向等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BD84D0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166A71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2F676E89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0C958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 w14:paraId="109A186E"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小计2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019A5915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3994FAB8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 w14:paraId="0B08C22F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 w14:paraId="479D7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15D4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17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 w14:paraId="65E8F2D8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组委会人员支出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A364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1、酒店住宿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2C8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裁判员、媒体、组委会工作人员等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FB39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C4B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F2421B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55E4E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4A17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18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430E7B74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8F7930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2、赛事工作餐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E73C366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赛期裁判员、其他人员工作餐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E17BE2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679C4F3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44117678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3DF7F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1A5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19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31EDBB75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796EC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3、贵宾接待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D765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赞助商、贵宾等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D445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9997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1B962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7399E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F98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20</w:t>
            </w:r>
          </w:p>
        </w:tc>
        <w:tc>
          <w:tcPr>
            <w:tcW w:w="436" w:type="pct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 w14:paraId="51652431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C652765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4、赛事劳务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854F1ED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裁判员劳务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1E3AFE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6B13D04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79BDE9F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5AFDD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 w14:paraId="7DA930AA"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32C53ED2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298A55B1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 w14:paraId="768E24F1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 w14:paraId="1D3E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B1E1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2193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赛事</w:t>
            </w:r>
          </w:p>
          <w:p w14:paraId="3BD8985A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推广</w:t>
            </w: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9FA7BC8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1、开闭幕式主持人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6B3EDD7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主持人劳务、音响设备租用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CC623A0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DBA2D81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06B1B89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1DDD4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E35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2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3B65C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2937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2、新闻媒体记者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9BC0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记者官摄邀请、特约报道人员劳务费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1985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EAB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F0416F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40AF7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05A3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3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408C70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5F2904C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3、直播团队</w:t>
            </w:r>
          </w:p>
        </w:tc>
        <w:tc>
          <w:tcPr>
            <w:tcW w:w="2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DF1B65B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2820EB9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11E6DACA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9D9D9"/>
            <w:noWrap/>
            <w:vAlign w:val="center"/>
          </w:tcPr>
          <w:p w14:paraId="5EED85B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13AB4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ADB62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</w:t>
            </w:r>
            <w:r>
              <w:rPr>
                <w:rFonts w:eastAsia="宋体" w:cs="宋体"/>
                <w:color w:val="000000"/>
                <w:kern w:val="0"/>
                <w:sz w:val="21"/>
              </w:rPr>
              <w:t>4</w:t>
            </w:r>
          </w:p>
        </w:tc>
        <w:tc>
          <w:tcPr>
            <w:tcW w:w="43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737FF7">
            <w:pPr>
              <w:widowControl/>
              <w:ind w:firstLine="0" w:firstLineChars="0"/>
              <w:jc w:val="left"/>
              <w:rPr>
                <w:rFonts w:eastAsia="宋体" w:cs="宋体"/>
                <w:kern w:val="0"/>
                <w:sz w:val="21"/>
              </w:rPr>
            </w:pP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7E89FD2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4、计分直播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0ABB9287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团队费用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67D1A75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 w14:paraId="55A1056C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 w:themeFill="background1"/>
            <w:noWrap/>
            <w:vAlign w:val="center"/>
          </w:tcPr>
          <w:p w14:paraId="110BA1E6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21D2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pct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91A9E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9AC0E">
            <w:pPr>
              <w:widowControl/>
              <w:ind w:firstLine="0" w:firstLineChars="0"/>
              <w:jc w:val="center"/>
              <w:rPr>
                <w:rFonts w:eastAsia="宋体" w:cs="宋体"/>
                <w:kern w:val="0"/>
                <w:sz w:val="21"/>
              </w:rPr>
            </w:pPr>
            <w:r>
              <w:rPr>
                <w:rFonts w:hint="eastAsia" w:eastAsia="宋体" w:cs="宋体"/>
                <w:kern w:val="0"/>
                <w:sz w:val="21"/>
              </w:rPr>
              <w:t>场地占用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2BFE9BF9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场地占用基础费用</w:t>
            </w:r>
          </w:p>
        </w:tc>
        <w:tc>
          <w:tcPr>
            <w:tcW w:w="2189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59CD72E7">
            <w:pPr>
              <w:widowControl/>
              <w:ind w:firstLine="0" w:firstLineChars="0"/>
              <w:jc w:val="left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赛场基础日常使用费（场租、工资、水电，非直接支出）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34EF981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 w14:paraId="6518A314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元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double" w:color="auto" w:sz="6" w:space="0"/>
              <w:right w:val="single" w:color="auto" w:sz="8" w:space="0"/>
            </w:tcBorders>
            <w:shd w:val="clear" w:color="auto" w:fill="E7E6E6" w:themeFill="background2"/>
            <w:noWrap/>
            <w:vAlign w:val="center"/>
          </w:tcPr>
          <w:p w14:paraId="0889A70D">
            <w:pPr>
              <w:widowControl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1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</w:rPr>
              <w:t>　</w:t>
            </w:r>
          </w:p>
        </w:tc>
      </w:tr>
      <w:tr w14:paraId="4B9EE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4151" w:type="pct"/>
            <w:gridSpan w:val="4"/>
            <w:tcBorders>
              <w:top w:val="double" w:color="auto" w:sz="6" w:space="0"/>
              <w:left w:val="single" w:color="auto" w:sz="8" w:space="0"/>
              <w:bottom w:val="double" w:color="auto" w:sz="6" w:space="0"/>
              <w:right w:val="single" w:color="000000" w:sz="4" w:space="0"/>
            </w:tcBorders>
            <w:shd w:val="clear" w:color="000000" w:fill="D46C4E"/>
            <w:noWrap/>
            <w:vAlign w:val="center"/>
          </w:tcPr>
          <w:p w14:paraId="15B6B8FF">
            <w:pPr>
              <w:widowControl/>
              <w:ind w:firstLine="0" w:firstLineChars="0"/>
              <w:jc w:val="right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小计4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65B6DB60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46C4E"/>
            <w:noWrap/>
            <w:vAlign w:val="center"/>
          </w:tcPr>
          <w:p w14:paraId="418073A4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000000" w:fill="D46C4E"/>
            <w:noWrap/>
            <w:vAlign w:val="center"/>
          </w:tcPr>
          <w:p w14:paraId="6657BAA0">
            <w:pPr>
              <w:widowControl/>
              <w:ind w:firstLine="0" w:firstLineChars="0"/>
              <w:jc w:val="center"/>
              <w:rPr>
                <w:rFonts w:eastAsia="宋体" w:cs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eastAsia="宋体" w:cs="宋体"/>
                <w:bCs/>
                <w:color w:val="000000"/>
                <w:kern w:val="0"/>
                <w:sz w:val="21"/>
                <w:szCs w:val="24"/>
              </w:rPr>
              <w:t>　</w:t>
            </w:r>
          </w:p>
        </w:tc>
      </w:tr>
      <w:tr w14:paraId="780A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1" w:type="pct"/>
            <w:gridSpan w:val="4"/>
            <w:tcBorders>
              <w:top w:val="double" w:color="auto" w:sz="6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000000" w:fill="C1372B"/>
            <w:noWrap/>
            <w:vAlign w:val="center"/>
          </w:tcPr>
          <w:p w14:paraId="2E2DF343">
            <w:pPr>
              <w:widowControl/>
              <w:ind w:firstLine="0" w:firstLineChars="0"/>
              <w:jc w:val="right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合计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64BD84CE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5D01BD1E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C1372B"/>
            <w:noWrap/>
            <w:vAlign w:val="center"/>
          </w:tcPr>
          <w:p w14:paraId="27B0610C">
            <w:pPr>
              <w:widowControl/>
              <w:ind w:firstLine="0" w:firstLineChars="0"/>
              <w:jc w:val="center"/>
              <w:rPr>
                <w:rFonts w:eastAsia="宋体" w:cs="宋体"/>
                <w:color w:val="FFFFFF"/>
                <w:kern w:val="0"/>
                <w:sz w:val="21"/>
                <w:szCs w:val="28"/>
              </w:rPr>
            </w:pPr>
            <w:r>
              <w:rPr>
                <w:rFonts w:hint="eastAsia" w:eastAsia="宋体" w:cs="宋体"/>
                <w:color w:val="FFFFFF"/>
                <w:kern w:val="0"/>
                <w:sz w:val="21"/>
                <w:szCs w:val="28"/>
              </w:rPr>
              <w:t>　</w:t>
            </w:r>
          </w:p>
        </w:tc>
      </w:tr>
    </w:tbl>
    <w:p w14:paraId="57C65EF7"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4F21777D"/>
    <w:rsid w:val="515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668</Characters>
  <Lines>0</Lines>
  <Paragraphs>0</Paragraphs>
  <TotalTime>0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阿琼</cp:lastModifiedBy>
  <dcterms:modified xsi:type="dcterms:W3CDTF">2025-04-03T07:44:05Z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DE06DEFED73C4CBAB81A6606C820A922</vt:lpwstr>
  </property>
  <property fmtid="{D5CDD505-2E9C-101B-9397-08002B2CF9AE}" pid="4" name="KSOTemplateDocerSaveRecord">
    <vt:lpwstr>eyJoZGlkIjoiMjBiMmVkN2E2ZWE5Yjg1NTQ2NDIyNTE4OGI4MmQ0NDkiLCJ1c2VySWQiOiIyNzk4MjIyMTUifQ==</vt:lpwstr>
  </property>
</Properties>
</file>