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板球</w:t>
      </w:r>
      <w:r>
        <w:rPr>
          <w:rFonts w:hint="eastAsia" w:ascii="宋体" w:hAnsi="宋体" w:eastAsia="宋体" w:cs="宋体"/>
          <w:b w:val="0"/>
          <w:bCs w:val="0"/>
          <w:sz w:val="36"/>
          <w:szCs w:val="36"/>
        </w:rPr>
        <w:t>项目</w:t>
      </w:r>
      <w:r>
        <w:rPr>
          <w:rFonts w:hint="eastAsia" w:ascii="宋体" w:hAnsi="宋体" w:eastAsia="宋体" w:cs="宋体"/>
          <w:b w:val="0"/>
          <w:bCs w:val="0"/>
          <w:sz w:val="36"/>
          <w:szCs w:val="36"/>
          <w:lang w:val="en-US" w:eastAsia="zh-CN"/>
        </w:rPr>
        <w:t>专业技术人员</w:t>
      </w:r>
    </w:p>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培训</w:t>
      </w:r>
      <w:r>
        <w:rPr>
          <w:rFonts w:hint="eastAsia" w:ascii="宋体" w:hAnsi="宋体" w:eastAsia="宋体" w:cs="宋体"/>
          <w:b w:val="0"/>
          <w:bCs w:val="0"/>
          <w:sz w:val="36"/>
          <w:szCs w:val="36"/>
          <w:lang w:val="en-US" w:eastAsia="zh-CN"/>
        </w:rPr>
        <w:t>工作实施细则</w:t>
      </w:r>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征求意见稿</w:t>
      </w:r>
      <w:r>
        <w:rPr>
          <w:rFonts w:hint="eastAsia" w:ascii="宋体" w:hAnsi="宋体" w:eastAsia="宋体" w:cs="宋体"/>
          <w:b w:val="0"/>
          <w:bCs w:val="0"/>
          <w:sz w:val="36"/>
          <w:szCs w:val="36"/>
        </w:rPr>
        <w:t>）</w:t>
      </w:r>
    </w:p>
    <w:p>
      <w:pPr>
        <w:ind w:firstLine="720" w:firstLineChars="200"/>
        <w:jc w:val="center"/>
        <w:rPr>
          <w:rFonts w:ascii="黑体" w:hAnsi="黑体" w:eastAsia="黑体" w:cs="黑体"/>
          <w:sz w:val="36"/>
          <w:szCs w:val="36"/>
        </w:rPr>
      </w:pPr>
    </w:p>
    <w:p>
      <w:p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为提高板球</w:t>
      </w:r>
      <w:r>
        <w:rPr>
          <w:rFonts w:hint="eastAsia" w:ascii="仿宋" w:hAnsi="仿宋" w:eastAsia="仿宋" w:cs="仿宋"/>
          <w:sz w:val="32"/>
          <w:szCs w:val="32"/>
          <w:lang w:val="en-US" w:eastAsia="zh-CN"/>
        </w:rPr>
        <w:t>项目</w:t>
      </w:r>
      <w:r>
        <w:rPr>
          <w:rFonts w:hint="eastAsia" w:ascii="仿宋" w:hAnsi="仿宋" w:eastAsia="仿宋" w:cs="仿宋"/>
          <w:sz w:val="32"/>
          <w:szCs w:val="32"/>
        </w:rPr>
        <w:t>专业技术</w:t>
      </w:r>
      <w:r>
        <w:rPr>
          <w:rFonts w:hint="eastAsia" w:ascii="仿宋" w:hAnsi="仿宋" w:eastAsia="仿宋" w:cs="仿宋"/>
          <w:sz w:val="32"/>
          <w:szCs w:val="32"/>
          <w:lang w:val="en-US" w:eastAsia="zh-CN"/>
        </w:rPr>
        <w:t>人员</w:t>
      </w:r>
      <w:r>
        <w:rPr>
          <w:rFonts w:hint="eastAsia" w:ascii="仿宋" w:hAnsi="仿宋" w:eastAsia="仿宋" w:cs="仿宋"/>
          <w:sz w:val="32"/>
          <w:szCs w:val="32"/>
        </w:rPr>
        <w:t>的业务水平和职业素养，规范</w:t>
      </w:r>
      <w:r>
        <w:rPr>
          <w:rFonts w:hint="eastAsia" w:ascii="仿宋" w:hAnsi="仿宋" w:eastAsia="仿宋" w:cs="仿宋"/>
          <w:sz w:val="32"/>
          <w:szCs w:val="32"/>
          <w:lang w:val="en-US" w:eastAsia="zh-CN"/>
        </w:rPr>
        <w:t>板球项目专业技术人员</w:t>
      </w:r>
      <w:r>
        <w:rPr>
          <w:rFonts w:hint="eastAsia" w:ascii="仿宋" w:hAnsi="仿宋" w:eastAsia="仿宋" w:cs="仿宋"/>
          <w:sz w:val="32"/>
          <w:szCs w:val="32"/>
        </w:rPr>
        <w:t>培训工作，进一步推动</w:t>
      </w:r>
      <w:r>
        <w:rPr>
          <w:rFonts w:hint="eastAsia" w:ascii="仿宋" w:hAnsi="仿宋" w:eastAsia="仿宋" w:cs="仿宋"/>
          <w:sz w:val="32"/>
          <w:szCs w:val="32"/>
          <w:lang w:val="en-US" w:eastAsia="zh-CN"/>
        </w:rPr>
        <w:t>板球</w:t>
      </w:r>
      <w:r>
        <w:rPr>
          <w:rFonts w:hint="eastAsia" w:ascii="仿宋" w:hAnsi="仿宋" w:eastAsia="仿宋" w:cs="仿宋"/>
          <w:sz w:val="32"/>
          <w:szCs w:val="32"/>
        </w:rPr>
        <w:t>项目竞技水平提高</w:t>
      </w:r>
      <w:r>
        <w:rPr>
          <w:rFonts w:hint="eastAsia" w:ascii="仿宋" w:hAnsi="仿宋" w:eastAsia="仿宋" w:cs="仿宋"/>
          <w:sz w:val="32"/>
          <w:szCs w:val="32"/>
          <w:lang w:val="en-US" w:eastAsia="zh-CN"/>
        </w:rPr>
        <w:t>和</w:t>
      </w:r>
      <w:r>
        <w:rPr>
          <w:rFonts w:hint="eastAsia" w:ascii="仿宋" w:hAnsi="仿宋" w:eastAsia="仿宋" w:cs="仿宋"/>
          <w:sz w:val="32"/>
          <w:szCs w:val="32"/>
        </w:rPr>
        <w:t>普及</w:t>
      </w:r>
      <w:r>
        <w:rPr>
          <w:rFonts w:hint="eastAsia" w:ascii="仿宋" w:hAnsi="仿宋" w:eastAsia="仿宋" w:cs="仿宋"/>
          <w:sz w:val="32"/>
          <w:szCs w:val="32"/>
          <w:lang w:val="en-US" w:eastAsia="zh-CN"/>
        </w:rPr>
        <w:t>发展</w:t>
      </w:r>
      <w:r>
        <w:rPr>
          <w:rFonts w:hint="eastAsia" w:ascii="仿宋" w:hAnsi="仿宋" w:eastAsia="仿宋" w:cs="仿宋"/>
          <w:sz w:val="32"/>
          <w:szCs w:val="32"/>
        </w:rPr>
        <w:t>，促进</w:t>
      </w:r>
      <w:r>
        <w:rPr>
          <w:rFonts w:hint="eastAsia" w:ascii="仿宋" w:hAnsi="仿宋" w:eastAsia="仿宋" w:cs="仿宋"/>
          <w:sz w:val="32"/>
          <w:szCs w:val="32"/>
          <w:lang w:val="en-US" w:eastAsia="zh-CN"/>
        </w:rPr>
        <w:t>板球</w:t>
      </w:r>
      <w:r>
        <w:rPr>
          <w:rFonts w:hint="eastAsia" w:ascii="仿宋" w:hAnsi="仿宋" w:eastAsia="仿宋" w:cs="仿宋"/>
          <w:sz w:val="32"/>
          <w:szCs w:val="32"/>
        </w:rPr>
        <w:t>项目健康、可持续发展，制定本</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国家体育总局小球运动管理中心（以下简称“小球中心”）负责管理的</w:t>
      </w:r>
      <w:r>
        <w:rPr>
          <w:rFonts w:hint="eastAsia" w:ascii="仿宋" w:hAnsi="仿宋" w:eastAsia="仿宋" w:cs="仿宋"/>
          <w:sz w:val="32"/>
          <w:szCs w:val="32"/>
          <w:lang w:val="en-US" w:eastAsia="zh-CN"/>
        </w:rPr>
        <w:t>板球</w:t>
      </w:r>
      <w:r>
        <w:rPr>
          <w:rFonts w:hint="eastAsia" w:ascii="仿宋" w:hAnsi="仿宋" w:eastAsia="仿宋" w:cs="仿宋"/>
          <w:sz w:val="32"/>
          <w:szCs w:val="32"/>
        </w:rPr>
        <w:t>项目各级各类专业技术人员培训工作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以下简称“板球培训”</w:t>
      </w:r>
      <w:r>
        <w:rPr>
          <w:rFonts w:hint="eastAsia" w:ascii="仿宋" w:hAnsi="仿宋" w:eastAsia="仿宋" w:cs="仿宋"/>
          <w:sz w:val="32"/>
          <w:szCs w:val="32"/>
          <w:lang w:eastAsia="zh-CN"/>
        </w:rPr>
        <w:t>）</w:t>
      </w:r>
      <w:r>
        <w:rPr>
          <w:rFonts w:hint="eastAsia" w:ascii="仿宋" w:hAnsi="仿宋" w:eastAsia="仿宋" w:cs="仿宋"/>
          <w:sz w:val="32"/>
          <w:szCs w:val="32"/>
        </w:rPr>
        <w:t>适用</w:t>
      </w:r>
      <w:r>
        <w:rPr>
          <w:rFonts w:hint="eastAsia" w:ascii="仿宋" w:hAnsi="仿宋" w:eastAsia="仿宋" w:cs="仿宋"/>
          <w:sz w:val="32"/>
          <w:szCs w:val="32"/>
          <w:lang w:val="en-US" w:eastAsia="zh-CN"/>
        </w:rPr>
        <w:t>于</w:t>
      </w:r>
      <w:r>
        <w:rPr>
          <w:rFonts w:hint="eastAsia" w:ascii="仿宋" w:hAnsi="仿宋" w:eastAsia="仿宋" w:cs="仿宋"/>
          <w:sz w:val="32"/>
          <w:szCs w:val="32"/>
        </w:rPr>
        <w:t>本</w:t>
      </w:r>
      <w:r>
        <w:rPr>
          <w:rFonts w:hint="eastAsia" w:ascii="仿宋" w:hAnsi="仿宋" w:eastAsia="仿宋" w:cs="仿宋"/>
          <w:sz w:val="32"/>
          <w:szCs w:val="32"/>
          <w:lang w:val="en-US" w:eastAsia="zh-CN"/>
        </w:rPr>
        <w:t>细则</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小球中心负责管理的板球培训包括：</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（一）全国板球项目专业技术人员培训（以下简称“全国板球培训”）是指由小球中心主办、承办或授权承办的板球项目各级各类专业技术人员培训；</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（二）认证板球项目裁判员培训（以下简称“认证裁判员培训”）是指：</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1、由地方体育行政部门或板球协会在其辖区内主办；</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2、由小球中心对考核通过人员进行认证；</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3、仅限板球项目一级以下（含一级）裁判员培训</w:t>
      </w:r>
      <w:r>
        <w:rPr>
          <w:rFonts w:hint="eastAsia" w:ascii="仿宋" w:hAnsi="仿宋" w:eastAsia="仿宋" w:cs="仿宋"/>
          <w:sz w:val="32"/>
          <w:szCs w:val="32"/>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板球项目</w:t>
      </w:r>
      <w:r>
        <w:rPr>
          <w:rFonts w:hint="eastAsia" w:ascii="仿宋" w:hAnsi="仿宋" w:eastAsia="仿宋" w:cs="仿宋"/>
          <w:color w:val="auto"/>
          <w:sz w:val="32"/>
          <w:szCs w:val="32"/>
        </w:rPr>
        <w:t>专业技术人员包括并不限于教练员</w:t>
      </w:r>
      <w:r>
        <w:rPr>
          <w:rFonts w:hint="eastAsia" w:ascii="仿宋" w:hAnsi="仿宋" w:eastAsia="仿宋" w:cs="仿宋"/>
          <w:color w:val="auto"/>
          <w:sz w:val="32"/>
          <w:szCs w:val="32"/>
          <w:lang w:eastAsia="zh-CN"/>
        </w:rPr>
        <w:t>（含体能教练）</w:t>
      </w:r>
      <w:r>
        <w:rPr>
          <w:rFonts w:hint="eastAsia" w:ascii="仿宋" w:hAnsi="仿宋" w:eastAsia="仿宋" w:cs="仿宋"/>
          <w:color w:val="auto"/>
          <w:sz w:val="32"/>
          <w:szCs w:val="32"/>
        </w:rPr>
        <w:t>、裁判员（含记分员）、场地设施维护人员、运动水平等级考评员</w:t>
      </w:r>
      <w:r>
        <w:rPr>
          <w:rFonts w:hint="eastAsia" w:ascii="仿宋" w:hAnsi="仿宋" w:eastAsia="仿宋" w:cs="仿宋"/>
          <w:color w:val="auto"/>
          <w:sz w:val="32"/>
          <w:szCs w:val="32"/>
          <w:lang w:val="en-US" w:eastAsia="zh-CN"/>
        </w:rPr>
        <w:t>等</w:t>
      </w:r>
      <w:r>
        <w:rPr>
          <w:rFonts w:hint="eastAsia" w:ascii="仿宋" w:hAnsi="仿宋" w:eastAsia="仿宋" w:cs="仿宋"/>
          <w:sz w:val="32"/>
          <w:szCs w:val="32"/>
          <w:lang w:eastAsia="zh-CN"/>
        </w:rPr>
        <w:t>；</w:t>
      </w:r>
      <w:r>
        <w:rPr>
          <w:rFonts w:hint="eastAsia" w:ascii="仿宋" w:hAnsi="仿宋" w:eastAsia="仿宋" w:cs="仿宋"/>
          <w:sz w:val="32"/>
          <w:szCs w:val="32"/>
        </w:rPr>
        <w:t>培训工作包括各类专业技术人员的培训</w:t>
      </w:r>
      <w:r>
        <w:rPr>
          <w:rFonts w:hint="eastAsia" w:ascii="仿宋" w:hAnsi="仿宋" w:eastAsia="仿宋" w:cs="仿宋"/>
          <w:sz w:val="32"/>
          <w:szCs w:val="32"/>
          <w:lang w:val="en-US" w:eastAsia="zh-CN"/>
        </w:rPr>
        <w:t>教学</w:t>
      </w:r>
      <w:r>
        <w:rPr>
          <w:rFonts w:hint="eastAsia" w:ascii="仿宋" w:hAnsi="仿宋" w:eastAsia="仿宋" w:cs="仿宋"/>
          <w:sz w:val="32"/>
          <w:szCs w:val="32"/>
        </w:rPr>
        <w:t>、考核</w:t>
      </w:r>
      <w:r>
        <w:rPr>
          <w:rFonts w:hint="eastAsia" w:ascii="仿宋" w:hAnsi="仿宋" w:eastAsia="仿宋" w:cs="仿宋"/>
          <w:sz w:val="32"/>
          <w:szCs w:val="32"/>
          <w:lang w:eastAsia="zh-CN"/>
        </w:rPr>
        <w:t>、</w:t>
      </w:r>
      <w:r>
        <w:rPr>
          <w:rFonts w:hint="eastAsia" w:ascii="仿宋" w:hAnsi="仿宋" w:eastAsia="仿宋" w:cs="仿宋"/>
          <w:sz w:val="32"/>
          <w:szCs w:val="32"/>
        </w:rPr>
        <w:t>认证、</w:t>
      </w:r>
      <w:r>
        <w:rPr>
          <w:rFonts w:hint="eastAsia" w:ascii="仿宋" w:hAnsi="仿宋" w:eastAsia="仿宋" w:cs="仿宋"/>
          <w:sz w:val="32"/>
          <w:szCs w:val="32"/>
          <w:lang w:val="en-US" w:eastAsia="zh-CN"/>
        </w:rPr>
        <w:t>继续教育</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p>
    <w:p>
      <w:pPr>
        <w:numPr>
          <w:ilvl w:val="-1"/>
          <w:numId w:val="0"/>
        </w:numPr>
        <w:ind w:left="0" w:leftChars="0"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板球培训</w:t>
      </w:r>
      <w:r>
        <w:rPr>
          <w:rFonts w:hint="eastAsia" w:ascii="仿宋" w:hAnsi="仿宋" w:eastAsia="仿宋" w:cs="仿宋"/>
          <w:sz w:val="32"/>
          <w:szCs w:val="32"/>
        </w:rPr>
        <w:t>工作</w:t>
      </w:r>
      <w:r>
        <w:rPr>
          <w:rFonts w:hint="eastAsia" w:ascii="仿宋" w:hAnsi="仿宋" w:eastAsia="仿宋" w:cs="仿宋"/>
          <w:sz w:val="32"/>
          <w:szCs w:val="32"/>
          <w:lang w:val="en-US" w:eastAsia="zh-CN"/>
        </w:rPr>
        <w:t>遵循</w:t>
      </w:r>
      <w:r>
        <w:rPr>
          <w:rFonts w:hint="eastAsia" w:ascii="仿宋" w:hAnsi="仿宋" w:eastAsia="仿宋" w:cs="仿宋"/>
          <w:sz w:val="32"/>
          <w:szCs w:val="32"/>
          <w:lang w:eastAsia="zh-CN"/>
        </w:rPr>
        <w:t>“</w:t>
      </w:r>
      <w:r>
        <w:rPr>
          <w:rFonts w:hint="eastAsia" w:ascii="仿宋" w:hAnsi="仿宋" w:eastAsia="仿宋" w:cs="仿宋"/>
          <w:sz w:val="32"/>
          <w:szCs w:val="32"/>
        </w:rPr>
        <w:t>统一规划、归口管理、分级实施、分类指导、学以致用、安全节俭</w:t>
      </w:r>
      <w:r>
        <w:rPr>
          <w:rFonts w:hint="eastAsia" w:ascii="仿宋" w:hAnsi="仿宋" w:eastAsia="仿宋" w:cs="仿宋"/>
          <w:sz w:val="32"/>
          <w:szCs w:val="32"/>
          <w:lang w:eastAsia="zh-CN"/>
        </w:rPr>
        <w:t>”</w:t>
      </w:r>
      <w:r>
        <w:rPr>
          <w:rFonts w:hint="eastAsia" w:ascii="仿宋" w:hAnsi="仿宋" w:eastAsia="仿宋" w:cs="仿宋"/>
          <w:sz w:val="32"/>
          <w:szCs w:val="32"/>
        </w:rPr>
        <w:t>的原则。</w:t>
      </w:r>
    </w:p>
    <w:p>
      <w:pPr>
        <w:numPr>
          <w:ilvl w:val="-1"/>
          <w:numId w:val="0"/>
        </w:numPr>
        <w:ind w:left="496" w:leftChars="236" w:firstLine="0" w:firstLineChars="0"/>
        <w:rPr>
          <w:rFonts w:ascii="仿宋" w:hAnsi="仿宋" w:eastAsia="仿宋" w:cs="仿宋"/>
          <w:sz w:val="30"/>
          <w:szCs w:val="30"/>
        </w:rPr>
      </w:pPr>
    </w:p>
    <w:p>
      <w:pPr>
        <w:numPr>
          <w:ilvl w:val="-1"/>
          <w:numId w:val="0"/>
        </w:num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职责分工</w:t>
      </w:r>
    </w:p>
    <w:p>
      <w:pPr>
        <w:ind w:firstLine="64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rPr>
        <w:t>小</w:t>
      </w:r>
      <w:r>
        <w:rPr>
          <w:rFonts w:hint="eastAsia" w:ascii="仿宋" w:hAnsi="仿宋" w:eastAsia="仿宋" w:cs="仿宋"/>
          <w:color w:val="auto"/>
          <w:sz w:val="32"/>
          <w:szCs w:val="32"/>
        </w:rPr>
        <w:t>球中心负责</w:t>
      </w:r>
      <w:r>
        <w:rPr>
          <w:rFonts w:hint="eastAsia" w:ascii="仿宋" w:hAnsi="仿宋" w:eastAsia="仿宋" w:cs="仿宋"/>
          <w:sz w:val="32"/>
          <w:szCs w:val="32"/>
        </w:rPr>
        <w:t>统筹、管理、组织和协调</w:t>
      </w:r>
      <w:r>
        <w:rPr>
          <w:rFonts w:hint="eastAsia" w:ascii="仿宋" w:hAnsi="仿宋" w:eastAsia="仿宋" w:cs="仿宋"/>
          <w:sz w:val="32"/>
          <w:szCs w:val="32"/>
          <w:lang w:val="en-US" w:eastAsia="zh-CN"/>
        </w:rPr>
        <w:t>的各级各类板球培训</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（一）制定</w:t>
      </w:r>
      <w:r>
        <w:rPr>
          <w:rFonts w:hint="eastAsia" w:ascii="仿宋" w:hAnsi="仿宋" w:eastAsia="仿宋" w:cs="仿宋"/>
          <w:sz w:val="32"/>
          <w:szCs w:val="32"/>
          <w:lang w:val="en-US" w:eastAsia="zh-CN"/>
        </w:rPr>
        <w:t>板球培训</w:t>
      </w:r>
      <w:r>
        <w:rPr>
          <w:rFonts w:hint="eastAsia" w:ascii="仿宋" w:hAnsi="仿宋" w:eastAsia="仿宋" w:cs="仿宋"/>
          <w:sz w:val="32"/>
          <w:szCs w:val="32"/>
        </w:rPr>
        <w:t>的</w:t>
      </w:r>
      <w:r>
        <w:rPr>
          <w:rFonts w:hint="eastAsia" w:ascii="仿宋" w:hAnsi="仿宋" w:eastAsia="仿宋" w:cs="仿宋"/>
          <w:sz w:val="32"/>
          <w:szCs w:val="32"/>
          <w:lang w:val="en-US" w:eastAsia="zh-CN"/>
        </w:rPr>
        <w:t>有关</w:t>
      </w:r>
      <w:r>
        <w:rPr>
          <w:rFonts w:hint="eastAsia" w:ascii="仿宋" w:hAnsi="仿宋" w:eastAsia="仿宋" w:cs="仿宋"/>
          <w:sz w:val="32"/>
          <w:szCs w:val="32"/>
        </w:rPr>
        <w:t>管理制度；</w:t>
      </w:r>
    </w:p>
    <w:p>
      <w:pPr>
        <w:ind w:firstLine="640"/>
        <w:rPr>
          <w:rFonts w:hint="eastAsia" w:ascii="仿宋" w:hAnsi="仿宋" w:eastAsia="仿宋" w:cs="仿宋"/>
          <w:sz w:val="32"/>
          <w:szCs w:val="32"/>
        </w:rPr>
      </w:pPr>
      <w:r>
        <w:rPr>
          <w:rFonts w:hint="eastAsia" w:ascii="仿宋" w:hAnsi="仿宋" w:eastAsia="仿宋" w:cs="仿宋"/>
          <w:sz w:val="32"/>
          <w:szCs w:val="32"/>
        </w:rPr>
        <w:t>（二）制定</w:t>
      </w:r>
      <w:r>
        <w:rPr>
          <w:rFonts w:hint="eastAsia" w:ascii="仿宋" w:hAnsi="仿宋" w:eastAsia="仿宋" w:cs="仿宋"/>
          <w:sz w:val="32"/>
          <w:szCs w:val="32"/>
          <w:lang w:val="en-US" w:eastAsia="zh-CN"/>
        </w:rPr>
        <w:t>板球培训</w:t>
      </w:r>
      <w:r>
        <w:rPr>
          <w:rFonts w:hint="eastAsia" w:ascii="仿宋" w:hAnsi="仿宋" w:eastAsia="仿宋" w:cs="仿宋"/>
          <w:sz w:val="32"/>
          <w:szCs w:val="32"/>
        </w:rPr>
        <w:t>的等级标准、培训大纲和教材、考</w:t>
      </w:r>
      <w:r>
        <w:rPr>
          <w:rFonts w:hint="eastAsia" w:ascii="仿宋" w:hAnsi="仿宋" w:eastAsia="仿宋" w:cs="仿宋"/>
          <w:sz w:val="32"/>
          <w:szCs w:val="32"/>
          <w:lang w:val="en-US" w:eastAsia="zh-CN"/>
        </w:rPr>
        <w:t>核</w:t>
      </w:r>
      <w:r>
        <w:rPr>
          <w:rFonts w:hint="eastAsia" w:ascii="仿宋" w:hAnsi="仿宋" w:eastAsia="仿宋" w:cs="仿宋"/>
          <w:sz w:val="32"/>
          <w:szCs w:val="32"/>
        </w:rPr>
        <w:t>方法及试题库；</w:t>
      </w:r>
    </w:p>
    <w:p>
      <w:pPr>
        <w:ind w:firstLine="64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制定年度板球培训</w:t>
      </w:r>
      <w:r>
        <w:rPr>
          <w:rFonts w:hint="eastAsia" w:ascii="仿宋" w:hAnsi="仿宋" w:eastAsia="仿宋" w:cs="仿宋"/>
          <w:sz w:val="32"/>
          <w:szCs w:val="32"/>
        </w:rPr>
        <w:t>计划；</w:t>
      </w:r>
    </w:p>
    <w:p>
      <w:pPr>
        <w:ind w:firstLine="64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培养板球培训</w:t>
      </w:r>
      <w:r>
        <w:rPr>
          <w:rFonts w:hint="eastAsia" w:ascii="仿宋" w:hAnsi="仿宋" w:eastAsia="仿宋" w:cs="仿宋"/>
          <w:sz w:val="32"/>
          <w:szCs w:val="32"/>
        </w:rPr>
        <w:t>讲师团队；</w:t>
      </w:r>
    </w:p>
    <w:p>
      <w:pPr>
        <w:ind w:firstLine="640"/>
        <w:rPr>
          <w:rFonts w:hint="eastAsia" w:ascii="仿宋" w:hAnsi="仿宋" w:eastAsia="仿宋" w:cs="仿宋"/>
          <w:sz w:val="32"/>
          <w:szCs w:val="32"/>
        </w:rPr>
      </w:pPr>
      <w:r>
        <w:rPr>
          <w:rFonts w:hint="eastAsia" w:ascii="仿宋" w:hAnsi="仿宋" w:eastAsia="仿宋" w:cs="仿宋"/>
          <w:sz w:val="32"/>
          <w:szCs w:val="32"/>
        </w:rPr>
        <w:t>（五）审核</w:t>
      </w:r>
      <w:r>
        <w:rPr>
          <w:rFonts w:hint="eastAsia" w:ascii="仿宋" w:hAnsi="仿宋" w:eastAsia="仿宋" w:cs="仿宋"/>
          <w:sz w:val="32"/>
          <w:szCs w:val="32"/>
          <w:lang w:val="en-US" w:eastAsia="zh-CN"/>
        </w:rPr>
        <w:t>批准板球培训的承办</w:t>
      </w:r>
      <w:r>
        <w:rPr>
          <w:rFonts w:hint="eastAsia" w:ascii="仿宋" w:hAnsi="仿宋" w:eastAsia="仿宋" w:cs="仿宋"/>
          <w:sz w:val="32"/>
          <w:szCs w:val="32"/>
        </w:rPr>
        <w:t>单位</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rPr>
        <w:t>组织实施</w:t>
      </w:r>
      <w:r>
        <w:rPr>
          <w:rFonts w:hint="eastAsia" w:ascii="仿宋" w:hAnsi="仿宋" w:eastAsia="仿宋" w:cs="仿宋"/>
          <w:sz w:val="32"/>
          <w:szCs w:val="32"/>
          <w:lang w:val="en-US" w:eastAsia="zh-CN"/>
        </w:rPr>
        <w:t>或</w:t>
      </w:r>
      <w:r>
        <w:rPr>
          <w:rFonts w:hint="eastAsia" w:ascii="仿宋" w:hAnsi="仿宋" w:eastAsia="仿宋" w:cs="仿宋"/>
          <w:sz w:val="32"/>
          <w:szCs w:val="32"/>
        </w:rPr>
        <w:t>授权</w:t>
      </w:r>
      <w:r>
        <w:rPr>
          <w:rFonts w:hint="eastAsia" w:ascii="仿宋" w:hAnsi="仿宋" w:eastAsia="仿宋" w:cs="仿宋"/>
          <w:sz w:val="32"/>
          <w:szCs w:val="32"/>
          <w:lang w:val="en-US" w:eastAsia="zh-CN"/>
        </w:rPr>
        <w:t>承办</w:t>
      </w:r>
      <w:r>
        <w:rPr>
          <w:rFonts w:hint="eastAsia" w:ascii="仿宋" w:hAnsi="仿宋" w:eastAsia="仿宋" w:cs="仿宋"/>
          <w:sz w:val="32"/>
          <w:szCs w:val="32"/>
        </w:rPr>
        <w:t>单位</w:t>
      </w:r>
      <w:r>
        <w:rPr>
          <w:rFonts w:hint="eastAsia" w:ascii="仿宋" w:hAnsi="仿宋" w:eastAsia="仿宋" w:cs="仿宋"/>
          <w:sz w:val="32"/>
          <w:szCs w:val="32"/>
          <w:lang w:val="en-US" w:eastAsia="zh-CN"/>
        </w:rPr>
        <w:t>组织实施板球培训</w:t>
      </w:r>
      <w:r>
        <w:rPr>
          <w:rFonts w:hint="eastAsia" w:ascii="仿宋" w:hAnsi="仿宋" w:eastAsia="仿宋" w:cs="仿宋"/>
          <w:sz w:val="32"/>
          <w:szCs w:val="32"/>
        </w:rPr>
        <w:t>；</w:t>
      </w:r>
    </w:p>
    <w:p>
      <w:pPr>
        <w:numPr>
          <w:ilvl w:val="-1"/>
          <w:numId w:val="0"/>
        </w:numPr>
        <w:ind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（七）</w:t>
      </w:r>
      <w:r>
        <w:rPr>
          <w:rFonts w:hint="eastAsia" w:ascii="仿宋" w:hAnsi="仿宋" w:eastAsia="仿宋" w:cs="仿宋"/>
          <w:sz w:val="32"/>
          <w:szCs w:val="32"/>
        </w:rPr>
        <w:t>审核参加培训人员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以下简称“参训人员”</w:t>
      </w:r>
      <w:r>
        <w:rPr>
          <w:rFonts w:hint="eastAsia" w:ascii="仿宋" w:hAnsi="仿宋" w:eastAsia="仿宋" w:cs="仿宋"/>
          <w:sz w:val="32"/>
          <w:szCs w:val="32"/>
          <w:lang w:eastAsia="zh-CN"/>
        </w:rPr>
        <w:t>）</w:t>
      </w:r>
      <w:r>
        <w:rPr>
          <w:rFonts w:hint="eastAsia" w:ascii="仿宋" w:hAnsi="仿宋" w:eastAsia="仿宋" w:cs="仿宋"/>
          <w:sz w:val="32"/>
          <w:szCs w:val="32"/>
        </w:rPr>
        <w:t>的培训考核结果，并依据有关标准进行认证、备案、颁发相应证书等</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b w:val="0"/>
          <w:bCs w:val="0"/>
          <w:color w:val="auto"/>
          <w:sz w:val="32"/>
          <w:szCs w:val="32"/>
          <w:u w:val="none"/>
          <w:lang w:val="en-US" w:eastAsia="zh-CN"/>
        </w:rPr>
        <w:t>对其他单位报送的考核通过人员进行认证。</w:t>
      </w:r>
    </w:p>
    <w:p>
      <w:pPr>
        <w:ind w:firstLine="64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地方体育部门或</w:t>
      </w:r>
      <w:r>
        <w:rPr>
          <w:rFonts w:hint="eastAsia" w:ascii="仿宋" w:hAnsi="仿宋" w:eastAsia="仿宋" w:cs="仿宋"/>
          <w:sz w:val="32"/>
          <w:szCs w:val="32"/>
          <w:lang w:val="en-US" w:eastAsia="zh-CN"/>
        </w:rPr>
        <w:t>板球运动</w:t>
      </w:r>
      <w:r>
        <w:rPr>
          <w:rFonts w:hint="eastAsia" w:ascii="仿宋" w:hAnsi="仿宋" w:eastAsia="仿宋" w:cs="仿宋"/>
          <w:sz w:val="32"/>
          <w:szCs w:val="32"/>
        </w:rPr>
        <w:t>协会负责所辖区域内的</w:t>
      </w:r>
      <w:r>
        <w:rPr>
          <w:rFonts w:hint="eastAsia" w:ascii="仿宋" w:hAnsi="仿宋" w:eastAsia="仿宋" w:cs="仿宋"/>
          <w:sz w:val="32"/>
          <w:szCs w:val="32"/>
          <w:lang w:val="en-US" w:eastAsia="zh-CN"/>
        </w:rPr>
        <w:t>专业技术人员培训</w:t>
      </w:r>
      <w:r>
        <w:rPr>
          <w:rFonts w:hint="eastAsia" w:ascii="仿宋" w:hAnsi="仿宋" w:eastAsia="仿宋" w:cs="仿宋"/>
          <w:sz w:val="32"/>
          <w:szCs w:val="32"/>
        </w:rPr>
        <w:t>工作，可参照本</w:t>
      </w:r>
      <w:r>
        <w:rPr>
          <w:rFonts w:hint="eastAsia" w:ascii="仿宋" w:hAnsi="仿宋" w:eastAsia="仿宋" w:cs="仿宋"/>
          <w:sz w:val="32"/>
          <w:szCs w:val="32"/>
          <w:lang w:eastAsia="zh-CN"/>
        </w:rPr>
        <w:t>细则</w:t>
      </w:r>
      <w:r>
        <w:rPr>
          <w:rFonts w:hint="eastAsia" w:ascii="仿宋" w:hAnsi="仿宋" w:eastAsia="仿宋" w:cs="仿宋"/>
          <w:sz w:val="32"/>
          <w:szCs w:val="32"/>
        </w:rPr>
        <w:t>制定相应的管理制度。</w:t>
      </w:r>
    </w:p>
    <w:p>
      <w:pPr>
        <w:ind w:firstLine="640"/>
        <w:rPr>
          <w:rFonts w:hint="eastAsia" w:ascii="仿宋" w:hAnsi="仿宋" w:eastAsia="仿宋" w:cs="仿宋"/>
          <w:sz w:val="32"/>
          <w:szCs w:val="32"/>
        </w:rPr>
      </w:pP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组织培训</w:t>
      </w:r>
    </w:p>
    <w:p>
      <w:pPr>
        <w:numPr>
          <w:ilvl w:val="-1"/>
          <w:numId w:val="0"/>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全国板球培训体系包括全国板球教练员培训体系、全国板球裁判员培训体系以及其他全国板球项目专业技术人员培训体系等，其中：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（一）全国板球教练员培训体系包括：</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1、初级板球教练员培训；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2、中级板球教练员培训；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3、高级板球教练员培训；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4、国家级板球教练员培训；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5、与国际组织合作开展的板球教练员培训。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（二）全国板球裁判员培训包括：</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1、三级板球裁判员培训；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2、二级板球裁判员培训；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3、一级板球裁判员培训；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4、国家级板球裁判员培训；</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5、与国际组织合作开展的板球裁判员培训。</w:t>
      </w:r>
    </w:p>
    <w:p>
      <w:pPr>
        <w:numPr>
          <w:ilvl w:val="-1"/>
          <w:numId w:val="0"/>
        </w:numPr>
        <w:ind w:firstLine="64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第九条 </w:t>
      </w:r>
      <w:r>
        <w:rPr>
          <w:rFonts w:hint="eastAsia" w:ascii="仿宋" w:hAnsi="仿宋" w:eastAsia="仿宋" w:cs="仿宋"/>
          <w:sz w:val="32"/>
          <w:szCs w:val="32"/>
          <w:lang w:val="en-US" w:eastAsia="zh-CN"/>
        </w:rPr>
        <w:t>全国板球培训的内容</w:t>
      </w:r>
      <w:r>
        <w:rPr>
          <w:rFonts w:hint="eastAsia" w:ascii="仿宋" w:hAnsi="仿宋" w:eastAsia="仿宋" w:cs="仿宋"/>
          <w:sz w:val="32"/>
          <w:szCs w:val="32"/>
        </w:rPr>
        <w:t>包括专业理论、实际操作、职业道德、</w:t>
      </w:r>
      <w:r>
        <w:rPr>
          <w:rFonts w:hint="eastAsia" w:ascii="仿宋" w:hAnsi="仿宋" w:eastAsia="仿宋" w:cs="仿宋"/>
          <w:sz w:val="32"/>
          <w:szCs w:val="32"/>
          <w:lang w:val="en-US" w:eastAsia="zh-CN"/>
        </w:rPr>
        <w:t>赛风赛纪、</w:t>
      </w:r>
      <w:r>
        <w:rPr>
          <w:rFonts w:hint="eastAsia" w:ascii="仿宋" w:hAnsi="仿宋" w:eastAsia="仿宋" w:cs="仿宋"/>
          <w:sz w:val="32"/>
          <w:szCs w:val="32"/>
        </w:rPr>
        <w:t>政策法规、制度规范、</w:t>
      </w:r>
      <w:r>
        <w:rPr>
          <w:rFonts w:hint="eastAsia" w:ascii="仿宋" w:hAnsi="仿宋" w:eastAsia="仿宋" w:cs="仿宋"/>
          <w:sz w:val="32"/>
          <w:szCs w:val="32"/>
          <w:lang w:val="en-US" w:eastAsia="zh-CN"/>
        </w:rPr>
        <w:t>专业</w:t>
      </w:r>
      <w:r>
        <w:rPr>
          <w:rFonts w:hint="eastAsia" w:ascii="仿宋" w:hAnsi="仿宋" w:eastAsia="仿宋" w:cs="仿宋"/>
          <w:sz w:val="32"/>
          <w:szCs w:val="32"/>
        </w:rPr>
        <w:t>外语等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具体培训内容和考核办法以</w:t>
      </w:r>
      <w:r>
        <w:rPr>
          <w:rFonts w:hint="eastAsia" w:ascii="仿宋" w:hAnsi="仿宋" w:eastAsia="仿宋" w:cs="仿宋"/>
          <w:b w:val="0"/>
          <w:bCs w:val="0"/>
          <w:sz w:val="32"/>
          <w:szCs w:val="32"/>
          <w:lang w:val="en-US" w:eastAsia="zh-CN"/>
        </w:rPr>
        <w:t>小球中心发布的全国板球项目各级各类专业技术人员培训大纲和考核标准为准。</w:t>
      </w:r>
    </w:p>
    <w:p>
      <w:pPr>
        <w:numPr>
          <w:ilvl w:val="-1"/>
          <w:numId w:val="0"/>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全国板球培训的举办均须满足相应的条件，其中主要包括：</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（一）遵守小球中心制定的培训制度，依据小球中心发布的培训</w:t>
      </w:r>
      <w:r>
        <w:rPr>
          <w:rFonts w:hint="eastAsia" w:ascii="仿宋" w:hAnsi="仿宋" w:eastAsia="仿宋" w:cs="仿宋"/>
          <w:sz w:val="32"/>
          <w:szCs w:val="32"/>
        </w:rPr>
        <w:t>等级标准、</w:t>
      </w:r>
      <w:r>
        <w:rPr>
          <w:rFonts w:hint="eastAsia" w:ascii="仿宋" w:hAnsi="仿宋" w:eastAsia="仿宋" w:cs="仿宋"/>
          <w:sz w:val="32"/>
          <w:szCs w:val="32"/>
          <w:lang w:val="en-US" w:eastAsia="zh-CN"/>
        </w:rPr>
        <w:t>培训大纲</w:t>
      </w:r>
      <w:r>
        <w:rPr>
          <w:rFonts w:hint="eastAsia" w:ascii="仿宋" w:hAnsi="仿宋" w:eastAsia="仿宋" w:cs="仿宋"/>
          <w:sz w:val="32"/>
          <w:szCs w:val="32"/>
          <w:lang w:eastAsia="zh-CN"/>
        </w:rPr>
        <w:t>、</w:t>
      </w:r>
      <w:r>
        <w:rPr>
          <w:rFonts w:hint="eastAsia" w:ascii="仿宋" w:hAnsi="仿宋" w:eastAsia="仿宋" w:cs="仿宋"/>
          <w:sz w:val="32"/>
          <w:szCs w:val="32"/>
        </w:rPr>
        <w:t>教材、考</w:t>
      </w:r>
      <w:r>
        <w:rPr>
          <w:rFonts w:hint="eastAsia" w:ascii="仿宋" w:hAnsi="仿宋" w:eastAsia="仿宋" w:cs="仿宋"/>
          <w:sz w:val="32"/>
          <w:szCs w:val="32"/>
          <w:lang w:val="en-US" w:eastAsia="zh-CN"/>
        </w:rPr>
        <w:t>核</w:t>
      </w:r>
      <w:r>
        <w:rPr>
          <w:rFonts w:hint="eastAsia" w:ascii="仿宋" w:hAnsi="仿宋" w:eastAsia="仿宋" w:cs="仿宋"/>
          <w:sz w:val="32"/>
          <w:szCs w:val="32"/>
        </w:rPr>
        <w:t>方法及试题库</w:t>
      </w:r>
      <w:r>
        <w:rPr>
          <w:rFonts w:hint="eastAsia" w:ascii="仿宋" w:hAnsi="仿宋" w:eastAsia="仿宋" w:cs="仿宋"/>
          <w:sz w:val="32"/>
          <w:szCs w:val="32"/>
          <w:lang w:val="en-US" w:eastAsia="zh-CN"/>
        </w:rPr>
        <w:t>，并由小球中心认证的培训讲师进行授课</w:t>
      </w:r>
      <w:r>
        <w:rPr>
          <w:rFonts w:hint="eastAsia" w:ascii="仿宋" w:hAnsi="仿宋" w:eastAsia="仿宋" w:cs="仿宋"/>
          <w:sz w:val="32"/>
          <w:szCs w:val="32"/>
        </w:rPr>
        <w:t>；</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（二）承办</w:t>
      </w:r>
      <w:r>
        <w:rPr>
          <w:rFonts w:hint="eastAsia" w:ascii="仿宋" w:hAnsi="仿宋" w:eastAsia="仿宋" w:cs="仿宋"/>
          <w:sz w:val="32"/>
          <w:szCs w:val="32"/>
        </w:rPr>
        <w:t>单位</w:t>
      </w:r>
      <w:r>
        <w:rPr>
          <w:rFonts w:hint="eastAsia" w:ascii="仿宋" w:hAnsi="仿宋" w:eastAsia="仿宋" w:cs="仿宋"/>
          <w:sz w:val="32"/>
          <w:szCs w:val="32"/>
          <w:lang w:val="en-US" w:eastAsia="zh-CN"/>
        </w:rPr>
        <w:t>须为</w:t>
      </w:r>
      <w:r>
        <w:rPr>
          <w:rFonts w:hint="eastAsia" w:ascii="仿宋" w:hAnsi="仿宋" w:eastAsia="仿宋" w:cs="仿宋"/>
          <w:color w:val="000000"/>
          <w:sz w:val="32"/>
          <w:szCs w:val="32"/>
          <w:u w:val="none"/>
          <w:shd w:val="clear" w:fill="FFFFFF"/>
        </w:rPr>
        <w:t>独立承担民事责任能力</w:t>
      </w:r>
      <w:r>
        <w:rPr>
          <w:rFonts w:hint="eastAsia" w:ascii="仿宋" w:hAnsi="仿宋" w:eastAsia="仿宋" w:cs="仿宋"/>
          <w:color w:val="000000"/>
          <w:sz w:val="32"/>
          <w:szCs w:val="32"/>
          <w:u w:val="none"/>
          <w:shd w:val="clear" w:fill="FFFFFF"/>
          <w:lang w:val="en-US" w:eastAsia="zh-CN"/>
        </w:rPr>
        <w:t>且</w:t>
      </w:r>
      <w:r>
        <w:rPr>
          <w:rFonts w:hint="eastAsia" w:ascii="仿宋" w:hAnsi="仿宋" w:eastAsia="仿宋" w:cs="仿宋"/>
          <w:sz w:val="32"/>
          <w:szCs w:val="32"/>
          <w:lang w:val="en-US" w:eastAsia="zh-CN"/>
        </w:rPr>
        <w:t>独立财务核算的法人单位</w:t>
      </w:r>
      <w:r>
        <w:rPr>
          <w:rFonts w:hint="eastAsia" w:ascii="仿宋" w:hAnsi="仿宋" w:eastAsia="仿宋" w:cs="仿宋"/>
          <w:color w:val="000000"/>
          <w:sz w:val="32"/>
          <w:szCs w:val="32"/>
          <w:u w:val="none"/>
          <w:shd w:val="clear" w:fill="FFFFFF"/>
          <w:lang w:eastAsia="zh-CN"/>
        </w:rPr>
        <w:t>，</w:t>
      </w:r>
      <w:r>
        <w:rPr>
          <w:rFonts w:hint="eastAsia" w:ascii="仿宋" w:hAnsi="仿宋" w:eastAsia="仿宋" w:cs="仿宋"/>
          <w:sz w:val="32"/>
          <w:szCs w:val="32"/>
          <w:lang w:val="en-US" w:eastAsia="zh-CN"/>
        </w:rPr>
        <w:t>遵守相关法律法规，落实安全生产责任并做好安全保障工作，按照小球中心的财务规定收支费用、开具发票；</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（三）具备必要的培训条件，包括但不限于理论课教室、实践课场地、功能性用房、必要的食宿场所、交通条件、器材设施等；</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（四）聘请具有资质的讲师以及必要的工作人员，负担讲师的交通、食宿和劳务费以及工作人员的相关费用，能够完成培训的策划、组织、教学、考核和宣传等工作。</w:t>
      </w:r>
      <w:bookmarkStart w:id="0" w:name="_GoBack"/>
      <w:bookmarkEnd w:id="0"/>
    </w:p>
    <w:p>
      <w:pPr>
        <w:numPr>
          <w:ilvl w:val="-1"/>
          <w:numId w:val="0"/>
        </w:numPr>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全国板球培训承办</w:t>
      </w:r>
      <w:r>
        <w:rPr>
          <w:rFonts w:hint="eastAsia" w:ascii="仿宋" w:hAnsi="仿宋" w:eastAsia="仿宋" w:cs="仿宋"/>
          <w:sz w:val="32"/>
          <w:szCs w:val="32"/>
        </w:rPr>
        <w:t>单位</w:t>
      </w:r>
      <w:r>
        <w:rPr>
          <w:rFonts w:hint="eastAsia" w:ascii="仿宋" w:hAnsi="仿宋" w:eastAsia="仿宋" w:cs="仿宋"/>
          <w:sz w:val="32"/>
          <w:szCs w:val="32"/>
          <w:lang w:val="en-US" w:eastAsia="zh-CN"/>
        </w:rPr>
        <w:t>的申办流程：</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（一）小球中心每年面向社会发布全国板球培训计划并征集承办单位；</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（二）申办单位提交申办资料，包括但不限于：</w:t>
      </w:r>
    </w:p>
    <w:p>
      <w:pPr>
        <w:pStyle w:val="3"/>
        <w:keepNext w:val="0"/>
        <w:keepLines w:val="0"/>
        <w:widowControl/>
        <w:suppressLineNumbers w:val="0"/>
        <w:spacing w:line="450" w:lineRule="atLeast"/>
        <w:ind w:left="0" w:firstLine="640" w:firstLineChars="200"/>
        <w:rPr>
          <w:rFonts w:hint="eastAsia" w:ascii="仿宋" w:hAnsi="仿宋" w:eastAsia="仿宋" w:cs="仿宋"/>
          <w:sz w:val="32"/>
          <w:szCs w:val="32"/>
        </w:rPr>
      </w:pPr>
      <w:r>
        <w:rPr>
          <w:rFonts w:hint="eastAsia" w:ascii="仿宋" w:hAnsi="仿宋" w:eastAsia="仿宋" w:cs="仿宋"/>
          <w:color w:val="000000"/>
          <w:sz w:val="32"/>
          <w:szCs w:val="32"/>
          <w:u w:val="none"/>
          <w:lang w:val="en-US" w:eastAsia="zh-CN"/>
        </w:rPr>
        <w:t>1、</w:t>
      </w:r>
      <w:r>
        <w:rPr>
          <w:rFonts w:hint="eastAsia" w:ascii="仿宋" w:hAnsi="仿宋" w:eastAsia="仿宋" w:cs="仿宋"/>
          <w:color w:val="000000"/>
          <w:sz w:val="32"/>
          <w:szCs w:val="32"/>
          <w:u w:val="none"/>
          <w:lang w:eastAsia="zh-CN"/>
        </w:rPr>
        <w:t>申办表</w:t>
      </w:r>
      <w:r>
        <w:rPr>
          <w:rFonts w:hint="eastAsia" w:ascii="仿宋" w:hAnsi="仿宋" w:eastAsia="仿宋" w:cs="仿宋"/>
          <w:color w:val="000000"/>
          <w:sz w:val="32"/>
          <w:szCs w:val="32"/>
          <w:u w:val="none"/>
        </w:rPr>
        <w:t>；</w:t>
      </w:r>
    </w:p>
    <w:p>
      <w:pPr>
        <w:pStyle w:val="3"/>
        <w:keepNext w:val="0"/>
        <w:keepLines w:val="0"/>
        <w:widowControl/>
        <w:suppressLineNumbers w:val="0"/>
        <w:spacing w:line="450" w:lineRule="atLeast"/>
        <w:ind w:left="0" w:firstLine="640" w:firstLineChars="200"/>
        <w:rPr>
          <w:rFonts w:hint="eastAsia" w:ascii="仿宋" w:hAnsi="仿宋" w:eastAsia="仿宋" w:cs="仿宋"/>
          <w:sz w:val="32"/>
          <w:szCs w:val="32"/>
        </w:rPr>
      </w:pPr>
      <w:r>
        <w:rPr>
          <w:rFonts w:hint="eastAsia" w:ascii="仿宋" w:hAnsi="仿宋" w:eastAsia="仿宋" w:cs="仿宋"/>
          <w:color w:val="000000"/>
          <w:sz w:val="32"/>
          <w:szCs w:val="32"/>
          <w:u w:val="none"/>
          <w:lang w:val="en-US" w:eastAsia="zh-CN"/>
        </w:rPr>
        <w:t>2、</w:t>
      </w:r>
      <w:r>
        <w:rPr>
          <w:rFonts w:hint="eastAsia" w:ascii="仿宋" w:hAnsi="仿宋" w:eastAsia="仿宋" w:cs="仿宋"/>
          <w:color w:val="000000"/>
          <w:sz w:val="32"/>
          <w:szCs w:val="32"/>
          <w:u w:val="none"/>
        </w:rPr>
        <w:t>资质证明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法人证书或</w:t>
      </w:r>
      <w:r>
        <w:rPr>
          <w:rFonts w:hint="eastAsia" w:ascii="仿宋" w:hAnsi="仿宋" w:eastAsia="仿宋" w:cs="仿宋"/>
          <w:color w:val="000000"/>
          <w:sz w:val="32"/>
          <w:szCs w:val="32"/>
          <w:u w:val="none"/>
        </w:rPr>
        <w:t>营业执照</w:t>
      </w:r>
      <w:r>
        <w:rPr>
          <w:rFonts w:hint="eastAsia" w:ascii="仿宋" w:hAnsi="仿宋" w:eastAsia="仿宋" w:cs="仿宋"/>
          <w:color w:val="000000"/>
          <w:sz w:val="32"/>
          <w:szCs w:val="32"/>
          <w:u w:val="none"/>
          <w:lang w:val="en-US" w:eastAsia="zh-CN"/>
        </w:rPr>
        <w:t>等</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复印件；</w:t>
      </w:r>
    </w:p>
    <w:p>
      <w:pPr>
        <w:pStyle w:val="3"/>
        <w:keepNext w:val="0"/>
        <w:keepLines w:val="0"/>
        <w:widowControl/>
        <w:suppressLineNumbers w:val="0"/>
        <w:spacing w:line="450" w:lineRule="atLeast"/>
        <w:ind w:left="600"/>
        <w:rPr>
          <w:rFonts w:hint="default" w:ascii="仿宋" w:hAnsi="仿宋" w:eastAsia="仿宋" w:cs="仿宋"/>
          <w:sz w:val="32"/>
          <w:szCs w:val="32"/>
          <w:lang w:val="en-US" w:eastAsia="zh-CN"/>
        </w:rPr>
      </w:pPr>
      <w:r>
        <w:rPr>
          <w:rFonts w:hint="eastAsia" w:ascii="仿宋" w:hAnsi="仿宋" w:eastAsia="仿宋" w:cs="仿宋"/>
          <w:color w:val="000000"/>
          <w:sz w:val="32"/>
          <w:szCs w:val="32"/>
          <w:u w:val="none"/>
          <w:lang w:val="en-US" w:eastAsia="zh-CN"/>
        </w:rPr>
        <w:t>3、申办</w:t>
      </w:r>
      <w:r>
        <w:rPr>
          <w:rFonts w:hint="eastAsia" w:ascii="仿宋" w:hAnsi="仿宋" w:eastAsia="仿宋" w:cs="仿宋"/>
          <w:color w:val="000000"/>
          <w:sz w:val="32"/>
          <w:szCs w:val="32"/>
          <w:u w:val="none"/>
        </w:rPr>
        <w:t>单位简介</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举办条件、以往开展培训工作情况；</w:t>
      </w:r>
    </w:p>
    <w:p>
      <w:pPr>
        <w:pStyle w:val="3"/>
        <w:keepNext w:val="0"/>
        <w:keepLines w:val="0"/>
        <w:widowControl/>
        <w:suppressLineNumbers w:val="0"/>
        <w:spacing w:line="450" w:lineRule="atLeas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4、组织实施方案、宣传推广方案、安全保障方案（含熔断机制）、突发事件应急预案（舆情应对方案）等</w:t>
      </w:r>
      <w:r>
        <w:rPr>
          <w:rFonts w:hint="eastAsia" w:ascii="仿宋" w:hAnsi="仿宋" w:eastAsia="仿宋" w:cs="仿宋"/>
          <w:color w:val="000000"/>
          <w:sz w:val="32"/>
          <w:szCs w:val="32"/>
          <w:u w:val="none"/>
        </w:rPr>
        <w:t>；</w:t>
      </w:r>
    </w:p>
    <w:p>
      <w:pPr>
        <w:pStyle w:val="3"/>
        <w:keepNext w:val="0"/>
        <w:keepLines w:val="0"/>
        <w:widowControl/>
        <w:suppressLineNumbers w:val="0"/>
        <w:spacing w:line="450" w:lineRule="atLeast"/>
        <w:ind w:left="6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5、小球</w:t>
      </w:r>
      <w:r>
        <w:rPr>
          <w:rFonts w:hint="eastAsia" w:ascii="仿宋" w:hAnsi="仿宋" w:eastAsia="仿宋" w:cs="仿宋"/>
          <w:color w:val="000000"/>
          <w:sz w:val="32"/>
          <w:szCs w:val="32"/>
          <w:u w:val="none"/>
        </w:rPr>
        <w:t>中心要求的其他有关材料。</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小球中心在收到申办资料后，组织对申办单位资质的审核和确认；</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（四）小球中心面向社会公示年度全国板球培训承办单位名单，公示结束后与承办单位签订培训承办协议。</w:t>
      </w:r>
    </w:p>
    <w:p>
      <w:pPr>
        <w:numPr>
          <w:ilvl w:val="-1"/>
          <w:numId w:val="0"/>
        </w:numPr>
        <w:ind w:left="0" w:leftChars="0" w:firstLine="643" w:firstLineChars="200"/>
        <w:rPr>
          <w:rFonts w:hint="eastAsia" w:ascii="仿宋" w:hAnsi="仿宋" w:eastAsia="仿宋" w:cs="仿宋"/>
          <w:color w:val="0000FF"/>
          <w:sz w:val="32"/>
          <w:szCs w:val="32"/>
          <w:u w:val="double"/>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b w:val="0"/>
          <w:bCs w:val="0"/>
          <w:sz w:val="32"/>
          <w:szCs w:val="32"/>
          <w:lang w:val="en-US" w:eastAsia="zh-CN"/>
        </w:rPr>
        <w:t>认证裁判员培训工作流程：</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（一）申请单位须在培训通知印发15个工作日前向小球中心提交以下资料，包括但不限于：</w:t>
      </w:r>
    </w:p>
    <w:p>
      <w:pPr>
        <w:pStyle w:val="3"/>
        <w:keepNext w:val="0"/>
        <w:keepLines w:val="0"/>
        <w:widowControl/>
        <w:suppressLineNumbers w:val="0"/>
        <w:spacing w:line="450" w:lineRule="atLeast"/>
        <w:ind w:left="0" w:firstLine="640" w:firstLineChars="200"/>
        <w:rPr>
          <w:rFonts w:hint="eastAsia" w:ascii="仿宋" w:hAnsi="仿宋" w:eastAsia="仿宋" w:cs="仿宋"/>
          <w:sz w:val="32"/>
          <w:szCs w:val="32"/>
        </w:rPr>
      </w:pPr>
      <w:r>
        <w:rPr>
          <w:rFonts w:hint="eastAsia" w:ascii="仿宋" w:hAnsi="仿宋" w:eastAsia="仿宋" w:cs="仿宋"/>
          <w:color w:val="000000"/>
          <w:sz w:val="32"/>
          <w:szCs w:val="32"/>
          <w:u w:val="none"/>
          <w:lang w:val="en-US" w:eastAsia="zh-CN"/>
        </w:rPr>
        <w:t>1、申请函</w:t>
      </w:r>
      <w:r>
        <w:rPr>
          <w:rFonts w:hint="eastAsia" w:ascii="仿宋" w:hAnsi="仿宋" w:eastAsia="仿宋" w:cs="仿宋"/>
          <w:color w:val="000000"/>
          <w:sz w:val="32"/>
          <w:szCs w:val="32"/>
          <w:u w:val="none"/>
        </w:rPr>
        <w:t>；</w:t>
      </w:r>
    </w:p>
    <w:p>
      <w:pPr>
        <w:pStyle w:val="3"/>
        <w:keepNext w:val="0"/>
        <w:keepLines w:val="0"/>
        <w:widowControl/>
        <w:suppressLineNumbers w:val="0"/>
        <w:spacing w:line="450" w:lineRule="atLeast"/>
        <w:ind w:left="0" w:firstLine="640" w:firstLineChars="200"/>
        <w:rPr>
          <w:rFonts w:hint="eastAsia" w:ascii="仿宋" w:hAnsi="仿宋" w:eastAsia="仿宋" w:cs="仿宋"/>
          <w:sz w:val="32"/>
          <w:szCs w:val="32"/>
        </w:rPr>
      </w:pPr>
      <w:r>
        <w:rPr>
          <w:rFonts w:hint="eastAsia" w:ascii="仿宋" w:hAnsi="仿宋" w:eastAsia="仿宋" w:cs="仿宋"/>
          <w:color w:val="000000"/>
          <w:sz w:val="32"/>
          <w:szCs w:val="32"/>
          <w:u w:val="none"/>
          <w:lang w:val="en-US" w:eastAsia="zh-CN"/>
        </w:rPr>
        <w:t>2、</w:t>
      </w:r>
      <w:r>
        <w:rPr>
          <w:rFonts w:hint="eastAsia" w:ascii="仿宋" w:hAnsi="仿宋" w:eastAsia="仿宋" w:cs="仿宋"/>
          <w:color w:val="000000"/>
          <w:sz w:val="32"/>
          <w:szCs w:val="32"/>
          <w:u w:val="none"/>
        </w:rPr>
        <w:t>资质证明；</w:t>
      </w:r>
    </w:p>
    <w:p>
      <w:pPr>
        <w:pStyle w:val="3"/>
        <w:keepNext w:val="0"/>
        <w:keepLines w:val="0"/>
        <w:widowControl/>
        <w:suppressLineNumbers w:val="0"/>
        <w:spacing w:line="450" w:lineRule="atLeas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3、培训方案</w:t>
      </w:r>
      <w:r>
        <w:rPr>
          <w:rFonts w:hint="eastAsia" w:ascii="仿宋" w:hAnsi="仿宋" w:eastAsia="仿宋" w:cs="仿宋"/>
          <w:color w:val="000000"/>
          <w:sz w:val="32"/>
          <w:szCs w:val="32"/>
          <w:u w:val="none"/>
        </w:rPr>
        <w:t>；</w:t>
      </w:r>
    </w:p>
    <w:p>
      <w:pPr>
        <w:pStyle w:val="3"/>
        <w:keepNext w:val="0"/>
        <w:keepLines w:val="0"/>
        <w:widowControl/>
        <w:suppressLineNumbers w:val="0"/>
        <w:spacing w:line="450" w:lineRule="atLeast"/>
        <w:ind w:left="6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4、小球</w:t>
      </w:r>
      <w:r>
        <w:rPr>
          <w:rFonts w:hint="eastAsia" w:ascii="仿宋" w:hAnsi="仿宋" w:eastAsia="仿宋" w:cs="仿宋"/>
          <w:color w:val="000000"/>
          <w:sz w:val="32"/>
          <w:szCs w:val="32"/>
          <w:u w:val="none"/>
        </w:rPr>
        <w:t>中心要求的其他有关材料。</w:t>
      </w:r>
    </w:p>
    <w:p>
      <w:pPr>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小球中心在收到申请资料后，参照本细则第十条第一款的相关要求进行的审核和确认；</w:t>
      </w:r>
    </w:p>
    <w:p>
      <w:pPr>
        <w:numPr>
          <w:ilvl w:val="-1"/>
          <w:numId w:val="0"/>
        </w:numPr>
        <w:ind w:firstLine="64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（三）培训结束后，向小球中心提交培训总结、讲师名单、参训人员名单、考核成绩、考核通过人员名单等，经小球中心认证后，面向社会公示认证人员名单并颁发相应证书。   </w:t>
      </w:r>
    </w:p>
    <w:p>
      <w:pPr>
        <w:numPr>
          <w:ilvl w:val="-1"/>
          <w:numId w:val="0"/>
        </w:numPr>
        <w:ind w:firstLine="640" w:firstLineChars="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b w:val="0"/>
          <w:bCs w:val="0"/>
          <w:sz w:val="32"/>
          <w:szCs w:val="32"/>
          <w:lang w:val="en-US" w:eastAsia="zh-CN"/>
        </w:rPr>
        <w:t>全国板球培训基本流程：</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（一）发布培训通知；</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（二）接收参训人员报名并予以确认，根据标准收取相应费用；</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（三）选派讲师和工作人员，安排交通、食宿、劳务费等；</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（四）在通知的时间、地点组织培训，培训班授课前，须组织一次开班教育；</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（五）在培训后组织参训人员进行考核；</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（六）对培训的课后调查及反馈；</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（七）公示考核结果；</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（八）公示结束30日内，为考核通过的参训人员制作、颁发相应类别的专业技术人员证书，并在相应类别的专业技术人员库中进行登记；</w:t>
      </w:r>
    </w:p>
    <w:p>
      <w:pPr>
        <w:numPr>
          <w:ilvl w:val="-1"/>
          <w:numId w:val="0"/>
        </w:numPr>
        <w:ind w:firstLine="602"/>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（九）培训结束后一周内提交培训总结。</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b w:val="0"/>
          <w:bCs w:val="0"/>
          <w:sz w:val="32"/>
          <w:szCs w:val="32"/>
          <w:lang w:val="en-US" w:eastAsia="zh-CN"/>
        </w:rPr>
        <w:t xml:space="preserve"> 全国板球培训须按照小球中心制定的标准收取参训人员的培训费、考试费、认证费等费用，除此以外不得收取其他费用，严禁高收费、乱收费；参训人员如在首次考核中没有通过，可在考试结束当天以后的一年内随后续同级别培训班免费补考一次；</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全国板球培训承办单位须按照小球中心制定的标准承担小球中心技术服务费；</w:t>
      </w:r>
    </w:p>
    <w:p>
      <w:pPr>
        <w:numPr>
          <w:ilvl w:val="-1"/>
          <w:numId w:val="0"/>
        </w:numPr>
        <w:ind w:firstLine="6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认证裁判员培训须按照小球中心制定的标准收取考核通过人员的认证费。</w:t>
      </w:r>
    </w:p>
    <w:p>
      <w:pPr>
        <w:numPr>
          <w:ilvl w:val="-1"/>
          <w:numId w:val="0"/>
        </w:numPr>
        <w:ind w:firstLine="640" w:firstLineChars="200"/>
        <w:jc w:val="left"/>
        <w:rPr>
          <w:rFonts w:hint="default" w:ascii="仿宋" w:hAnsi="仿宋" w:eastAsia="仿宋" w:cs="仿宋"/>
          <w:b w:val="0"/>
          <w:bCs w:val="0"/>
          <w:i w:val="0"/>
          <w:iCs w:val="0"/>
          <w:sz w:val="32"/>
          <w:szCs w:val="32"/>
          <w:shd w:val="clear" w:color="FFFFFF" w:fill="D9D9D9"/>
          <w:lang w:val="en-US" w:eastAsia="zh-CN"/>
        </w:rPr>
      </w:pPr>
    </w:p>
    <w:p>
      <w:pPr>
        <w:numPr>
          <w:ilvl w:val="-1"/>
          <w:numId w:val="0"/>
        </w:numPr>
        <w:ind w:left="0" w:firstLine="602" w:firstLineChars="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rPr>
        <w:t>讲师是</w:t>
      </w:r>
      <w:r>
        <w:rPr>
          <w:rFonts w:hint="eastAsia" w:ascii="仿宋" w:hAnsi="仿宋" w:eastAsia="仿宋" w:cs="仿宋"/>
          <w:sz w:val="32"/>
          <w:szCs w:val="32"/>
          <w:lang w:val="en-US" w:eastAsia="zh-CN"/>
        </w:rPr>
        <w:t>板球培训中教学工作</w:t>
      </w:r>
      <w:r>
        <w:rPr>
          <w:rFonts w:hint="eastAsia" w:ascii="仿宋" w:hAnsi="仿宋" w:eastAsia="仿宋" w:cs="仿宋"/>
          <w:sz w:val="32"/>
          <w:szCs w:val="32"/>
        </w:rPr>
        <w:t>的具体</w:t>
      </w:r>
      <w:r>
        <w:rPr>
          <w:rFonts w:hint="eastAsia" w:ascii="仿宋" w:hAnsi="仿宋" w:eastAsia="仿宋" w:cs="仿宋"/>
          <w:sz w:val="32"/>
          <w:szCs w:val="32"/>
          <w:lang w:val="en-US" w:eastAsia="zh-CN"/>
        </w:rPr>
        <w:t>实施</w:t>
      </w:r>
      <w:r>
        <w:rPr>
          <w:rFonts w:hint="eastAsia" w:ascii="仿宋" w:hAnsi="仿宋" w:eastAsia="仿宋" w:cs="仿宋"/>
          <w:sz w:val="32"/>
          <w:szCs w:val="32"/>
        </w:rPr>
        <w:t>者，负责按照</w:t>
      </w:r>
      <w:r>
        <w:rPr>
          <w:rFonts w:hint="eastAsia" w:ascii="仿宋" w:hAnsi="仿宋" w:eastAsia="仿宋" w:cs="仿宋"/>
          <w:sz w:val="32"/>
          <w:szCs w:val="32"/>
          <w:lang w:val="en-US" w:eastAsia="zh-CN"/>
        </w:rPr>
        <w:t>小球中心发布的培训</w:t>
      </w:r>
      <w:r>
        <w:rPr>
          <w:rFonts w:hint="eastAsia" w:ascii="仿宋" w:hAnsi="仿宋" w:eastAsia="仿宋" w:cs="仿宋"/>
          <w:sz w:val="32"/>
          <w:szCs w:val="32"/>
        </w:rPr>
        <w:t>大纲</w:t>
      </w:r>
      <w:r>
        <w:rPr>
          <w:rFonts w:hint="eastAsia" w:ascii="仿宋" w:hAnsi="仿宋" w:eastAsia="仿宋" w:cs="仿宋"/>
          <w:sz w:val="32"/>
          <w:szCs w:val="32"/>
          <w:lang w:eastAsia="zh-CN"/>
        </w:rPr>
        <w:t>、</w:t>
      </w:r>
      <w:r>
        <w:rPr>
          <w:rFonts w:hint="eastAsia" w:ascii="仿宋" w:hAnsi="仿宋" w:eastAsia="仿宋" w:cs="仿宋"/>
          <w:sz w:val="32"/>
          <w:szCs w:val="32"/>
        </w:rPr>
        <w:t>教材</w:t>
      </w:r>
      <w:r>
        <w:rPr>
          <w:rFonts w:hint="eastAsia" w:ascii="仿宋" w:hAnsi="仿宋" w:eastAsia="仿宋" w:cs="仿宋"/>
          <w:sz w:val="32"/>
          <w:szCs w:val="32"/>
          <w:lang w:val="en-US" w:eastAsia="zh-CN"/>
        </w:rPr>
        <w:t>等</w:t>
      </w:r>
      <w:r>
        <w:rPr>
          <w:rFonts w:hint="eastAsia" w:ascii="仿宋" w:hAnsi="仿宋" w:eastAsia="仿宋" w:cs="仿宋"/>
          <w:sz w:val="32"/>
          <w:szCs w:val="32"/>
        </w:rPr>
        <w:t>进行教学和考核</w:t>
      </w:r>
      <w:r>
        <w:rPr>
          <w:rFonts w:hint="eastAsia" w:ascii="仿宋" w:hAnsi="仿宋" w:eastAsia="仿宋" w:cs="仿宋"/>
          <w:sz w:val="32"/>
          <w:szCs w:val="32"/>
          <w:lang w:val="en-US" w:eastAsia="zh-CN"/>
        </w:rPr>
        <w:t>等</w:t>
      </w:r>
      <w:r>
        <w:rPr>
          <w:rFonts w:hint="eastAsia" w:ascii="仿宋" w:hAnsi="仿宋" w:eastAsia="仿宋" w:cs="仿宋"/>
          <w:sz w:val="32"/>
          <w:szCs w:val="32"/>
        </w:rPr>
        <w:t>工作</w:t>
      </w:r>
      <w:r>
        <w:rPr>
          <w:rFonts w:hint="eastAsia" w:ascii="仿宋" w:hAnsi="仿宋" w:eastAsia="仿宋" w:cs="仿宋"/>
          <w:sz w:val="32"/>
          <w:szCs w:val="32"/>
          <w:lang w:eastAsia="zh-CN"/>
        </w:rPr>
        <w:t>；</w:t>
      </w:r>
    </w:p>
    <w:p>
      <w:pPr>
        <w:numPr>
          <w:ilvl w:val="-1"/>
          <w:numId w:val="0"/>
        </w:numPr>
        <w:ind w:left="0" w:firstLine="602"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小球中心负责培养和认证全国板球培训讲师，国际板球理事会和亚洲板球理事会讲师资质由相应国际组织认证；</w:t>
      </w:r>
    </w:p>
    <w:p>
      <w:pPr>
        <w:numPr>
          <w:ilvl w:val="-1"/>
          <w:numId w:val="0"/>
        </w:numPr>
        <w:ind w:left="0" w:firstLine="602"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讲师须在所获资质的类别和级别范围内授课；</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板球培训须根据“择优、就近”的原则聘请讲师，师生比原则上为1:15左右；与国际组织合作开展的培训，由国际组织确定；</w:t>
      </w:r>
    </w:p>
    <w:p>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培训班须安排一位讲师担任“主讲师”，作为板球培训教学工作的主要负责人，负责制定教学计划、分配讲师工作、组织教学和考核等；每培训班可安排1名实习讲师，实习讲师授课必须有其他讲师在场指导；</w:t>
      </w:r>
    </w:p>
    <w:p>
      <w:pPr>
        <w:numPr>
          <w:ilvl w:val="-1"/>
          <w:numId w:val="0"/>
        </w:numPr>
        <w:ind w:left="0" w:leftChars="0"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讲师在板球培训期间的食宿、交通费、劳务费按照小球中心制定的标准由举办/承办单位承担；实习讲师无劳务费；由国际组织选派的讲师，按照有关国际组织的劳务费标准。</w:t>
      </w:r>
    </w:p>
    <w:p>
      <w:pPr>
        <w:numPr>
          <w:ilvl w:val="-1"/>
          <w:numId w:val="0"/>
        </w:num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b w:val="0"/>
          <w:bCs w:val="0"/>
          <w:sz w:val="32"/>
          <w:szCs w:val="32"/>
          <w:lang w:val="en-US" w:eastAsia="zh-CN"/>
        </w:rPr>
        <w:t xml:space="preserve"> 工作人员是板球培训的具体组织者和服务保障人员，负责做好板球培训的日常管理、服务保障、课后调研及培训总结等工作；</w:t>
      </w:r>
    </w:p>
    <w:p>
      <w:pPr>
        <w:numPr>
          <w:ilvl w:val="-1"/>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培训班须安排一位工作人员担任“培训班负责人”，负责培训班的组织管理及服务保障工作；工作人员由举办/承办单位选派，原则上不超过参训人员人数的10%。</w:t>
      </w:r>
    </w:p>
    <w:p>
      <w:pPr>
        <w:numPr>
          <w:ilvl w:val="-1"/>
          <w:numId w:val="0"/>
        </w:numPr>
        <w:ind w:firstLine="643"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b w:val="0"/>
          <w:bCs w:val="0"/>
          <w:kern w:val="2"/>
          <w:sz w:val="32"/>
          <w:szCs w:val="32"/>
          <w:lang w:val="en-US" w:eastAsia="zh-CN" w:bidi="ar-SA"/>
        </w:rPr>
        <w:t>参训人员须符合主、承办单位的要求方可参加培训，参训期间须遵守板球培训相关规定和纪律。</w:t>
      </w:r>
    </w:p>
    <w:p>
      <w:pPr>
        <w:numPr>
          <w:ilvl w:val="-1"/>
          <w:numId w:val="0"/>
        </w:numPr>
        <w:ind w:firstLine="642"/>
        <w:jc w:val="both"/>
        <w:rPr>
          <w:rFonts w:hint="eastAsia" w:ascii="仿宋" w:hAnsi="仿宋" w:eastAsia="仿宋" w:cs="仿宋"/>
          <w:b w:val="0"/>
          <w:bCs w:val="0"/>
          <w:sz w:val="32"/>
          <w:szCs w:val="32"/>
          <w:lang w:val="en-US" w:eastAsia="zh-CN"/>
        </w:rPr>
      </w:pPr>
    </w:p>
    <w:p>
      <w:pPr>
        <w:numPr>
          <w:ilvl w:val="-1"/>
          <w:numId w:val="0"/>
        </w:numPr>
        <w:ind w:firstLine="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管理与监督</w:t>
      </w:r>
    </w:p>
    <w:p>
      <w:pPr>
        <w:numPr>
          <w:ilvl w:val="0"/>
          <w:numId w:val="0"/>
        </w:numPr>
        <w:spacing w:line="240" w:lineRule="auto"/>
        <w:ind w:firstLine="642" w:firstLineChars="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b w:val="0"/>
          <w:bCs w:val="0"/>
          <w:sz w:val="32"/>
          <w:szCs w:val="32"/>
          <w:lang w:val="en-US" w:eastAsia="zh-CN"/>
        </w:rPr>
        <w:t>板球培训的主、承办单位均须高度重视安全生产问题，明确安全保障责任，切实履行安全保障义务，自觉接受相关政府部门、上级主管部门的安全生产监督检查，在确保安全的前提下，推进板球培训工作的开展；</w:t>
      </w:r>
    </w:p>
    <w:p>
      <w:pPr>
        <w:spacing w:line="56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仿宋"/>
          <w:b w:val="0"/>
          <w:bCs w:val="0"/>
          <w:sz w:val="32"/>
          <w:szCs w:val="32"/>
          <w:lang w:val="en-US" w:eastAsia="zh-CN"/>
        </w:rPr>
        <w:t>板球培训的承办单位须在申办阶段研究编制好</w:t>
      </w:r>
      <w:r>
        <w:rPr>
          <w:rFonts w:hint="eastAsia" w:ascii="仿宋" w:hAnsi="仿宋" w:eastAsia="仿宋" w:cs="仿宋"/>
          <w:color w:val="000000"/>
          <w:sz w:val="32"/>
          <w:szCs w:val="32"/>
          <w:u w:val="none"/>
        </w:rPr>
        <w:t>安全保</w:t>
      </w:r>
      <w:r>
        <w:rPr>
          <w:rFonts w:hint="eastAsia" w:ascii="仿宋" w:hAnsi="仿宋" w:eastAsia="仿宋" w:cs="仿宋"/>
          <w:color w:val="000000"/>
          <w:sz w:val="32"/>
          <w:szCs w:val="32"/>
          <w:u w:val="none"/>
          <w:lang w:val="en-US" w:eastAsia="zh-CN"/>
        </w:rPr>
        <w:t>障</w:t>
      </w:r>
      <w:r>
        <w:rPr>
          <w:rFonts w:hint="eastAsia" w:ascii="仿宋" w:hAnsi="仿宋" w:eastAsia="仿宋" w:cs="仿宋"/>
          <w:color w:val="000000"/>
          <w:sz w:val="32"/>
          <w:szCs w:val="32"/>
          <w:u w:val="none"/>
        </w:rPr>
        <w:t>方案</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含熔断机制</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和</w:t>
      </w:r>
      <w:r>
        <w:rPr>
          <w:rFonts w:hint="eastAsia" w:ascii="仿宋" w:hAnsi="仿宋" w:eastAsia="仿宋" w:cs="仿宋"/>
          <w:color w:val="000000"/>
          <w:sz w:val="32"/>
          <w:szCs w:val="32"/>
          <w:u w:val="none"/>
        </w:rPr>
        <w:t>突发事件应急预案</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舆情应对</w:t>
      </w:r>
      <w:r>
        <w:rPr>
          <w:rFonts w:hint="eastAsia" w:ascii="仿宋" w:hAnsi="仿宋" w:eastAsia="仿宋" w:cs="仿宋"/>
          <w:color w:val="000000"/>
          <w:sz w:val="32"/>
          <w:szCs w:val="32"/>
          <w:u w:val="none"/>
          <w:lang w:eastAsia="zh-CN"/>
        </w:rPr>
        <w:t>方案）</w:t>
      </w:r>
      <w:r>
        <w:rPr>
          <w:rFonts w:hint="eastAsia" w:ascii="仿宋" w:hAnsi="仿宋" w:eastAsia="仿宋" w:cs="仿宋"/>
          <w:color w:val="000000"/>
          <w:sz w:val="32"/>
          <w:szCs w:val="32"/>
          <w:u w:val="none"/>
          <w:lang w:val="en-US" w:eastAsia="zh-CN"/>
        </w:rPr>
        <w:t>等，明确发生安全生产事故时的应急处置流程和人员责任，建立</w:t>
      </w:r>
      <w:r>
        <w:rPr>
          <w:rFonts w:hint="eastAsia" w:ascii="仿宋" w:hAnsi="仿宋" w:eastAsia="仿宋"/>
          <w:color w:val="000000" w:themeColor="text1"/>
          <w:sz w:val="32"/>
          <w:szCs w:val="32"/>
          <w:lang w:val="en-US" w:eastAsia="zh-CN"/>
          <w14:textFill>
            <w14:solidFill>
              <w14:schemeClr w14:val="tx1"/>
            </w14:solidFill>
          </w14:textFill>
        </w:rPr>
        <w:t>培训工作</w:t>
      </w:r>
      <w:r>
        <w:rPr>
          <w:rFonts w:hint="eastAsia"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lang w:val="en-US" w:eastAsia="zh-CN"/>
          <w14:textFill>
            <w14:solidFill>
              <w14:schemeClr w14:val="tx1"/>
            </w14:solidFill>
          </w14:textFill>
        </w:rPr>
        <w:t>安全</w:t>
      </w:r>
      <w:r>
        <w:rPr>
          <w:rFonts w:hint="eastAsia" w:ascii="仿宋" w:hAnsi="仿宋" w:eastAsia="仿宋"/>
          <w:color w:val="000000" w:themeColor="text1"/>
          <w:sz w:val="32"/>
          <w:szCs w:val="32"/>
          <w14:textFill>
            <w14:solidFill>
              <w14:schemeClr w14:val="tx1"/>
            </w14:solidFill>
          </w14:textFill>
        </w:rPr>
        <w:t>保障机制</w:t>
      </w:r>
      <w:r>
        <w:rPr>
          <w:rFonts w:hint="eastAsia" w:ascii="仿宋" w:hAnsi="仿宋" w:eastAsia="仿宋"/>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板球培训的主、承办单位须按照小球中心制定的《安全隐患排查清单》，</w:t>
      </w:r>
      <w:r>
        <w:rPr>
          <w:rFonts w:hint="eastAsia" w:ascii="仿宋" w:hAnsi="仿宋" w:eastAsia="仿宋"/>
          <w:color w:val="000000" w:themeColor="text1"/>
          <w:sz w:val="32"/>
          <w:szCs w:val="32"/>
          <w14:textFill>
            <w14:solidFill>
              <w14:schemeClr w14:val="tx1"/>
            </w14:solidFill>
          </w14:textFill>
        </w:rPr>
        <w:t>主动排查</w:t>
      </w:r>
      <w:r>
        <w:rPr>
          <w:rFonts w:hint="eastAsia" w:ascii="仿宋" w:hAnsi="仿宋" w:eastAsia="仿宋"/>
          <w:color w:val="000000" w:themeColor="text1"/>
          <w:sz w:val="32"/>
          <w:szCs w:val="32"/>
          <w:lang w:val="en-US" w:eastAsia="zh-CN"/>
          <w14:textFill>
            <w14:solidFill>
              <w14:schemeClr w14:val="tx1"/>
            </w14:solidFill>
          </w14:textFill>
        </w:rPr>
        <w:t>各类</w:t>
      </w:r>
      <w:r>
        <w:rPr>
          <w:rFonts w:hint="eastAsia" w:ascii="仿宋" w:hAnsi="仿宋" w:eastAsia="仿宋"/>
          <w:color w:val="000000" w:themeColor="text1"/>
          <w:sz w:val="32"/>
          <w:szCs w:val="32"/>
          <w14:textFill>
            <w14:solidFill>
              <w14:schemeClr w14:val="tx1"/>
            </w14:solidFill>
          </w14:textFill>
        </w:rPr>
        <w:t>安全风险隐患，</w:t>
      </w:r>
      <w:r>
        <w:rPr>
          <w:rFonts w:hint="eastAsia" w:ascii="仿宋" w:hAnsi="仿宋" w:eastAsia="仿宋"/>
          <w:color w:val="000000" w:themeColor="text1"/>
          <w:sz w:val="32"/>
          <w:szCs w:val="32"/>
          <w:lang w:val="en-US" w:eastAsia="zh-CN"/>
          <w14:textFill>
            <w14:solidFill>
              <w14:schemeClr w14:val="tx1"/>
            </w14:solidFill>
          </w14:textFill>
        </w:rPr>
        <w:t>如有安全隐患，须在</w:t>
      </w:r>
      <w:r>
        <w:rPr>
          <w:rFonts w:hint="eastAsia" w:ascii="仿宋" w:hAnsi="仿宋" w:eastAsia="仿宋"/>
          <w:color w:val="000000" w:themeColor="text1"/>
          <w:sz w:val="32"/>
          <w:szCs w:val="32"/>
          <w14:textFill>
            <w14:solidFill>
              <w14:schemeClr w14:val="tx1"/>
            </w14:solidFill>
          </w14:textFill>
        </w:rPr>
        <w:t>落实整改措施后方可组织开展培训</w:t>
      </w:r>
      <w:r>
        <w:rPr>
          <w:rFonts w:hint="eastAsia" w:ascii="仿宋" w:hAnsi="仿宋" w:eastAsia="仿宋"/>
          <w:color w:val="000000" w:themeColor="text1"/>
          <w:sz w:val="32"/>
          <w:szCs w:val="32"/>
          <w:lang w:eastAsia="zh-CN"/>
          <w14:textFill>
            <w14:solidFill>
              <w14:schemeClr w14:val="tx1"/>
            </w14:solidFill>
          </w14:textFill>
        </w:rPr>
        <w:t>；</w:t>
      </w:r>
    </w:p>
    <w:p>
      <w:pPr>
        <w:numPr>
          <w:ilvl w:val="-1"/>
          <w:numId w:val="0"/>
        </w:numPr>
        <w:spacing w:line="560" w:lineRule="exact"/>
        <w:ind w:firstLine="648"/>
        <w:jc w:val="lef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板球培训的主、承办单位须</w:t>
      </w:r>
      <w:r>
        <w:rPr>
          <w:rFonts w:hint="eastAsia"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val="en-US" w:eastAsia="zh-CN"/>
          <w14:textFill>
            <w14:solidFill>
              <w14:schemeClr w14:val="tx1"/>
            </w14:solidFill>
          </w14:textFill>
        </w:rPr>
        <w:t>讲师、工作人员和参训人员在板球培训期间购买</w:t>
      </w:r>
      <w:r>
        <w:rPr>
          <w:rFonts w:hint="eastAsia" w:ascii="仿宋" w:hAnsi="仿宋" w:eastAsia="仿宋"/>
          <w:color w:val="000000" w:themeColor="text1"/>
          <w:sz w:val="32"/>
          <w:szCs w:val="32"/>
          <w14:textFill>
            <w14:solidFill>
              <w14:schemeClr w14:val="tx1"/>
            </w14:solidFill>
          </w14:textFill>
        </w:rPr>
        <w:t>人身意外险</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承办单位可</w:t>
      </w:r>
      <w:r>
        <w:rPr>
          <w:rFonts w:hint="eastAsia" w:ascii="仿宋" w:hAnsi="仿宋" w:eastAsia="仿宋"/>
          <w:color w:val="000000" w:themeColor="text1"/>
          <w:sz w:val="32"/>
          <w:szCs w:val="32"/>
          <w14:textFill>
            <w14:solidFill>
              <w14:schemeClr w14:val="tx1"/>
            </w14:solidFill>
          </w14:textFill>
        </w:rPr>
        <w:t>购买经营场所责任险</w:t>
      </w:r>
      <w:r>
        <w:rPr>
          <w:rFonts w:hint="eastAsia" w:ascii="仿宋" w:hAnsi="仿宋" w:eastAsia="仿宋"/>
          <w:color w:val="000000" w:themeColor="text1"/>
          <w:sz w:val="32"/>
          <w:szCs w:val="32"/>
          <w:lang w:eastAsia="zh-CN"/>
          <w14:textFill>
            <w14:solidFill>
              <w14:schemeClr w14:val="tx1"/>
            </w14:solidFill>
          </w14:textFill>
        </w:rPr>
        <w:t>。</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小球中心根据</w:t>
      </w:r>
      <w:r>
        <w:rPr>
          <w:rFonts w:hint="eastAsia" w:ascii="仿宋" w:hAnsi="仿宋" w:eastAsia="仿宋" w:cs="仿宋"/>
          <w:sz w:val="32"/>
          <w:szCs w:val="32"/>
          <w:lang w:val="en-US" w:eastAsia="zh-CN"/>
        </w:rPr>
        <w:t>板球</w:t>
      </w:r>
      <w:r>
        <w:rPr>
          <w:rFonts w:hint="eastAsia" w:ascii="仿宋" w:hAnsi="仿宋" w:eastAsia="仿宋" w:cs="仿宋"/>
          <w:sz w:val="32"/>
          <w:szCs w:val="32"/>
        </w:rPr>
        <w:t>项目发展需要，</w:t>
      </w:r>
      <w:r>
        <w:rPr>
          <w:rFonts w:hint="eastAsia" w:ascii="仿宋" w:hAnsi="仿宋" w:eastAsia="仿宋" w:cs="仿宋"/>
          <w:sz w:val="32"/>
          <w:szCs w:val="32"/>
          <w:lang w:val="en-US" w:eastAsia="zh-CN"/>
        </w:rPr>
        <w:t>制定年度全国板球培训计划并纳入小球中心年度工作计划，并按</w:t>
      </w:r>
      <w:r>
        <w:rPr>
          <w:rFonts w:hint="eastAsia" w:ascii="仿宋" w:hAnsi="仿宋" w:eastAsia="仿宋" w:cs="仿宋"/>
          <w:sz w:val="32"/>
          <w:szCs w:val="32"/>
        </w:rPr>
        <w:t>期举办</w:t>
      </w:r>
      <w:r>
        <w:rPr>
          <w:rFonts w:hint="eastAsia" w:ascii="仿宋" w:hAnsi="仿宋" w:eastAsia="仿宋" w:cs="仿宋"/>
          <w:sz w:val="32"/>
          <w:szCs w:val="32"/>
          <w:lang w:val="en-US" w:eastAsia="zh-CN"/>
        </w:rPr>
        <w:t>各级</w:t>
      </w:r>
      <w:r>
        <w:rPr>
          <w:rFonts w:hint="eastAsia" w:ascii="仿宋" w:hAnsi="仿宋" w:eastAsia="仿宋" w:cs="仿宋"/>
          <w:sz w:val="32"/>
          <w:szCs w:val="32"/>
        </w:rPr>
        <w:t>各类</w:t>
      </w:r>
      <w:r>
        <w:rPr>
          <w:rFonts w:hint="eastAsia" w:ascii="仿宋" w:hAnsi="仿宋" w:eastAsia="仿宋" w:cs="仿宋"/>
          <w:sz w:val="32"/>
          <w:szCs w:val="32"/>
          <w:lang w:val="en-US" w:eastAsia="zh-CN"/>
        </w:rPr>
        <w:t>板球培训</w:t>
      </w:r>
      <w:r>
        <w:rPr>
          <w:rFonts w:hint="eastAsia" w:ascii="仿宋" w:hAnsi="仿宋" w:eastAsia="仿宋" w:cs="仿宋"/>
          <w:sz w:val="32"/>
          <w:szCs w:val="32"/>
        </w:rPr>
        <w:t>。</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eastAsia="仿宋" w:cs="仿宋"/>
          <w:sz w:val="32"/>
          <w:szCs w:val="32"/>
        </w:rPr>
        <w:t xml:space="preserve"> 小球中心协同各地方体育部门或</w:t>
      </w:r>
      <w:r>
        <w:rPr>
          <w:rFonts w:hint="eastAsia" w:ascii="仿宋" w:hAnsi="仿宋" w:eastAsia="仿宋" w:cs="仿宋"/>
          <w:sz w:val="32"/>
          <w:szCs w:val="32"/>
          <w:lang w:val="en-US" w:eastAsia="zh-CN"/>
        </w:rPr>
        <w:t>地方板球</w:t>
      </w:r>
      <w:r>
        <w:rPr>
          <w:rFonts w:hint="eastAsia" w:ascii="仿宋" w:hAnsi="仿宋" w:eastAsia="仿宋" w:cs="仿宋"/>
          <w:sz w:val="32"/>
          <w:szCs w:val="32"/>
        </w:rPr>
        <w:t>协会加强</w:t>
      </w:r>
      <w:r>
        <w:rPr>
          <w:rFonts w:hint="eastAsia" w:ascii="仿宋" w:hAnsi="仿宋" w:eastAsia="仿宋" w:cs="仿宋"/>
          <w:sz w:val="32"/>
          <w:szCs w:val="32"/>
          <w:lang w:val="en-US" w:eastAsia="zh-CN"/>
        </w:rPr>
        <w:t>板球培训</w:t>
      </w:r>
      <w:r>
        <w:rPr>
          <w:rFonts w:hint="eastAsia" w:ascii="仿宋" w:hAnsi="仿宋" w:eastAsia="仿宋" w:cs="仿宋"/>
          <w:sz w:val="32"/>
          <w:szCs w:val="32"/>
        </w:rPr>
        <w:t>宣传，为</w:t>
      </w:r>
      <w:r>
        <w:rPr>
          <w:rFonts w:hint="eastAsia" w:ascii="仿宋" w:hAnsi="仿宋" w:eastAsia="仿宋" w:cs="仿宋"/>
          <w:sz w:val="32"/>
          <w:szCs w:val="32"/>
          <w:lang w:val="en-US" w:eastAsia="zh-CN"/>
        </w:rPr>
        <w:t>板球</w:t>
      </w:r>
      <w:r>
        <w:rPr>
          <w:rFonts w:hint="eastAsia" w:ascii="仿宋" w:hAnsi="仿宋" w:eastAsia="仿宋" w:cs="仿宋"/>
          <w:sz w:val="32"/>
          <w:szCs w:val="32"/>
        </w:rPr>
        <w:t>项目各类专业</w:t>
      </w:r>
      <w:r>
        <w:rPr>
          <w:rFonts w:hint="eastAsia" w:ascii="仿宋" w:hAnsi="仿宋" w:eastAsia="仿宋" w:cs="仿宋"/>
          <w:sz w:val="32"/>
          <w:szCs w:val="32"/>
          <w:lang w:val="en-US" w:eastAsia="zh-CN"/>
        </w:rPr>
        <w:t>技术</w:t>
      </w:r>
      <w:r>
        <w:rPr>
          <w:rFonts w:hint="eastAsia" w:ascii="仿宋" w:hAnsi="仿宋" w:eastAsia="仿宋" w:cs="仿宋"/>
          <w:sz w:val="32"/>
          <w:szCs w:val="32"/>
        </w:rPr>
        <w:t>人员开展工作</w:t>
      </w:r>
      <w:r>
        <w:rPr>
          <w:rFonts w:hint="eastAsia" w:ascii="仿宋" w:hAnsi="仿宋" w:eastAsia="仿宋" w:cs="仿宋"/>
          <w:sz w:val="32"/>
          <w:szCs w:val="32"/>
          <w:lang w:val="en-US" w:eastAsia="zh-CN"/>
        </w:rPr>
        <w:t>拓展</w:t>
      </w:r>
      <w:r>
        <w:rPr>
          <w:rFonts w:hint="eastAsia" w:ascii="仿宋" w:hAnsi="仿宋" w:eastAsia="仿宋" w:cs="仿宋"/>
          <w:sz w:val="32"/>
          <w:szCs w:val="32"/>
        </w:rPr>
        <w:t>社会影响力。</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板球培训的所有参与人员</w:t>
      </w:r>
      <w:r>
        <w:rPr>
          <w:rFonts w:hint="eastAsia" w:ascii="仿宋" w:hAnsi="仿宋" w:eastAsia="仿宋" w:cs="仿宋"/>
          <w:sz w:val="32"/>
          <w:szCs w:val="32"/>
          <w:lang w:eastAsia="zh-CN"/>
        </w:rPr>
        <w:t>须</w:t>
      </w:r>
      <w:r>
        <w:rPr>
          <w:rFonts w:hint="eastAsia" w:ascii="仿宋" w:hAnsi="仿宋" w:eastAsia="仿宋" w:cs="仿宋"/>
          <w:sz w:val="32"/>
          <w:szCs w:val="32"/>
        </w:rPr>
        <w:t>自觉遵守培训纪律，对于违反有关培训纪律的人员，小球中心依据有关规定进行处罚。</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板球培训</w:t>
      </w:r>
      <w:r>
        <w:rPr>
          <w:rFonts w:hint="eastAsia" w:ascii="仿宋" w:hAnsi="仿宋" w:eastAsia="仿宋" w:cs="仿宋"/>
          <w:sz w:val="32"/>
          <w:szCs w:val="32"/>
        </w:rPr>
        <w:t>工作</w:t>
      </w:r>
      <w:r>
        <w:rPr>
          <w:rFonts w:hint="eastAsia" w:ascii="仿宋" w:hAnsi="仿宋" w:eastAsia="仿宋" w:cs="仿宋"/>
          <w:sz w:val="32"/>
          <w:szCs w:val="32"/>
          <w:lang w:val="en-US" w:eastAsia="zh-CN"/>
        </w:rPr>
        <w:t>须</w:t>
      </w:r>
      <w:r>
        <w:rPr>
          <w:rFonts w:hint="eastAsia" w:ascii="仿宋" w:hAnsi="仿宋" w:eastAsia="仿宋" w:cs="仿宋"/>
          <w:sz w:val="32"/>
          <w:szCs w:val="32"/>
        </w:rPr>
        <w:t>落实信息公开制度，向社会公开举办情况的有关信息，提供相应的查询服务等。</w:t>
      </w:r>
    </w:p>
    <w:p>
      <w:pPr>
        <w:numPr>
          <w:ilvl w:val="-1"/>
          <w:numId w:val="0"/>
        </w:numPr>
        <w:spacing w:line="560" w:lineRule="exact"/>
        <w:ind w:firstLine="648"/>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二十三</w:t>
      </w:r>
      <w:r>
        <w:rPr>
          <w:rFonts w:hint="eastAsia" w:ascii="仿宋" w:hAnsi="仿宋" w:eastAsia="仿宋" w:cs="仿宋"/>
          <w:b/>
          <w:bCs/>
          <w:sz w:val="32"/>
          <w:szCs w:val="32"/>
        </w:rPr>
        <w:t>条</w:t>
      </w:r>
      <w:r>
        <w:rPr>
          <w:rFonts w:hint="eastAsia" w:ascii="仿宋" w:hAnsi="仿宋" w:eastAsia="仿宋" w:cs="仿宋"/>
          <w:sz w:val="32"/>
          <w:szCs w:val="32"/>
        </w:rPr>
        <w:t xml:space="preserve"> 小球中心设置咨询和申诉渠道，及时受理各方咨询、投诉和来访，切实维护</w:t>
      </w:r>
      <w:r>
        <w:rPr>
          <w:rFonts w:hint="eastAsia" w:ascii="仿宋" w:hAnsi="仿宋" w:eastAsia="仿宋" w:cs="仿宋"/>
          <w:sz w:val="32"/>
          <w:szCs w:val="32"/>
          <w:lang w:val="en-US" w:eastAsia="zh-CN"/>
        </w:rPr>
        <w:t>板球培训</w:t>
      </w:r>
      <w:r>
        <w:rPr>
          <w:rFonts w:hint="eastAsia" w:ascii="仿宋" w:hAnsi="仿宋" w:eastAsia="仿宋" w:cs="仿宋"/>
          <w:sz w:val="32"/>
          <w:szCs w:val="32"/>
        </w:rPr>
        <w:t>工作的有序开展。</w:t>
      </w:r>
    </w:p>
    <w:p>
      <w:pPr>
        <w:numPr>
          <w:ilvl w:val="-1"/>
          <w:numId w:val="0"/>
        </w:numPr>
        <w:spacing w:line="560" w:lineRule="exact"/>
        <w:ind w:firstLine="648"/>
        <w:jc w:val="left"/>
        <w:rPr>
          <w:rFonts w:hint="eastAsia" w:ascii="仿宋" w:hAnsi="仿宋" w:eastAsia="仿宋" w:cs="仿宋"/>
          <w:sz w:val="32"/>
          <w:szCs w:val="32"/>
          <w:lang w:val="en-US" w:eastAsia="zh-CN"/>
        </w:rPr>
      </w:pPr>
    </w:p>
    <w:p>
      <w:pPr>
        <w:numPr>
          <w:ilvl w:val="0"/>
          <w:numId w:val="0"/>
        </w:numPr>
        <w:ind w:firstLine="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第五章 </w:t>
      </w:r>
      <w:r>
        <w:rPr>
          <w:rFonts w:hint="eastAsia" w:ascii="黑体" w:hAnsi="黑体" w:eastAsia="黑体" w:cs="黑体"/>
          <w:b w:val="0"/>
          <w:bCs w:val="0"/>
          <w:sz w:val="32"/>
          <w:szCs w:val="32"/>
          <w:lang w:val="en-US" w:eastAsia="zh-CN"/>
        </w:rPr>
        <w:t>附则</w:t>
      </w:r>
    </w:p>
    <w:p>
      <w:pPr>
        <w:numPr>
          <w:ilvl w:val="0"/>
          <w:numId w:val="0"/>
        </w:numPr>
        <w:ind w:firstLine="600" w:firstLineChars="0"/>
        <w:jc w:val="left"/>
        <w:rPr>
          <w:rFonts w:hint="eastAsia" w:ascii="仿宋" w:hAnsi="仿宋" w:eastAsia="仿宋" w:cs="仿宋"/>
          <w:sz w:val="32"/>
          <w:szCs w:val="32"/>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细则</w:t>
      </w:r>
      <w:r>
        <w:rPr>
          <w:rFonts w:hint="eastAsia" w:ascii="仿宋" w:hAnsi="仿宋" w:eastAsia="仿宋" w:cs="仿宋"/>
          <w:sz w:val="32"/>
          <w:szCs w:val="32"/>
        </w:rPr>
        <w:t>由</w:t>
      </w:r>
      <w:r>
        <w:rPr>
          <w:rFonts w:hint="eastAsia" w:ascii="仿宋" w:hAnsi="仿宋" w:eastAsia="仿宋" w:cs="仿宋"/>
          <w:sz w:val="32"/>
          <w:szCs w:val="32"/>
          <w:lang w:val="en-US" w:eastAsia="zh-CN"/>
        </w:rPr>
        <w:t>小球</w:t>
      </w:r>
      <w:r>
        <w:rPr>
          <w:rFonts w:hint="eastAsia" w:ascii="仿宋" w:hAnsi="仿宋" w:eastAsia="仿宋" w:cs="仿宋"/>
          <w:sz w:val="32"/>
          <w:szCs w:val="32"/>
        </w:rPr>
        <w:t>中心负责解释。</w:t>
      </w:r>
    </w:p>
    <w:p>
      <w:pPr>
        <w:numPr>
          <w:ilvl w:val="0"/>
          <w:numId w:val="0"/>
        </w:numPr>
        <w:ind w:firstLine="600" w:firstLineChars="0"/>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二十五</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细则</w:t>
      </w:r>
      <w:r>
        <w:rPr>
          <w:rFonts w:hint="eastAsia" w:ascii="仿宋" w:hAnsi="仿宋" w:eastAsia="仿宋" w:cs="仿宋"/>
          <w:sz w:val="32"/>
          <w:szCs w:val="32"/>
        </w:rPr>
        <w:t>自颁布之日起</w:t>
      </w:r>
      <w:r>
        <w:rPr>
          <w:rFonts w:hint="eastAsia" w:ascii="仿宋" w:hAnsi="仿宋" w:eastAsia="仿宋" w:cs="仿宋"/>
          <w:sz w:val="32"/>
          <w:szCs w:val="32"/>
          <w:lang w:val="en-US" w:eastAsia="zh-CN"/>
        </w:rPr>
        <w:t>施</w:t>
      </w:r>
      <w:r>
        <w:rPr>
          <w:rFonts w:hint="eastAsia" w:ascii="仿宋" w:hAnsi="仿宋" w:eastAsia="仿宋" w:cs="仿宋"/>
          <w:sz w:val="32"/>
          <w:szCs w:val="32"/>
        </w:rPr>
        <w:t>行。</w:t>
      </w:r>
    </w:p>
    <w:p>
      <w:pPr>
        <w:ind w:firstLine="600" w:firstLineChars="200"/>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DUwMDY4MDFmZGI0N2QwMzA5NjJjMWZlODhmMWMifQ=="/>
  </w:docVars>
  <w:rsids>
    <w:rsidRoot w:val="615B6F28"/>
    <w:rsid w:val="000A244F"/>
    <w:rsid w:val="000F4BE4"/>
    <w:rsid w:val="00253112"/>
    <w:rsid w:val="00381ED9"/>
    <w:rsid w:val="003B0035"/>
    <w:rsid w:val="003D429C"/>
    <w:rsid w:val="00407C6F"/>
    <w:rsid w:val="004278AE"/>
    <w:rsid w:val="005211B0"/>
    <w:rsid w:val="00554578"/>
    <w:rsid w:val="006E4965"/>
    <w:rsid w:val="0072253D"/>
    <w:rsid w:val="007263F6"/>
    <w:rsid w:val="007545B1"/>
    <w:rsid w:val="00793685"/>
    <w:rsid w:val="007976D2"/>
    <w:rsid w:val="00824196"/>
    <w:rsid w:val="00A57C98"/>
    <w:rsid w:val="00A657B9"/>
    <w:rsid w:val="00A91648"/>
    <w:rsid w:val="00B0022E"/>
    <w:rsid w:val="00B47D2D"/>
    <w:rsid w:val="00B754A1"/>
    <w:rsid w:val="00CC12D1"/>
    <w:rsid w:val="00D02FAC"/>
    <w:rsid w:val="00DA4307"/>
    <w:rsid w:val="00DD3F75"/>
    <w:rsid w:val="00F116D2"/>
    <w:rsid w:val="00F27DE5"/>
    <w:rsid w:val="00F40664"/>
    <w:rsid w:val="00F8729F"/>
    <w:rsid w:val="01D551D9"/>
    <w:rsid w:val="076A78E6"/>
    <w:rsid w:val="080304D2"/>
    <w:rsid w:val="08122176"/>
    <w:rsid w:val="08F979E1"/>
    <w:rsid w:val="0AB2339F"/>
    <w:rsid w:val="0F7D12A1"/>
    <w:rsid w:val="0FB33CD1"/>
    <w:rsid w:val="14200E89"/>
    <w:rsid w:val="1443348D"/>
    <w:rsid w:val="1A0769B3"/>
    <w:rsid w:val="1A57764B"/>
    <w:rsid w:val="1D023280"/>
    <w:rsid w:val="1F046865"/>
    <w:rsid w:val="20AC5E8C"/>
    <w:rsid w:val="2117527D"/>
    <w:rsid w:val="25D73C99"/>
    <w:rsid w:val="27307657"/>
    <w:rsid w:val="2769080C"/>
    <w:rsid w:val="2881450A"/>
    <w:rsid w:val="2E8071DA"/>
    <w:rsid w:val="304748E8"/>
    <w:rsid w:val="3125166C"/>
    <w:rsid w:val="320F1125"/>
    <w:rsid w:val="337376BE"/>
    <w:rsid w:val="35CB5D05"/>
    <w:rsid w:val="35F52E00"/>
    <w:rsid w:val="3AF53841"/>
    <w:rsid w:val="3B824075"/>
    <w:rsid w:val="3C0335F9"/>
    <w:rsid w:val="3D624A44"/>
    <w:rsid w:val="40046496"/>
    <w:rsid w:val="418F6091"/>
    <w:rsid w:val="42947184"/>
    <w:rsid w:val="48D242DF"/>
    <w:rsid w:val="4AD9157E"/>
    <w:rsid w:val="4FF23F3E"/>
    <w:rsid w:val="58AD528C"/>
    <w:rsid w:val="59F80AE0"/>
    <w:rsid w:val="5A8F7383"/>
    <w:rsid w:val="5B375E1E"/>
    <w:rsid w:val="5C4B5D5F"/>
    <w:rsid w:val="5CD524EE"/>
    <w:rsid w:val="5E2152FD"/>
    <w:rsid w:val="5E5323D4"/>
    <w:rsid w:val="5F4303E5"/>
    <w:rsid w:val="5F4F1028"/>
    <w:rsid w:val="5F7D18B2"/>
    <w:rsid w:val="614F49B5"/>
    <w:rsid w:val="615B6F28"/>
    <w:rsid w:val="62E845F8"/>
    <w:rsid w:val="63AB3295"/>
    <w:rsid w:val="65424DFA"/>
    <w:rsid w:val="65552C75"/>
    <w:rsid w:val="67B04461"/>
    <w:rsid w:val="6990393C"/>
    <w:rsid w:val="6E0011FB"/>
    <w:rsid w:val="70C771C7"/>
    <w:rsid w:val="71FE21F9"/>
    <w:rsid w:val="75496138"/>
    <w:rsid w:val="75A64093"/>
    <w:rsid w:val="77F94A7C"/>
    <w:rsid w:val="780F0BB1"/>
    <w:rsid w:val="7927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List Paragraph"/>
    <w:basedOn w:val="1"/>
    <w:autoRedefine/>
    <w:qFormat/>
    <w:uiPriority w:val="99"/>
    <w:pPr>
      <w:ind w:firstLine="420" w:firstLineChars="200"/>
    </w:pPr>
  </w:style>
  <w:style w:type="paragraph" w:customStyle="1" w:styleId="7">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4305</Words>
  <Characters>4324</Characters>
  <Lines>31</Lines>
  <Paragraphs>9</Paragraphs>
  <TotalTime>38</TotalTime>
  <ScaleCrop>false</ScaleCrop>
  <LinksUpToDate>false</LinksUpToDate>
  <CharactersWithSpaces>4354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2022-04-21T07:23:00Z</dcterms:created>
  <dc:creator>张敏</dc:creator>
  <cp:lastModifiedBy>WPS_1668433043</cp:lastModifiedBy>
  <cp:lastPrinted>2024-03-26T08:15:00Z</cp:lastPrinted>
  <dcterms:modified xsi:type="dcterms:W3CDTF">2024-03-27T13:09:31Z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5794EE6F3E9B4C059FBD5D4D06DAD2DF_13</vt:lpwstr>
  </property>
</Properties>
</file>