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eastAsia="宋体"/>
          <w:sz w:val="36"/>
        </w:rPr>
      </w:pPr>
      <w:r>
        <w:rPr>
          <w:rFonts w:hint="eastAsia" w:eastAsia="宋体"/>
          <w:sz w:val="36"/>
        </w:rPr>
        <w:t>中国保龄球协会青少年发展专项资金</w:t>
      </w:r>
    </w:p>
    <w:p>
      <w:pPr>
        <w:pStyle w:val="2"/>
        <w:spacing w:before="0" w:after="0" w:line="240" w:lineRule="auto"/>
        <w:jc w:val="center"/>
        <w:rPr>
          <w:rFonts w:eastAsia="宋体"/>
          <w:sz w:val="36"/>
        </w:rPr>
      </w:pPr>
      <w:r>
        <w:rPr>
          <w:rFonts w:hint="eastAsia" w:eastAsia="宋体"/>
          <w:sz w:val="36"/>
        </w:rPr>
        <w:t>首批捐赠意向单位</w:t>
      </w:r>
    </w:p>
    <w:p>
      <w:pPr>
        <w:pStyle w:val="3"/>
        <w:numPr>
          <w:ilvl w:val="0"/>
          <w:numId w:val="1"/>
        </w:numPr>
        <w:spacing w:before="120" w:after="120" w:line="240" w:lineRule="auto"/>
        <w:ind w:left="0" w:firstLine="643" w:firstLineChars="200"/>
        <w:rPr>
          <w:rFonts w:eastAsia="黑体"/>
        </w:rPr>
      </w:pPr>
      <w:r>
        <w:rPr>
          <w:rFonts w:hint="eastAsia" w:eastAsia="黑体"/>
        </w:rPr>
        <w:t>保龄球协会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</w:rPr>
        <w:t>北京市保龄球运动协会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ascii="宋体" w:hAnsi="宋体" w:eastAsia="宋体"/>
          <w:sz w:val="32"/>
          <w:szCs w:val="30"/>
        </w:rPr>
        <w:t>江苏省保龄球运动协会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</w:rPr>
        <w:t>江苏省无锡市保龄球运动协会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ascii="宋体" w:hAnsi="宋体" w:eastAsia="宋体"/>
          <w:sz w:val="32"/>
          <w:szCs w:val="30"/>
        </w:rPr>
        <w:t>浙江省保龄球</w:t>
      </w:r>
      <w:r>
        <w:rPr>
          <w:rFonts w:hint="eastAsia" w:ascii="宋体" w:hAnsi="宋体" w:eastAsia="宋体"/>
          <w:sz w:val="32"/>
          <w:szCs w:val="30"/>
        </w:rPr>
        <w:t>协会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ascii="宋体" w:hAnsi="宋体" w:eastAsia="宋体"/>
          <w:sz w:val="32"/>
          <w:szCs w:val="30"/>
        </w:rPr>
        <w:t>河南省保龄球运动协会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</w:rPr>
        <w:t>湖北省保龄球协会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ascii="宋体" w:hAnsi="宋体" w:eastAsia="宋体"/>
          <w:sz w:val="32"/>
          <w:szCs w:val="30"/>
        </w:rPr>
        <w:t>湖南省保龄球协会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</w:rPr>
        <w:t>广东省保龄球协会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</w:rPr>
        <w:t>四川省保龄球协会</w:t>
      </w:r>
      <w:bookmarkStart w:id="1" w:name="_GoBack"/>
      <w:bookmarkEnd w:id="1"/>
    </w:p>
    <w:p>
      <w:pPr>
        <w:pStyle w:val="3"/>
        <w:numPr>
          <w:ilvl w:val="0"/>
          <w:numId w:val="1"/>
        </w:numPr>
        <w:spacing w:before="120" w:after="120" w:line="240" w:lineRule="auto"/>
        <w:ind w:left="0" w:firstLine="643" w:firstLineChars="200"/>
        <w:rPr>
          <w:rFonts w:eastAsia="黑体"/>
        </w:rPr>
      </w:pPr>
      <w:r>
        <w:rPr>
          <w:rFonts w:hint="eastAsia" w:eastAsia="黑体"/>
        </w:rPr>
        <w:t>保龄球馆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</w:rPr>
        <w:t>北京地坛保龄球馆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  <w:lang w:eastAsia="zh-CN"/>
        </w:rPr>
        <w:t>北京东环保龄球馆</w:t>
      </w:r>
    </w:p>
    <w:p>
      <w:pPr>
        <w:pStyle w:val="14"/>
        <w:numPr>
          <w:ilvl w:val="0"/>
          <w:numId w:val="2"/>
        </w:numPr>
        <w:ind w:left="0" w:firstLine="640"/>
        <w:rPr>
          <w:rFonts w:hint="eastAsia" w:ascii="宋体" w:hAnsi="宋体" w:eastAsia="宋体"/>
          <w:sz w:val="32"/>
          <w:szCs w:val="30"/>
          <w:lang w:eastAsia="zh-CN"/>
        </w:rPr>
      </w:pPr>
      <w:r>
        <w:rPr>
          <w:rFonts w:hint="eastAsia" w:ascii="宋体" w:hAnsi="宋体" w:eastAsia="宋体"/>
          <w:sz w:val="32"/>
          <w:szCs w:val="30"/>
          <w:lang w:eastAsia="zh-CN"/>
        </w:rPr>
        <w:t>辽宁沈阳泰格尔保龄球会馆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ascii="宋体" w:hAnsi="宋体" w:eastAsia="宋体"/>
          <w:sz w:val="32"/>
          <w:szCs w:val="30"/>
        </w:rPr>
        <w:t>上海</w:t>
      </w:r>
      <w:r>
        <w:rPr>
          <w:rFonts w:hint="eastAsia" w:ascii="宋体" w:hAnsi="宋体" w:eastAsia="宋体"/>
          <w:sz w:val="32"/>
          <w:szCs w:val="30"/>
        </w:rPr>
        <w:t>市</w:t>
      </w:r>
      <w:r>
        <w:rPr>
          <w:rFonts w:ascii="宋体" w:hAnsi="宋体" w:eastAsia="宋体"/>
          <w:sz w:val="32"/>
          <w:szCs w:val="30"/>
        </w:rPr>
        <w:t>昊至</w:t>
      </w:r>
      <w:r>
        <w:rPr>
          <w:rFonts w:hint="eastAsia" w:ascii="宋体" w:hAnsi="宋体" w:eastAsia="宋体"/>
          <w:sz w:val="32"/>
          <w:szCs w:val="30"/>
        </w:rPr>
        <w:t>保龄球馆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  <w:lang w:eastAsia="zh-CN"/>
        </w:rPr>
        <w:t>江苏省苏州泰格尔保龄球馆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</w:rPr>
        <w:t>浙江省</w:t>
      </w:r>
      <w:r>
        <w:rPr>
          <w:rFonts w:ascii="宋体" w:hAnsi="宋体" w:eastAsia="宋体"/>
          <w:sz w:val="32"/>
          <w:szCs w:val="30"/>
        </w:rPr>
        <w:t>温州佳鑫保龄球馆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bookmarkStart w:id="0" w:name="_Hlk134119106"/>
      <w:r>
        <w:rPr>
          <w:rFonts w:ascii="宋体" w:hAnsi="宋体" w:eastAsia="宋体"/>
          <w:sz w:val="32"/>
          <w:szCs w:val="30"/>
        </w:rPr>
        <w:t>安徽</w:t>
      </w:r>
      <w:r>
        <w:rPr>
          <w:rFonts w:hint="eastAsia" w:ascii="宋体" w:hAnsi="宋体" w:eastAsia="宋体"/>
          <w:sz w:val="32"/>
          <w:szCs w:val="30"/>
        </w:rPr>
        <w:t>省</w:t>
      </w:r>
      <w:bookmarkEnd w:id="0"/>
      <w:r>
        <w:rPr>
          <w:rFonts w:ascii="宋体" w:hAnsi="宋体" w:eastAsia="宋体"/>
          <w:sz w:val="32"/>
          <w:szCs w:val="30"/>
        </w:rPr>
        <w:t>飞弧保龄球馆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ascii="宋体" w:hAnsi="宋体" w:eastAsia="宋体"/>
          <w:sz w:val="32"/>
          <w:szCs w:val="30"/>
        </w:rPr>
        <w:t>安徽</w:t>
      </w:r>
      <w:r>
        <w:rPr>
          <w:rFonts w:hint="eastAsia" w:ascii="宋体" w:hAnsi="宋体" w:eastAsia="宋体"/>
          <w:sz w:val="32"/>
          <w:szCs w:val="30"/>
        </w:rPr>
        <w:t>省合肥中安保龄球俱乐部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</w:rPr>
        <w:t>河南省</w:t>
      </w:r>
      <w:r>
        <w:rPr>
          <w:rFonts w:ascii="宋体" w:hAnsi="宋体" w:eastAsia="宋体"/>
          <w:sz w:val="32"/>
          <w:szCs w:val="30"/>
        </w:rPr>
        <w:t>郑州东方保龄球馆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</w:rPr>
        <w:t>广东省</w:t>
      </w:r>
      <w:r>
        <w:rPr>
          <w:rFonts w:ascii="宋体" w:hAnsi="宋体" w:eastAsia="宋体"/>
          <w:sz w:val="32"/>
          <w:szCs w:val="30"/>
        </w:rPr>
        <w:t>佛山市禅城区占美体育培训中心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</w:rPr>
        <w:t>广东省珠海振天保龄球俱乐部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</w:rPr>
        <w:t>广西区</w:t>
      </w:r>
      <w:r>
        <w:rPr>
          <w:rFonts w:ascii="宋体" w:hAnsi="宋体" w:eastAsia="宋体"/>
          <w:sz w:val="32"/>
          <w:szCs w:val="30"/>
        </w:rPr>
        <w:t>柳州龙汇城保龄球馆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</w:rPr>
        <w:t>四川省</w:t>
      </w:r>
      <w:r>
        <w:rPr>
          <w:rFonts w:ascii="宋体" w:hAnsi="宋体" w:eastAsia="宋体"/>
          <w:sz w:val="32"/>
          <w:szCs w:val="30"/>
        </w:rPr>
        <w:t>成都金奥保龄球馆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</w:rPr>
        <w:t>四川省</w:t>
      </w:r>
      <w:r>
        <w:rPr>
          <w:rFonts w:ascii="宋体" w:hAnsi="宋体" w:eastAsia="宋体"/>
          <w:sz w:val="32"/>
          <w:szCs w:val="30"/>
        </w:rPr>
        <w:t>自贡</w:t>
      </w:r>
      <w:r>
        <w:rPr>
          <w:rFonts w:hint="eastAsia" w:ascii="宋体" w:hAnsi="宋体" w:eastAsia="宋体"/>
          <w:sz w:val="32"/>
          <w:szCs w:val="30"/>
        </w:rPr>
        <w:t>市</w:t>
      </w:r>
      <w:r>
        <w:rPr>
          <w:rFonts w:ascii="宋体" w:hAnsi="宋体" w:eastAsia="宋体"/>
          <w:sz w:val="32"/>
          <w:szCs w:val="30"/>
        </w:rPr>
        <w:t>南湖保龄球馆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  <w:lang w:eastAsia="zh-CN"/>
        </w:rPr>
        <w:t>大连市泰格尔保龄球馆</w:t>
      </w:r>
    </w:p>
    <w:p>
      <w:pPr>
        <w:pStyle w:val="3"/>
        <w:numPr>
          <w:ilvl w:val="0"/>
          <w:numId w:val="1"/>
        </w:numPr>
        <w:spacing w:before="120" w:after="120" w:line="240" w:lineRule="auto"/>
        <w:ind w:left="0" w:firstLine="643" w:firstLineChars="200"/>
        <w:rPr>
          <w:rFonts w:eastAsia="黑体"/>
        </w:rPr>
      </w:pPr>
      <w:r>
        <w:rPr>
          <w:rFonts w:hint="eastAsia" w:eastAsia="黑体"/>
        </w:rPr>
        <w:t>保龄球企业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</w:rPr>
        <w:t>北京蓄势达科技有限公司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  <w:lang w:eastAsia="zh-CN"/>
        </w:rPr>
        <w:t>河北省廊坊蓄势达保龄球设备有限公司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ascii="宋体" w:hAnsi="宋体" w:eastAsia="宋体"/>
          <w:sz w:val="32"/>
          <w:szCs w:val="30"/>
        </w:rPr>
        <w:t>山东后天营销策划有限公司</w:t>
      </w:r>
    </w:p>
    <w:p>
      <w:pPr>
        <w:pStyle w:val="14"/>
        <w:numPr>
          <w:ilvl w:val="0"/>
          <w:numId w:val="2"/>
        </w:numPr>
        <w:ind w:left="0" w:firstLine="640"/>
        <w:rPr>
          <w:rFonts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</w:rPr>
        <w:t>江苏优耐特体育器材科技有限公司</w:t>
      </w:r>
      <w:r>
        <w:rPr>
          <w:rFonts w:ascii="宋体" w:hAnsi="宋体" w:eastAsia="宋体"/>
          <w:sz w:val="32"/>
          <w:szCs w:val="30"/>
        </w:rPr>
        <w:t>PBS品牌</w:t>
      </w:r>
    </w:p>
    <w:p>
      <w:pPr>
        <w:pStyle w:val="14"/>
        <w:numPr>
          <w:ilvl w:val="0"/>
          <w:numId w:val="2"/>
        </w:numPr>
        <w:ind w:left="0" w:firstLine="640"/>
        <w:rPr>
          <w:rFonts w:hint="eastAsia" w:ascii="宋体" w:hAnsi="宋体" w:eastAsia="宋体"/>
          <w:sz w:val="32"/>
          <w:szCs w:val="30"/>
        </w:rPr>
      </w:pPr>
      <w:r>
        <w:rPr>
          <w:rFonts w:hint="eastAsia" w:ascii="宋体" w:hAnsi="宋体" w:eastAsia="宋体"/>
          <w:sz w:val="32"/>
          <w:szCs w:val="30"/>
        </w:rPr>
        <w:t>杭州君昇体育文化有限公司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41F94"/>
    <w:multiLevelType w:val="multilevel"/>
    <w:tmpl w:val="3D841F94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5EEC5727"/>
    <w:multiLevelType w:val="multilevel"/>
    <w:tmpl w:val="5EEC572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hM2ZlMmJhNGIwOTA0Zjc3MGI3MjU5ZGY3NmU0NzcifQ=="/>
  </w:docVars>
  <w:rsids>
    <w:rsidRoot w:val="00E62899"/>
    <w:rsid w:val="00016674"/>
    <w:rsid w:val="001B117C"/>
    <w:rsid w:val="002C1673"/>
    <w:rsid w:val="00335CDD"/>
    <w:rsid w:val="003B557F"/>
    <w:rsid w:val="00613C72"/>
    <w:rsid w:val="008264D8"/>
    <w:rsid w:val="00863ADC"/>
    <w:rsid w:val="00B77AAB"/>
    <w:rsid w:val="00E0221A"/>
    <w:rsid w:val="00E62899"/>
    <w:rsid w:val="25F03C58"/>
    <w:rsid w:val="4F27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8"/>
    <w:link w:val="4"/>
    <w:qFormat/>
    <w:uiPriority w:val="9"/>
    <w:rPr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327</Characters>
  <Lines>2</Lines>
  <Paragraphs>1</Paragraphs>
  <TotalTime>3</TotalTime>
  <ScaleCrop>false</ScaleCrop>
  <LinksUpToDate>false</LinksUpToDate>
  <CharactersWithSpaces>327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2023-05-04T11:04:00Z</dcterms:created>
  <dc:creator>潘静</dc:creator>
  <cp:lastModifiedBy>Wei</cp:lastModifiedBy>
  <dcterms:modified xsi:type="dcterms:W3CDTF">2023-05-06T04:42:39Z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3DA192AC93CE4EA3B1D95715E03FF7AC_12</vt:lpwstr>
  </property>
</Properties>
</file>