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D8" w:rsidRDefault="002C260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壁球国家级教练员教学大纲与考试方法</w:t>
      </w:r>
    </w:p>
    <w:p w:rsidR="002536D8" w:rsidRDefault="002C260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（试行）</w:t>
      </w:r>
    </w:p>
    <w:p w:rsidR="002536D8" w:rsidRDefault="002536D8">
      <w:pPr>
        <w:rPr>
          <w:rFonts w:asciiTheme="minorEastAsia" w:eastAsiaTheme="minorEastAsia" w:hAnsiTheme="minorEastAsia" w:cs="等线"/>
          <w:sz w:val="24"/>
        </w:rPr>
      </w:pPr>
    </w:p>
    <w:p w:rsidR="002536D8" w:rsidRDefault="002536D8">
      <w:pPr>
        <w:rPr>
          <w:rFonts w:asciiTheme="minorEastAsia" w:eastAsiaTheme="minorEastAsia" w:hAnsiTheme="minorEastAsia" w:cs="等线"/>
          <w:sz w:val="24"/>
        </w:rPr>
      </w:pP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课程长短：</w:t>
      </w:r>
      <w:r w:rsidRPr="00E012DA">
        <w:rPr>
          <w:rFonts w:asciiTheme="minorEastAsia" w:eastAsiaTheme="minorEastAsia" w:hAnsiTheme="minorEastAsia" w:cs="等线" w:hint="eastAsia"/>
          <w:sz w:val="24"/>
        </w:rPr>
        <w:tab/>
        <w:t>18小时课程 + 5小时考试 （四天）</w:t>
      </w:r>
    </w:p>
    <w:p w:rsidR="002536D8" w:rsidRPr="00E012DA" w:rsidRDefault="002C260E">
      <w:pPr>
        <w:spacing w:line="360" w:lineRule="auto"/>
        <w:ind w:left="960" w:hangingChars="400" w:hanging="96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学员：</w:t>
      </w:r>
      <w:r w:rsidRPr="00E012DA">
        <w:rPr>
          <w:rFonts w:asciiTheme="minorEastAsia" w:eastAsiaTheme="minorEastAsia" w:hAnsiTheme="minorEastAsia" w:cs="等线" w:hint="eastAsia"/>
          <w:sz w:val="24"/>
        </w:rPr>
        <w:tab/>
        <w:t>- 通过壁球高级教练员考试并取得证书持续执教壁球项目满3年以上的人员</w:t>
      </w:r>
    </w:p>
    <w:p w:rsidR="002536D8" w:rsidRPr="00E012DA" w:rsidRDefault="002C260E">
      <w:pPr>
        <w:spacing w:line="360" w:lineRule="auto"/>
        <w:ind w:left="720" w:hangingChars="300" w:hanging="72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ab/>
      </w:r>
      <w:r w:rsidRPr="00E012DA">
        <w:rPr>
          <w:rFonts w:asciiTheme="minorEastAsia" w:eastAsiaTheme="minorEastAsia" w:hAnsiTheme="minorEastAsia" w:cs="等线" w:hint="eastAsia"/>
          <w:sz w:val="24"/>
        </w:rPr>
        <w:tab/>
        <w:t xml:space="preserve">- 曾获得过国家级教练员资质或参加过中心认可的同等水平培训人员。  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 xml:space="preserve"> </w:t>
      </w:r>
      <w:r w:rsidRPr="00E012DA">
        <w:rPr>
          <w:rFonts w:asciiTheme="minorEastAsia" w:eastAsiaTheme="minorEastAsia" w:hAnsiTheme="minorEastAsia" w:cs="等线"/>
          <w:sz w:val="24"/>
        </w:rPr>
        <w:t xml:space="preserve">      </w:t>
      </w:r>
      <w:r w:rsidRPr="00E012DA">
        <w:rPr>
          <w:rFonts w:asciiTheme="minorEastAsia" w:eastAsiaTheme="minorEastAsia" w:hAnsiTheme="minorEastAsia" w:cs="等线" w:hint="eastAsia"/>
          <w:sz w:val="24"/>
        </w:rPr>
        <w:t>-所带运动员须取得过全国比赛（含青少年比赛）个人前三名两人次以上</w:t>
      </w:r>
    </w:p>
    <w:p w:rsidR="002536D8" w:rsidRPr="00E012DA" w:rsidRDefault="002536D8">
      <w:pPr>
        <w:spacing w:line="360" w:lineRule="auto"/>
        <w:rPr>
          <w:rFonts w:asciiTheme="minorEastAsia" w:eastAsiaTheme="minorEastAsia" w:hAnsiTheme="minorEastAsia" w:cs="等线"/>
          <w:sz w:val="24"/>
        </w:rPr>
      </w:pP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资料：</w:t>
      </w:r>
      <w:r w:rsidRPr="00E012DA">
        <w:rPr>
          <w:rFonts w:asciiTheme="minorEastAsia" w:eastAsiaTheme="minorEastAsia" w:hAnsiTheme="minorEastAsia" w:cs="等线" w:hint="eastAsia"/>
          <w:sz w:val="24"/>
        </w:rPr>
        <w:tab/>
      </w:r>
      <w:r w:rsidRPr="00E012DA">
        <w:rPr>
          <w:rFonts w:asciiTheme="minorEastAsia" w:eastAsiaTheme="minorEastAsia" w:hAnsiTheme="minorEastAsia" w:cs="等线" w:hint="eastAsia"/>
          <w:sz w:val="24"/>
        </w:rPr>
        <w:tab/>
        <w:t>《壁球教练员等级标准和管理办法》</w:t>
      </w:r>
    </w:p>
    <w:p w:rsidR="002536D8" w:rsidRPr="00E012DA" w:rsidRDefault="002C260E">
      <w:pPr>
        <w:spacing w:line="360" w:lineRule="auto"/>
        <w:ind w:firstLineChars="550" w:firstLine="132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壁球教练员培训教材及录像资料</w:t>
      </w:r>
    </w:p>
    <w:p w:rsidR="002536D8" w:rsidRPr="00E012DA" w:rsidRDefault="002C260E">
      <w:pPr>
        <w:spacing w:line="360" w:lineRule="auto"/>
        <w:ind w:firstLineChars="500" w:firstLine="120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《壁球单打规则》（最新版）</w:t>
      </w:r>
    </w:p>
    <w:p w:rsidR="002536D8" w:rsidRPr="00E012DA" w:rsidRDefault="002C260E">
      <w:pPr>
        <w:spacing w:line="360" w:lineRule="auto"/>
        <w:ind w:firstLineChars="500" w:firstLine="120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《WORLD SQUASH SINGLE RULES 2019》（原英文版）</w:t>
      </w:r>
    </w:p>
    <w:p w:rsidR="002536D8" w:rsidRPr="00E012DA" w:rsidRDefault="000347FE">
      <w:pPr>
        <w:spacing w:line="360" w:lineRule="auto"/>
        <w:ind w:left="2168" w:hangingChars="900" w:hanging="2168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</w:rPr>
        <w:t>6课时</w:t>
      </w:r>
      <w:r w:rsidR="002C260E" w:rsidRPr="00E012DA">
        <w:rPr>
          <w:rFonts w:asciiTheme="minorEastAsia" w:eastAsiaTheme="minorEastAsia" w:hAnsiTheme="minorEastAsia" w:cs="等线" w:hint="eastAsia"/>
          <w:b/>
          <w:sz w:val="24"/>
          <w:lang w:val="en-GB"/>
        </w:rPr>
        <w:t xml:space="preserve">            </w:t>
      </w:r>
    </w:p>
    <w:p w:rsidR="002536D8" w:rsidRPr="00E012DA" w:rsidRDefault="002C260E">
      <w:pPr>
        <w:spacing w:line="360" w:lineRule="auto"/>
        <w:ind w:firstLineChars="600" w:firstLine="1446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  <w:lang w:val="en-GB"/>
        </w:rPr>
        <w:tab/>
      </w:r>
      <w:r w:rsidRPr="00E012DA">
        <w:rPr>
          <w:rFonts w:asciiTheme="minorEastAsia" w:eastAsiaTheme="minorEastAsia" w:hAnsiTheme="minorEastAsia" w:cs="等线" w:hint="eastAsia"/>
          <w:b/>
          <w:sz w:val="24"/>
          <w:lang w:val="en-GB"/>
        </w:rPr>
        <w:tab/>
      </w: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  <w:lang w:val="en-GB"/>
        </w:rPr>
        <w:t>理论培训</w:t>
      </w:r>
    </w:p>
    <w:p w:rsidR="002536D8" w:rsidRPr="00E012DA" w:rsidRDefault="002C260E">
      <w:pPr>
        <w:spacing w:line="360" w:lineRule="auto"/>
        <w:ind w:firstLineChars="900" w:firstLine="216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教育学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相关理论，以及在壁球训练中的运用</w:t>
      </w:r>
    </w:p>
    <w:p w:rsidR="002536D8" w:rsidRPr="00E012DA" w:rsidRDefault="002C260E">
      <w:pPr>
        <w:spacing w:line="360" w:lineRule="auto"/>
        <w:ind w:firstLineChars="900" w:firstLine="216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运动心理学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相关理论，以及在壁球训练中的运用</w:t>
      </w:r>
    </w:p>
    <w:p w:rsidR="002536D8" w:rsidRPr="00E012DA" w:rsidRDefault="002C260E">
      <w:pPr>
        <w:spacing w:line="360" w:lineRule="auto"/>
        <w:ind w:firstLineChars="900" w:firstLine="2168"/>
        <w:rPr>
          <w:rFonts w:asciiTheme="minorEastAsia" w:eastAsiaTheme="minorEastAsia" w:hAnsiTheme="minorEastAsia" w:cs="等线"/>
          <w:b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  <w:lang w:val="en-GB"/>
        </w:rPr>
        <w:t>球员球技评估</w:t>
      </w:r>
      <w:r w:rsidRPr="00E012DA">
        <w:rPr>
          <w:rFonts w:asciiTheme="minorEastAsia" w:eastAsiaTheme="minorEastAsia" w:hAnsiTheme="minorEastAsia" w:cs="等线" w:hint="eastAsia"/>
          <w:b/>
          <w:sz w:val="24"/>
          <w:lang w:val="en-GB"/>
        </w:rPr>
        <w:t xml:space="preserve"> </w:t>
      </w:r>
    </w:p>
    <w:p w:rsidR="002536D8" w:rsidRPr="00E012DA" w:rsidRDefault="002C260E">
      <w:pPr>
        <w:spacing w:line="360" w:lineRule="auto"/>
        <w:ind w:left="2168" w:hangingChars="900" w:hanging="2168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  <w:lang w:val="en-GB"/>
        </w:rPr>
        <w:t xml:space="preserve">                 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教练分别和球员进行简短对打，评估各学员对打球的反应及水平</w:t>
      </w:r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b/>
          <w:sz w:val="24"/>
          <w:u w:val="single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 xml:space="preserve">                  </w:t>
      </w: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  <w:lang w:val="en-GB"/>
        </w:rPr>
        <w:t>国内外最新壁球动态</w:t>
      </w:r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 xml:space="preserve"> 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               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近期国内壁球赛事成绩回顾，以及对比国际壁球的异同</w:t>
      </w:r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 xml:space="preserve"> 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               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国内、国际青少年壁球发展最新信息</w:t>
      </w:r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 xml:space="preserve"> 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               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国内外壁球比赛动态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</w:t>
      </w:r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b/>
          <w:sz w:val="24"/>
          <w:u w:val="single"/>
          <w:lang w:val="en-GB"/>
        </w:rPr>
      </w:pP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                </w:t>
      </w:r>
      <w:r w:rsidRPr="00E012DA">
        <w:rPr>
          <w:rFonts w:asciiTheme="minorEastAsia" w:eastAsiaTheme="minorEastAsia" w:hAnsiTheme="minorEastAsia" w:cs="等线"/>
          <w:b/>
          <w:sz w:val="24"/>
          <w:u w:val="single"/>
          <w:lang w:val="en-GB"/>
        </w:rPr>
        <w:t xml:space="preserve"> </w:t>
      </w: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  <w:lang w:val="en-GB"/>
        </w:rPr>
        <w:t>理论培训、分析和讨论</w:t>
      </w:r>
      <w:bookmarkStart w:id="0" w:name="_GoBack"/>
      <w:bookmarkEnd w:id="0"/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 xml:space="preserve"> 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               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教育学相关理论在壁球训练和推广中的运用</w:t>
      </w:r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 xml:space="preserve"> 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                </w:t>
      </w:r>
      <w:r w:rsidRPr="00E012DA">
        <w:rPr>
          <w:rFonts w:asciiTheme="minorEastAsia" w:eastAsiaTheme="minorEastAsia" w:hAnsiTheme="minorEastAsia" w:cs="等线" w:hint="eastAsia"/>
          <w:sz w:val="24"/>
        </w:rPr>
        <w:t>运动心理学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相关理论在壁球训练和推广中的运用</w:t>
      </w:r>
    </w:p>
    <w:p w:rsidR="002536D8" w:rsidRPr="00E012DA" w:rsidRDefault="002C260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 xml:space="preserve"> 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                 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国际、国内裁判对妨碍判罚的趋势动态</w:t>
      </w:r>
    </w:p>
    <w:p w:rsidR="002536D8" w:rsidRPr="00E012DA" w:rsidRDefault="002536D8" w:rsidP="000347FE">
      <w:pPr>
        <w:spacing w:line="360" w:lineRule="auto"/>
        <w:ind w:left="2160" w:hangingChars="900" w:hanging="2160"/>
        <w:rPr>
          <w:rFonts w:asciiTheme="minorEastAsia" w:eastAsiaTheme="minorEastAsia" w:hAnsiTheme="minorEastAsia" w:cs="等线"/>
          <w:sz w:val="24"/>
        </w:rPr>
      </w:pPr>
    </w:p>
    <w:p w:rsidR="002536D8" w:rsidRPr="00E012DA" w:rsidRDefault="002C260E">
      <w:pPr>
        <w:spacing w:line="360" w:lineRule="auto"/>
        <w:ind w:firstLineChars="300" w:firstLine="723"/>
        <w:rPr>
          <w:rFonts w:asciiTheme="minorEastAsia" w:eastAsiaTheme="minorEastAsia" w:hAnsiTheme="minorEastAsia" w:cs="等线"/>
          <w:b/>
          <w:sz w:val="24"/>
          <w:u w:val="single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</w:rPr>
        <w:t xml:space="preserve">            </w:t>
      </w: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</w:rPr>
        <w:t>组合技术培训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</w:rPr>
        <w:t xml:space="preserve">                  </w:t>
      </w:r>
      <w:r w:rsidRPr="00E012DA">
        <w:rPr>
          <w:rFonts w:asciiTheme="minorEastAsia" w:eastAsiaTheme="minorEastAsia" w:hAnsiTheme="minorEastAsia" w:cs="等线" w:hint="eastAsia"/>
          <w:bCs/>
          <w:sz w:val="24"/>
        </w:rPr>
        <w:t>双人组合练习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Cs/>
          <w:sz w:val="24"/>
        </w:rPr>
        <w:t xml:space="preserve">                  三人组合练习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sz w:val="24"/>
        </w:rPr>
      </w:pPr>
      <w:r w:rsidRPr="00E012DA">
        <w:rPr>
          <w:rFonts w:asciiTheme="minorEastAsia" w:eastAsiaTheme="minorEastAsia" w:hAnsiTheme="minorEastAsia" w:cs="等线" w:hint="eastAsia"/>
          <w:bCs/>
          <w:sz w:val="24"/>
        </w:rPr>
        <w:t xml:space="preserve">                  练送球练习  </w:t>
      </w:r>
      <w:r w:rsidRPr="00E012DA">
        <w:rPr>
          <w:rFonts w:asciiTheme="minorEastAsia" w:eastAsiaTheme="minorEastAsia" w:hAnsiTheme="minorEastAsia" w:cs="等线" w:hint="eastAsia"/>
          <w:b/>
          <w:sz w:val="24"/>
        </w:rPr>
        <w:t xml:space="preserve">    </w:t>
      </w:r>
    </w:p>
    <w:p w:rsidR="002536D8" w:rsidRPr="00E012DA" w:rsidRDefault="000347FE">
      <w:pPr>
        <w:spacing w:line="360" w:lineRule="auto"/>
        <w:rPr>
          <w:rFonts w:asciiTheme="minorEastAsia" w:eastAsiaTheme="minorEastAsia" w:hAnsiTheme="minorEastAsia" w:cs="等线"/>
          <w:b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</w:rPr>
        <w:t>6课时</w:t>
      </w:r>
      <w:r w:rsidR="002C260E" w:rsidRPr="00E012DA">
        <w:rPr>
          <w:rFonts w:asciiTheme="minorEastAsia" w:eastAsiaTheme="minorEastAsia" w:hAnsiTheme="minorEastAsia" w:cs="等线" w:hint="eastAsia"/>
          <w:b/>
          <w:bCs/>
          <w:sz w:val="24"/>
        </w:rPr>
        <w:t xml:space="preserve"> </w:t>
      </w:r>
    </w:p>
    <w:p w:rsidR="002536D8" w:rsidRPr="00E012DA" w:rsidRDefault="002C260E">
      <w:pPr>
        <w:spacing w:line="360" w:lineRule="auto"/>
        <w:ind w:firstLineChars="600" w:firstLine="1446"/>
        <w:rPr>
          <w:rFonts w:asciiTheme="minorEastAsia" w:eastAsiaTheme="minorEastAsia" w:hAnsiTheme="minorEastAsia" w:cs="等线"/>
          <w:b/>
          <w:sz w:val="24"/>
          <w:u w:val="single"/>
          <w:lang w:val="en-GB"/>
        </w:rPr>
      </w:pPr>
      <w:r w:rsidRPr="00E012DA">
        <w:rPr>
          <w:rFonts w:asciiTheme="minorEastAsia" w:eastAsiaTheme="minorEastAsia" w:hAnsiTheme="minorEastAsia" w:cs="等线" w:hint="eastAsia"/>
          <w:b/>
          <w:bCs/>
          <w:sz w:val="24"/>
        </w:rPr>
        <w:t xml:space="preserve">  </w:t>
      </w: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  <w:lang w:val="en-GB"/>
        </w:rPr>
        <w:t>理论培训</w:t>
      </w:r>
    </w:p>
    <w:p w:rsidR="002536D8" w:rsidRPr="00E012DA" w:rsidRDefault="002C260E">
      <w:pPr>
        <w:spacing w:line="360" w:lineRule="auto"/>
        <w:ind w:firstLineChars="700" w:firstLine="1680"/>
        <w:rPr>
          <w:rFonts w:asciiTheme="minorEastAsia" w:eastAsiaTheme="minorEastAsia" w:hAnsiTheme="minorEastAsia" w:cs="等线"/>
          <w:b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运动训练学相关理论，以及在壁球训练中的运用</w:t>
      </w:r>
    </w:p>
    <w:p w:rsidR="002536D8" w:rsidRPr="00E012DA" w:rsidRDefault="002C260E">
      <w:pPr>
        <w:spacing w:line="360" w:lineRule="auto"/>
        <w:ind w:firstLineChars="700" w:firstLine="1687"/>
        <w:rPr>
          <w:rFonts w:asciiTheme="minorEastAsia" w:eastAsiaTheme="minorEastAsia" w:hAnsiTheme="minorEastAsia" w:cs="等线"/>
          <w:b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</w:rPr>
        <w:t>战术培训</w:t>
      </w:r>
    </w:p>
    <w:p w:rsidR="002536D8" w:rsidRPr="00E012DA" w:rsidRDefault="002C260E">
      <w:pPr>
        <w:spacing w:line="360" w:lineRule="auto"/>
        <w:ind w:left="1920"/>
        <w:rPr>
          <w:rFonts w:asciiTheme="minorEastAsia" w:eastAsiaTheme="minorEastAsia" w:hAnsiTheme="minorEastAsia" w:cs="等线"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Cs/>
          <w:sz w:val="24"/>
        </w:rPr>
        <w:t>1.观察5名不同运动员的打法风格特征</w:t>
      </w:r>
    </w:p>
    <w:p w:rsidR="002536D8" w:rsidRPr="00E012DA" w:rsidRDefault="002C260E">
      <w:pPr>
        <w:spacing w:line="360" w:lineRule="auto"/>
        <w:ind w:left="1920"/>
        <w:rPr>
          <w:rFonts w:asciiTheme="minorEastAsia" w:eastAsiaTheme="minorEastAsia" w:hAnsiTheme="minorEastAsia" w:cs="等线"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Cs/>
          <w:sz w:val="24"/>
        </w:rPr>
        <w:t>2.学员根据运动员自身特点，设计5种不同风格的战术打法</w:t>
      </w:r>
    </w:p>
    <w:p w:rsidR="002536D8" w:rsidRPr="00E012DA" w:rsidRDefault="002C260E">
      <w:pPr>
        <w:spacing w:line="360" w:lineRule="auto"/>
        <w:ind w:left="1920"/>
        <w:rPr>
          <w:rFonts w:asciiTheme="minorEastAsia" w:eastAsiaTheme="minorEastAsia" w:hAnsiTheme="minorEastAsia" w:cs="等线"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Cs/>
          <w:sz w:val="24"/>
        </w:rPr>
        <w:t>3.考官现场进行点评</w:t>
      </w:r>
    </w:p>
    <w:p w:rsidR="002536D8" w:rsidRPr="00E012DA" w:rsidRDefault="002536D8">
      <w:pPr>
        <w:spacing w:line="360" w:lineRule="auto"/>
        <w:ind w:left="1920"/>
        <w:rPr>
          <w:rFonts w:asciiTheme="minorEastAsia" w:eastAsiaTheme="minorEastAsia" w:hAnsiTheme="minorEastAsia" w:cs="等线"/>
          <w:bCs/>
          <w:sz w:val="24"/>
        </w:rPr>
      </w:pPr>
    </w:p>
    <w:p w:rsidR="002536D8" w:rsidRPr="00E012DA" w:rsidRDefault="002C260E">
      <w:pPr>
        <w:spacing w:line="360" w:lineRule="auto"/>
        <w:ind w:left="1920"/>
        <w:rPr>
          <w:rFonts w:asciiTheme="minorEastAsia" w:eastAsiaTheme="minorEastAsia" w:hAnsiTheme="minorEastAsia" w:cs="等线"/>
          <w:b/>
          <w:sz w:val="24"/>
          <w:u w:val="single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</w:rPr>
        <w:t>体能培训</w:t>
      </w:r>
    </w:p>
    <w:p w:rsidR="002536D8" w:rsidRPr="00E012DA" w:rsidRDefault="002C260E">
      <w:pPr>
        <w:spacing w:line="360" w:lineRule="auto"/>
        <w:ind w:firstLineChars="800" w:firstLine="1920"/>
        <w:rPr>
          <w:rFonts w:asciiTheme="minorEastAsia" w:eastAsiaTheme="minorEastAsia" w:hAnsiTheme="minorEastAsia" w:cs="等线"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Cs/>
          <w:sz w:val="24"/>
        </w:rPr>
        <w:t>1.基础体能培训</w:t>
      </w:r>
    </w:p>
    <w:p w:rsidR="002536D8" w:rsidRPr="00E012DA" w:rsidRDefault="002C260E">
      <w:pPr>
        <w:spacing w:line="360" w:lineRule="auto"/>
        <w:ind w:firstLineChars="800" w:firstLine="1920"/>
        <w:rPr>
          <w:rFonts w:asciiTheme="minorEastAsia" w:eastAsiaTheme="minorEastAsia" w:hAnsiTheme="minorEastAsia" w:cs="等线"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Cs/>
          <w:sz w:val="24"/>
        </w:rPr>
        <w:t>2.专项体能培训</w:t>
      </w:r>
    </w:p>
    <w:p w:rsidR="002536D8" w:rsidRPr="00E012DA" w:rsidRDefault="000347FE">
      <w:pPr>
        <w:spacing w:line="360" w:lineRule="auto"/>
        <w:rPr>
          <w:rFonts w:asciiTheme="minorEastAsia" w:eastAsiaTheme="minorEastAsia" w:hAnsiTheme="minorEastAsia" w:cs="等线"/>
          <w:b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  <w:lang w:val="en-GB"/>
        </w:rPr>
        <w:t>6课时</w:t>
      </w:r>
      <w:r w:rsidR="002C260E" w:rsidRPr="00E012DA">
        <w:rPr>
          <w:rFonts w:asciiTheme="minorEastAsia" w:eastAsiaTheme="minorEastAsia" w:hAnsiTheme="minorEastAsia" w:cs="等线" w:hint="eastAsia"/>
          <w:b/>
          <w:sz w:val="24"/>
          <w:lang w:val="en-GB"/>
        </w:rPr>
        <w:t xml:space="preserve"> </w:t>
      </w:r>
      <w:r w:rsidR="002C260E" w:rsidRPr="00E012DA">
        <w:rPr>
          <w:rFonts w:asciiTheme="minorEastAsia" w:eastAsiaTheme="minorEastAsia" w:hAnsiTheme="minorEastAsia" w:cs="等线" w:hint="eastAsia"/>
          <w:b/>
          <w:sz w:val="24"/>
        </w:rPr>
        <w:t xml:space="preserve">         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sz w:val="24"/>
          <w:u w:val="single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 xml:space="preserve">                </w:t>
      </w: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  <w:lang w:val="en-GB"/>
        </w:rPr>
        <w:t>理论培训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</w:rPr>
        <w:t xml:space="preserve">                </w:t>
      </w:r>
      <w:r w:rsidRPr="00E012DA">
        <w:rPr>
          <w:rFonts w:asciiTheme="minorEastAsia" w:eastAsiaTheme="minorEastAsia" w:hAnsiTheme="minorEastAsia" w:cs="等线" w:hint="eastAsia"/>
          <w:bCs/>
          <w:sz w:val="24"/>
        </w:rPr>
        <w:t>运动康复</w:t>
      </w:r>
    </w:p>
    <w:p w:rsidR="002536D8" w:rsidRPr="00E012DA" w:rsidRDefault="002C260E">
      <w:pPr>
        <w:spacing w:line="360" w:lineRule="auto"/>
        <w:ind w:firstLineChars="800" w:firstLine="1920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高级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裁判理论</w:t>
      </w:r>
      <w:r w:rsidRPr="00E012DA">
        <w:rPr>
          <w:rFonts w:asciiTheme="minorEastAsia" w:eastAsiaTheme="minorEastAsia" w:hAnsiTheme="minorEastAsia" w:cs="等线" w:hint="eastAsia"/>
          <w:sz w:val="24"/>
        </w:rPr>
        <w:t>视频资料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学习。</w:t>
      </w:r>
    </w:p>
    <w:p w:rsidR="002536D8" w:rsidRPr="00E012DA" w:rsidRDefault="002C260E">
      <w:pPr>
        <w:spacing w:line="360" w:lineRule="auto"/>
        <w:ind w:firstLineChars="800" w:firstLine="192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复习前</w:t>
      </w:r>
      <w:r w:rsidRPr="00E012DA">
        <w:rPr>
          <w:rFonts w:asciiTheme="minorEastAsia" w:eastAsiaTheme="minorEastAsia" w:hAnsiTheme="minorEastAsia" w:cs="等线" w:hint="eastAsia"/>
          <w:sz w:val="24"/>
        </w:rPr>
        <w:t>两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天学习的知识和技</w:t>
      </w:r>
      <w:r w:rsidRPr="00E012DA">
        <w:rPr>
          <w:rFonts w:asciiTheme="minorEastAsia" w:eastAsiaTheme="minorEastAsia" w:hAnsiTheme="minorEastAsia" w:cs="等线" w:hint="eastAsia"/>
          <w:sz w:val="24"/>
        </w:rPr>
        <w:t>术。</w:t>
      </w:r>
    </w:p>
    <w:p w:rsidR="000347FE" w:rsidRPr="00E012DA" w:rsidRDefault="000347FE">
      <w:pPr>
        <w:spacing w:line="360" w:lineRule="auto"/>
        <w:rPr>
          <w:rFonts w:asciiTheme="minorEastAsia" w:eastAsiaTheme="minorEastAsia" w:hAnsiTheme="minorEastAsia" w:cs="等线"/>
          <w:b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bCs/>
          <w:sz w:val="24"/>
        </w:rPr>
        <w:t>6课时（根据学员人数灵活调整）</w:t>
      </w:r>
    </w:p>
    <w:p w:rsidR="002536D8" w:rsidRPr="00E012DA" w:rsidRDefault="002C260E" w:rsidP="000347FE">
      <w:pPr>
        <w:spacing w:line="360" w:lineRule="auto"/>
        <w:ind w:firstLineChars="300" w:firstLine="72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 xml:space="preserve">          理论考试</w:t>
      </w:r>
    </w:p>
    <w:p w:rsidR="002536D8" w:rsidRPr="00E012DA" w:rsidRDefault="002C260E">
      <w:pPr>
        <w:spacing w:line="360" w:lineRule="auto"/>
        <w:ind w:firstLineChars="800" w:firstLine="1920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教学考试</w:t>
      </w:r>
    </w:p>
    <w:p w:rsidR="002536D8" w:rsidRPr="00E012DA" w:rsidRDefault="002536D8">
      <w:pPr>
        <w:rPr>
          <w:rFonts w:asciiTheme="minorEastAsia" w:eastAsiaTheme="minorEastAsia" w:hAnsiTheme="minorEastAsia"/>
          <w:sz w:val="24"/>
          <w:lang w:val="en-GB"/>
        </w:rPr>
      </w:pPr>
    </w:p>
    <w:p w:rsidR="002536D8" w:rsidRPr="00E012DA" w:rsidRDefault="002536D8">
      <w:pPr>
        <w:rPr>
          <w:rFonts w:asciiTheme="minorEastAsia" w:eastAsiaTheme="minorEastAsia" w:hAnsiTheme="minorEastAsia"/>
          <w:sz w:val="24"/>
          <w:lang w:val="en-GB"/>
        </w:rPr>
      </w:pPr>
    </w:p>
    <w:p w:rsidR="002536D8" w:rsidRPr="00E012DA" w:rsidRDefault="002536D8">
      <w:pPr>
        <w:rPr>
          <w:rFonts w:asciiTheme="minorEastAsia" w:eastAsiaTheme="minorEastAsia" w:hAnsiTheme="minorEastAsia"/>
          <w:b/>
          <w:bCs/>
        </w:rPr>
      </w:pPr>
    </w:p>
    <w:p w:rsidR="002536D8" w:rsidRPr="00E012DA" w:rsidRDefault="002C260E">
      <w:pPr>
        <w:spacing w:line="360" w:lineRule="auto"/>
        <w:jc w:val="center"/>
        <w:rPr>
          <w:rFonts w:asciiTheme="minorEastAsia" w:eastAsiaTheme="minorEastAsia" w:hAnsiTheme="minorEastAsia" w:cs="等线"/>
          <w:b/>
          <w:bCs/>
          <w:sz w:val="24"/>
          <w:u w:val="double"/>
        </w:rPr>
      </w:pPr>
      <w:r w:rsidRPr="00E012DA">
        <w:rPr>
          <w:rFonts w:asciiTheme="minorEastAsia" w:eastAsiaTheme="minorEastAsia" w:hAnsiTheme="minorEastAsia" w:cs="等线" w:hint="eastAsia"/>
          <w:b/>
          <w:bCs/>
          <w:sz w:val="24"/>
          <w:u w:val="double"/>
        </w:rPr>
        <w:t>考试方法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bCs/>
          <w:sz w:val="24"/>
        </w:rPr>
        <w:t>考试要求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考试有两部分组成即答卷和现场教学。两部分全部及格，考试才能通过。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要求向考试通过的学员通告每部分具体分数。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要求向考试没有通过的学员通告每部分及格或不及格，不通告具体分数。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bCs/>
          <w:sz w:val="24"/>
        </w:rPr>
        <w:t>分数的计算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bCs/>
          <w:sz w:val="24"/>
        </w:rPr>
        <w:t>理论答卷：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一共100分，90分及格；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sz w:val="24"/>
          <w:u w:val="single"/>
          <w:lang w:val="en-GB"/>
        </w:rPr>
      </w:pPr>
      <w:r w:rsidRPr="00E012DA">
        <w:rPr>
          <w:rFonts w:asciiTheme="minorEastAsia" w:eastAsiaTheme="minorEastAsia" w:hAnsiTheme="minorEastAsia" w:cs="等线" w:hint="eastAsia"/>
          <w:b/>
          <w:sz w:val="24"/>
          <w:u w:val="single"/>
          <w:lang w:val="en-GB"/>
        </w:rPr>
        <w:t>考试内容和要求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1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.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理论答卷：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提交一篇小论文，要求不少于两千字。以本次培训的内容为基础，结合以往带教的实践，主题自定。培训结束后一周内提交，超过时间将以放弃考试处理。可以针对技术、技术训练、战术、战术训练，或者教育学范畴中改变运动员和家长的心态、培养运动员的心得，以及推广壁球运动取得的成果等等（包括但不限于以上引导的内容）为主题。阅卷标准：小论文须以事实为基础，结合培训理论知识，提出论述的主题、描述主题的背景和自己的认识、处理方法、主题所引出的结果、与理论的印证、感想、提出对今后的建议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经导师阅卷、打分后，报主管委员会最终审核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2</w:t>
      </w:r>
      <w:r w:rsidRPr="00E012DA">
        <w:rPr>
          <w:rFonts w:asciiTheme="minorEastAsia" w:eastAsiaTheme="minorEastAsia" w:hAnsiTheme="minorEastAsia" w:cs="等线"/>
          <w:sz w:val="24"/>
          <w:lang w:val="en-GB"/>
        </w:rPr>
        <w:t xml:space="preserve">. </w:t>
      </w: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提交一个详细的训练计划，以考核导师的出题为准，培训结束后一周内提交，超过时间将以放弃考试处理。阅卷标准：训练计划要求按照题目所给以的条件，合理安排训练内容、进度、测试评估以及应变方案。并提交一次训练课的教案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  <w:lang w:val="en-GB"/>
        </w:rPr>
      </w:pPr>
      <w:r w:rsidRPr="00E012DA">
        <w:rPr>
          <w:rFonts w:asciiTheme="minorEastAsia" w:eastAsiaTheme="minorEastAsia" w:hAnsiTheme="minorEastAsia" w:cs="等线" w:hint="eastAsia"/>
          <w:sz w:val="24"/>
          <w:lang w:val="en-GB"/>
        </w:rPr>
        <w:t>经导师阅卷、打分后，报主管委员会最终审核</w:t>
      </w:r>
    </w:p>
    <w:p w:rsidR="002536D8" w:rsidRPr="00E012DA" w:rsidRDefault="002536D8">
      <w:pPr>
        <w:spacing w:line="360" w:lineRule="auto"/>
        <w:rPr>
          <w:rFonts w:asciiTheme="minorEastAsia" w:eastAsiaTheme="minorEastAsia" w:hAnsiTheme="minorEastAsia" w:cs="等线"/>
          <w:sz w:val="24"/>
        </w:rPr>
      </w:pP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b/>
          <w:bCs/>
          <w:sz w:val="24"/>
        </w:rPr>
      </w:pPr>
      <w:r w:rsidRPr="00E012DA">
        <w:rPr>
          <w:rFonts w:asciiTheme="minorEastAsia" w:eastAsiaTheme="minorEastAsia" w:hAnsiTheme="minorEastAsia" w:cs="等线" w:hint="eastAsia"/>
          <w:b/>
          <w:bCs/>
          <w:sz w:val="24"/>
        </w:rPr>
        <w:t>现场教学：（20分钟）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一共100分，90分及格。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考官综合评价考员的规范化程度、教学控制、教学质量、等表现，来决定现场教学考试最终分数。</w:t>
      </w:r>
    </w:p>
    <w:p w:rsidR="002536D8" w:rsidRPr="00E012DA" w:rsidRDefault="002C260E">
      <w:pPr>
        <w:spacing w:line="360" w:lineRule="auto"/>
        <w:rPr>
          <w:rFonts w:asciiTheme="minorEastAsia" w:eastAsiaTheme="minorEastAsia" w:hAnsiTheme="minorEastAsia" w:cs="等线"/>
          <w:sz w:val="24"/>
        </w:rPr>
      </w:pPr>
      <w:r w:rsidRPr="00E012DA">
        <w:rPr>
          <w:rFonts w:asciiTheme="minorEastAsia" w:eastAsiaTheme="minorEastAsia" w:hAnsiTheme="minorEastAsia" w:cs="等线" w:hint="eastAsia"/>
          <w:sz w:val="24"/>
        </w:rPr>
        <w:t>注：全部考核通过后，方能申领证书。</w:t>
      </w:r>
    </w:p>
    <w:p w:rsidR="002536D8" w:rsidRDefault="002536D8">
      <w:pPr>
        <w:spacing w:line="360" w:lineRule="auto"/>
        <w:rPr>
          <w:rFonts w:asciiTheme="minorEastAsia" w:eastAsiaTheme="minorEastAsia" w:hAnsiTheme="minorEastAsia" w:cs="等线"/>
          <w:sz w:val="24"/>
        </w:rPr>
      </w:pPr>
    </w:p>
    <w:sectPr w:rsidR="002536D8" w:rsidSect="0025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93" w:rsidRDefault="00894F93" w:rsidP="000347FE">
      <w:r>
        <w:separator/>
      </w:r>
    </w:p>
  </w:endnote>
  <w:endnote w:type="continuationSeparator" w:id="0">
    <w:p w:rsidR="00894F93" w:rsidRDefault="00894F93" w:rsidP="0003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93" w:rsidRDefault="00894F93" w:rsidP="000347FE">
      <w:r>
        <w:separator/>
      </w:r>
    </w:p>
  </w:footnote>
  <w:footnote w:type="continuationSeparator" w:id="0">
    <w:p w:rsidR="00894F93" w:rsidRDefault="00894F93" w:rsidP="00034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2MDExNzE3ZTNhY2Q3NWE4ZWQ4NjU5NzhiODhjZGMifQ=="/>
  </w:docVars>
  <w:rsids>
    <w:rsidRoot w:val="7EC62DB3"/>
    <w:rsid w:val="000347FE"/>
    <w:rsid w:val="00083AE3"/>
    <w:rsid w:val="002536D8"/>
    <w:rsid w:val="0026130D"/>
    <w:rsid w:val="002A7522"/>
    <w:rsid w:val="002C260E"/>
    <w:rsid w:val="003C751F"/>
    <w:rsid w:val="004201B8"/>
    <w:rsid w:val="00463C9E"/>
    <w:rsid w:val="004D4EDF"/>
    <w:rsid w:val="005C2A55"/>
    <w:rsid w:val="00761817"/>
    <w:rsid w:val="008203E0"/>
    <w:rsid w:val="00894F93"/>
    <w:rsid w:val="00AB154C"/>
    <w:rsid w:val="00BD6E93"/>
    <w:rsid w:val="00C52E6D"/>
    <w:rsid w:val="00E012DA"/>
    <w:rsid w:val="00EC0696"/>
    <w:rsid w:val="00EF5BA2"/>
    <w:rsid w:val="018502B5"/>
    <w:rsid w:val="01DF5C17"/>
    <w:rsid w:val="026B3007"/>
    <w:rsid w:val="04826D2E"/>
    <w:rsid w:val="06F537E7"/>
    <w:rsid w:val="07A50D69"/>
    <w:rsid w:val="09543026"/>
    <w:rsid w:val="09D41DD9"/>
    <w:rsid w:val="0A334D52"/>
    <w:rsid w:val="0BA63051"/>
    <w:rsid w:val="0C0544CC"/>
    <w:rsid w:val="0C985340"/>
    <w:rsid w:val="0D29328E"/>
    <w:rsid w:val="0D2E35AF"/>
    <w:rsid w:val="0E8A2A67"/>
    <w:rsid w:val="0EA37FCC"/>
    <w:rsid w:val="0F6634D4"/>
    <w:rsid w:val="10861954"/>
    <w:rsid w:val="110E0910"/>
    <w:rsid w:val="110E6EFA"/>
    <w:rsid w:val="11C20769"/>
    <w:rsid w:val="12153EA8"/>
    <w:rsid w:val="123D48BD"/>
    <w:rsid w:val="12C219E0"/>
    <w:rsid w:val="13963C5C"/>
    <w:rsid w:val="13ED41C3"/>
    <w:rsid w:val="15127C5A"/>
    <w:rsid w:val="155913E5"/>
    <w:rsid w:val="15712BD2"/>
    <w:rsid w:val="158C17BA"/>
    <w:rsid w:val="16AD7FC2"/>
    <w:rsid w:val="182C1032"/>
    <w:rsid w:val="197762DD"/>
    <w:rsid w:val="1A1A55E6"/>
    <w:rsid w:val="1B98342C"/>
    <w:rsid w:val="1C1B5646"/>
    <w:rsid w:val="202064D9"/>
    <w:rsid w:val="206F285C"/>
    <w:rsid w:val="22561186"/>
    <w:rsid w:val="253634F0"/>
    <w:rsid w:val="27AD2EEE"/>
    <w:rsid w:val="289B3D96"/>
    <w:rsid w:val="29257B04"/>
    <w:rsid w:val="2B2A7653"/>
    <w:rsid w:val="2CF717B7"/>
    <w:rsid w:val="332C1897"/>
    <w:rsid w:val="333170A5"/>
    <w:rsid w:val="33E74334"/>
    <w:rsid w:val="36AC259E"/>
    <w:rsid w:val="3756532C"/>
    <w:rsid w:val="3A900B55"/>
    <w:rsid w:val="3B533CA4"/>
    <w:rsid w:val="3BEE0229"/>
    <w:rsid w:val="3C636521"/>
    <w:rsid w:val="3C7C75E3"/>
    <w:rsid w:val="3C9963E7"/>
    <w:rsid w:val="3C9E39FD"/>
    <w:rsid w:val="3E817133"/>
    <w:rsid w:val="3EA42E21"/>
    <w:rsid w:val="3EB219E2"/>
    <w:rsid w:val="3EF43842"/>
    <w:rsid w:val="402B1A4C"/>
    <w:rsid w:val="422A188F"/>
    <w:rsid w:val="42F04887"/>
    <w:rsid w:val="43670FED"/>
    <w:rsid w:val="441B1DD7"/>
    <w:rsid w:val="443D1D4E"/>
    <w:rsid w:val="4642355F"/>
    <w:rsid w:val="46A75BA4"/>
    <w:rsid w:val="499248EA"/>
    <w:rsid w:val="49E10CD0"/>
    <w:rsid w:val="4AB83EDC"/>
    <w:rsid w:val="4D28182A"/>
    <w:rsid w:val="4ECC7F56"/>
    <w:rsid w:val="4F5148FF"/>
    <w:rsid w:val="4FB56C3C"/>
    <w:rsid w:val="51621046"/>
    <w:rsid w:val="52CD6993"/>
    <w:rsid w:val="52E837CD"/>
    <w:rsid w:val="54921C42"/>
    <w:rsid w:val="55D1679A"/>
    <w:rsid w:val="59266DFD"/>
    <w:rsid w:val="598853C1"/>
    <w:rsid w:val="59D3729F"/>
    <w:rsid w:val="5A1B4488"/>
    <w:rsid w:val="5A403EEE"/>
    <w:rsid w:val="5A6776CD"/>
    <w:rsid w:val="5B7025B1"/>
    <w:rsid w:val="5C4750C0"/>
    <w:rsid w:val="5C974299"/>
    <w:rsid w:val="5CA02A22"/>
    <w:rsid w:val="60695F4D"/>
    <w:rsid w:val="619F14FA"/>
    <w:rsid w:val="61A22D98"/>
    <w:rsid w:val="61E40A54"/>
    <w:rsid w:val="622D2FAA"/>
    <w:rsid w:val="63EB0A27"/>
    <w:rsid w:val="643409A5"/>
    <w:rsid w:val="650E70C3"/>
    <w:rsid w:val="6518584B"/>
    <w:rsid w:val="66A51361"/>
    <w:rsid w:val="67931B01"/>
    <w:rsid w:val="6C0C1E82"/>
    <w:rsid w:val="6D0B038C"/>
    <w:rsid w:val="6DD644F6"/>
    <w:rsid w:val="6DE74955"/>
    <w:rsid w:val="6E3B07FD"/>
    <w:rsid w:val="6ED8429D"/>
    <w:rsid w:val="6F1B2B08"/>
    <w:rsid w:val="71D40D4C"/>
    <w:rsid w:val="73B452D9"/>
    <w:rsid w:val="77212C85"/>
    <w:rsid w:val="772E0EFE"/>
    <w:rsid w:val="796E1A86"/>
    <w:rsid w:val="799F4E0F"/>
    <w:rsid w:val="79B53B59"/>
    <w:rsid w:val="7A910122"/>
    <w:rsid w:val="7AA8546C"/>
    <w:rsid w:val="7AF81F4F"/>
    <w:rsid w:val="7B0501C8"/>
    <w:rsid w:val="7B486307"/>
    <w:rsid w:val="7C0B7CBB"/>
    <w:rsid w:val="7C0E12FE"/>
    <w:rsid w:val="7D8201F6"/>
    <w:rsid w:val="7EC62DB3"/>
    <w:rsid w:val="7EC65EC0"/>
    <w:rsid w:val="7F21759B"/>
    <w:rsid w:val="7FE40CF4"/>
    <w:rsid w:val="7FE5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6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53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5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536D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536D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E012DA"/>
    <w:rPr>
      <w:sz w:val="18"/>
      <w:szCs w:val="18"/>
    </w:rPr>
  </w:style>
  <w:style w:type="character" w:customStyle="1" w:styleId="Char1">
    <w:name w:val="批注框文本 Char"/>
    <w:basedOn w:val="a0"/>
    <w:link w:val="a5"/>
    <w:rsid w:val="00E012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李东锦Lydia</dc:creator>
  <cp:lastModifiedBy>黄晨</cp:lastModifiedBy>
  <cp:revision>8</cp:revision>
  <cp:lastPrinted>2023-03-07T08:24:00Z</cp:lastPrinted>
  <dcterms:created xsi:type="dcterms:W3CDTF">2022-12-11T15:20:00Z</dcterms:created>
  <dcterms:modified xsi:type="dcterms:W3CDTF">2023-03-07T09:04:00Z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648913DB89084B2E9165AA4A4E6C33E4</vt:lpwstr>
  </property>
</Properties>
</file>