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  <w:lang w:eastAsia="zh-CN"/>
        </w:rPr>
        <w:t>国家体育总局小球运动管理中心</w:t>
      </w:r>
    </w:p>
    <w:p>
      <w:pPr>
        <w:jc w:val="center"/>
        <w:rPr>
          <w:rFonts w:hint="eastAsia" w:ascii="方正小标宋简体" w:hAnsi="华文中宋" w:eastAsia="方正小标宋简体"/>
          <w:b/>
          <w:bCs/>
          <w:sz w:val="28"/>
          <w:szCs w:val="28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</w:rPr>
        <w:t>群体活动申办表</w:t>
      </w:r>
    </w:p>
    <w:bookmarkEnd w:id="0"/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拟申请活动名称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活动承办单位场馆、交通、食宿及组织情况简述：</w:t>
            </w: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 xml:space="preserve">上级主管部门: </w:t>
            </w: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1.食宿：距离活动场馆步行不超过十五分钟。可否满足：是（  ） 否（  ）</w:t>
            </w:r>
          </w:p>
          <w:p>
            <w:pPr>
              <w:autoSpaceDE w:val="0"/>
              <w:autoSpaceDN w:val="0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2.交通：由组委会向全体人员提供接送站服务。可否满足：是（  ）否（  ）</w:t>
            </w:r>
          </w:p>
          <w:p>
            <w:pPr>
              <w:autoSpaceDE w:val="0"/>
              <w:autoSpaceDN w:val="0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 xml:space="preserve">3.部分承担参加人员的食宿和交通费用：是（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方正小标宋简体" w:hAnsi="华文中宋" w:eastAsia="方正小标宋简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hAnsi="Calibri" w:eastAsia="方正小标宋简体" w:cs="Times New Roman"/>
          <w:szCs w:val="21"/>
        </w:rPr>
      </w:pPr>
      <w:r>
        <w:rPr>
          <w:rFonts w:hint="eastAsia" w:ascii="方正小标宋简体" w:eastAsia="方正小标宋简体"/>
        </w:rPr>
        <w:t xml:space="preserve"> </w:t>
      </w:r>
    </w:p>
    <w:p>
      <w:pPr>
        <w:ind w:firstLine="555"/>
        <w:rPr>
          <w:rFonts w:hint="eastAsia" w:ascii="方正小标宋简体" w:hAnsi="华文仿宋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华文仿宋" w:eastAsia="方正小标宋简体" w:cs="宋体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WY2YjE3MDI4YzQ4MWE3YTY3Y2RlNzJkODY5ZGMifQ=="/>
  </w:docVars>
  <w:rsids>
    <w:rsidRoot w:val="00343EE9"/>
    <w:rsid w:val="00343EE9"/>
    <w:rsid w:val="00C22DF4"/>
    <w:rsid w:val="00C918E7"/>
    <w:rsid w:val="00DA1E46"/>
    <w:rsid w:val="65B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204</Characters>
  <Lines>2</Lines>
  <Paragraphs>1</Paragraphs>
  <TotalTime>5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SHEM</cp:lastModifiedBy>
  <dcterms:modified xsi:type="dcterms:W3CDTF">2022-09-02T07:23:47Z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1AAA20690178439585C3AEF9E8469D4D</vt:lpwstr>
  </property>
</Properties>
</file>