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both"/>
        <w:rPr>
          <w:rFonts w:hint="eastAsia"/>
          <w:b/>
          <w:sz w:val="36"/>
          <w:szCs w:val="36"/>
        </w:rPr>
      </w:pPr>
      <w:r>
        <w:rPr>
          <w:rFonts w:hint="eastAsia"/>
          <w:b/>
          <w:sz w:val="36"/>
          <w:szCs w:val="36"/>
          <w:lang w:val="en-US" w:eastAsia="zh-CN"/>
        </w:rPr>
        <w:t>2022年杭州亚运会</w:t>
      </w:r>
      <w:r>
        <w:rPr>
          <w:rFonts w:hint="eastAsia"/>
          <w:b/>
          <w:sz w:val="36"/>
          <w:szCs w:val="36"/>
          <w:lang w:eastAsia="zh-CN"/>
        </w:rPr>
        <w:t>国家壁</w:t>
      </w:r>
      <w:r>
        <w:rPr>
          <w:rFonts w:hint="eastAsia"/>
          <w:b/>
          <w:sz w:val="36"/>
          <w:szCs w:val="36"/>
        </w:rPr>
        <w:t>球</w:t>
      </w:r>
      <w:r>
        <w:rPr>
          <w:rFonts w:hint="eastAsia"/>
          <w:b/>
          <w:sz w:val="36"/>
          <w:szCs w:val="36"/>
          <w:lang w:eastAsia="zh-CN"/>
        </w:rPr>
        <w:t>集训队</w:t>
      </w:r>
      <w:r>
        <w:rPr>
          <w:rFonts w:hint="eastAsia"/>
          <w:b/>
          <w:sz w:val="36"/>
          <w:szCs w:val="36"/>
        </w:rPr>
        <w:t>教练员、运动员</w:t>
      </w:r>
    </w:p>
    <w:p>
      <w:pPr>
        <w:spacing w:line="580" w:lineRule="exact"/>
        <w:jc w:val="center"/>
        <w:rPr>
          <w:b/>
          <w:sz w:val="36"/>
          <w:szCs w:val="36"/>
        </w:rPr>
      </w:pPr>
      <w:r>
        <w:rPr>
          <w:rFonts w:hint="eastAsia"/>
          <w:b/>
          <w:sz w:val="36"/>
          <w:szCs w:val="36"/>
        </w:rPr>
        <w:t>选拔办法</w:t>
      </w:r>
    </w:p>
    <w:p>
      <w:pPr>
        <w:spacing w:before="156" w:beforeLines="50" w:after="156" w:afterLines="50" w:line="580" w:lineRule="exact"/>
        <w:rPr>
          <w:rFonts w:ascii="仿宋" w:hAnsi="仿宋" w:eastAsia="仿宋"/>
          <w:b/>
          <w:sz w:val="32"/>
          <w:szCs w:val="32"/>
        </w:rPr>
      </w:pPr>
    </w:p>
    <w:p>
      <w:pPr>
        <w:spacing w:before="156" w:beforeLines="50" w:after="156" w:afterLines="50" w:line="580" w:lineRule="exact"/>
        <w:jc w:val="center"/>
        <w:rPr>
          <w:rFonts w:ascii="仿宋" w:hAnsi="仿宋" w:eastAsia="仿宋"/>
          <w:b/>
          <w:sz w:val="32"/>
          <w:szCs w:val="32"/>
        </w:rPr>
      </w:pPr>
      <w:r>
        <w:rPr>
          <w:rFonts w:hint="eastAsia" w:ascii="仿宋" w:hAnsi="仿宋" w:eastAsia="仿宋"/>
          <w:b/>
          <w:sz w:val="32"/>
          <w:szCs w:val="32"/>
        </w:rPr>
        <w:t>第一章 总则</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第一条 为圆满完成2022年第19届亚运会参赛任务，确保国家队选拔过程公平、公正、公开，根据《体育总局竞体司关于做好第十九届亚运会备战参赛有关事宜的通知》（体竞字〔2021〕361号）、《小球中心备战参加杭州亚运会总体方案》、《小球中心关于印发各项目国家队人才备选库实施方案（试行）的通知》（小球字〔2022〕28号）有关要求，制定本办法。</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第二条 本办法适用于</w:t>
      </w:r>
      <w:r>
        <w:rPr>
          <w:rFonts w:ascii="仿宋" w:hAnsi="仿宋" w:eastAsia="仿宋"/>
          <w:sz w:val="32"/>
          <w:szCs w:val="32"/>
        </w:rPr>
        <w:t>2022年杭州亚运会</w:t>
      </w:r>
      <w:r>
        <w:rPr>
          <w:rFonts w:hint="eastAsia" w:ascii="仿宋" w:hAnsi="仿宋" w:eastAsia="仿宋"/>
          <w:sz w:val="32"/>
          <w:szCs w:val="32"/>
        </w:rPr>
        <w:t>中国体育代表团成立前的所有阶段，包括大名单初次报名、赛前正式报名确认等阶段。</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第三条 选拔遵循原则：</w:t>
      </w:r>
      <w:r>
        <w:rPr>
          <w:rFonts w:ascii="仿宋" w:hAnsi="仿宋" w:eastAsia="仿宋"/>
          <w:sz w:val="32"/>
          <w:szCs w:val="32"/>
        </w:rPr>
        <w:t>开</w:t>
      </w:r>
      <w:r>
        <w:rPr>
          <w:rFonts w:hint="eastAsia" w:ascii="仿宋" w:hAnsi="仿宋" w:eastAsia="仿宋"/>
          <w:sz w:val="32"/>
          <w:szCs w:val="32"/>
        </w:rPr>
        <w:t>放</w:t>
      </w:r>
      <w:r>
        <w:rPr>
          <w:rFonts w:ascii="仿宋" w:hAnsi="仿宋" w:eastAsia="仿宋"/>
          <w:sz w:val="32"/>
          <w:szCs w:val="32"/>
        </w:rPr>
        <w:t>透明、公平公正、竞争择优</w:t>
      </w:r>
      <w:r>
        <w:rPr>
          <w:rFonts w:hint="eastAsia" w:ascii="仿宋" w:hAnsi="仿宋" w:eastAsia="仿宋"/>
          <w:sz w:val="32"/>
          <w:szCs w:val="32"/>
        </w:rPr>
        <w:t>、梯队储备。</w:t>
      </w:r>
    </w:p>
    <w:p>
      <w:pPr>
        <w:spacing w:before="156" w:beforeLines="50" w:after="156" w:afterLines="50" w:line="580" w:lineRule="exact"/>
        <w:jc w:val="center"/>
        <w:rPr>
          <w:rFonts w:ascii="仿宋" w:hAnsi="仿宋" w:eastAsia="仿宋"/>
          <w:b/>
          <w:sz w:val="32"/>
          <w:szCs w:val="32"/>
        </w:rPr>
      </w:pPr>
      <w:r>
        <w:rPr>
          <w:rFonts w:hint="eastAsia" w:ascii="仿宋" w:hAnsi="仿宋" w:eastAsia="仿宋"/>
          <w:b/>
          <w:sz w:val="32"/>
          <w:szCs w:val="32"/>
        </w:rPr>
        <w:t>第二章 选拔工作程序</w:t>
      </w:r>
    </w:p>
    <w:p>
      <w:pPr>
        <w:ind w:firstLine="640" w:firstLineChars="200"/>
        <w:rPr>
          <w:rFonts w:ascii="仿宋" w:hAnsi="仿宋" w:eastAsia="仿宋"/>
          <w:sz w:val="32"/>
          <w:szCs w:val="32"/>
        </w:rPr>
      </w:pPr>
      <w:r>
        <w:rPr>
          <w:rFonts w:hint="eastAsia" w:ascii="仿宋" w:hAnsi="仿宋" w:eastAsia="仿宋"/>
          <w:sz w:val="32"/>
          <w:szCs w:val="32"/>
        </w:rPr>
        <w:t xml:space="preserve">第四条 </w:t>
      </w:r>
      <w:r>
        <w:rPr>
          <w:rFonts w:ascii="仿宋" w:hAnsi="仿宋" w:eastAsia="仿宋"/>
          <w:sz w:val="32"/>
          <w:szCs w:val="32"/>
        </w:rPr>
        <w:t>小球中心负责人是选拔工作的第一责任人，对选拔工作负全责。</w:t>
      </w:r>
      <w:r>
        <w:rPr>
          <w:rFonts w:hint="eastAsia" w:ascii="仿宋" w:hAnsi="仿宋" w:eastAsia="仿宋"/>
          <w:sz w:val="32"/>
          <w:szCs w:val="32"/>
        </w:rPr>
        <w:t>小球中心成立杭州亚运会备战工作领导小组及备战工作办公室，</w:t>
      </w:r>
      <w:r>
        <w:rPr>
          <w:rFonts w:ascii="仿宋" w:hAnsi="仿宋" w:eastAsia="仿宋"/>
          <w:sz w:val="32"/>
          <w:szCs w:val="32"/>
        </w:rPr>
        <w:t>负责选拔工作的具体组织实施。</w:t>
      </w:r>
      <w:r>
        <w:rPr>
          <w:rFonts w:hint="eastAsia" w:ascii="仿宋" w:hAnsi="仿宋" w:eastAsia="仿宋"/>
          <w:sz w:val="32"/>
          <w:szCs w:val="32"/>
        </w:rPr>
        <w:t>备战办公室</w:t>
      </w:r>
      <w:r>
        <w:rPr>
          <w:rFonts w:ascii="仿宋" w:hAnsi="仿宋" w:eastAsia="仿宋"/>
          <w:sz w:val="32"/>
          <w:szCs w:val="32"/>
        </w:rPr>
        <w:t>负责人是国家队选拔工作的主要实施者和直接责任人。</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第五条 选拔工作决策程序</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（一）建立完善备选人才库，</w:t>
      </w:r>
      <w:r>
        <w:rPr>
          <w:rFonts w:hint="eastAsia" w:ascii="仿宋" w:hAnsi="仿宋" w:eastAsia="仿宋"/>
          <w:sz w:val="32"/>
          <w:szCs w:val="32"/>
          <w:lang w:eastAsia="zh-CN"/>
        </w:rPr>
        <w:t>面向社会公布</w:t>
      </w:r>
      <w:r>
        <w:rPr>
          <w:rFonts w:hint="eastAsia" w:ascii="仿宋" w:hAnsi="仿宋" w:eastAsia="仿宋"/>
          <w:sz w:val="32"/>
          <w:szCs w:val="32"/>
        </w:rPr>
        <w:t>；</w:t>
      </w:r>
    </w:p>
    <w:p>
      <w:pPr>
        <w:spacing w:line="580" w:lineRule="exact"/>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（二）从备选人才库中招募有意愿执教国家集训队的教练，并进行综合考察；</w:t>
      </w:r>
    </w:p>
    <w:p>
      <w:pPr>
        <w:spacing w:line="58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w:t>
      </w:r>
      <w:r>
        <w:rPr>
          <w:rFonts w:hint="eastAsia" w:ascii="仿宋" w:hAnsi="仿宋" w:eastAsia="仿宋"/>
          <w:sz w:val="32"/>
          <w:szCs w:val="32"/>
          <w:lang w:eastAsia="zh-CN"/>
        </w:rPr>
        <w:t>三</w:t>
      </w:r>
      <w:r>
        <w:rPr>
          <w:rFonts w:hint="eastAsia" w:ascii="仿宋" w:hAnsi="仿宋" w:eastAsia="仿宋"/>
          <w:sz w:val="32"/>
          <w:szCs w:val="32"/>
        </w:rPr>
        <w:t>）</w:t>
      </w:r>
      <w:r>
        <w:rPr>
          <w:rFonts w:hint="eastAsia" w:ascii="仿宋" w:hAnsi="仿宋" w:eastAsia="仿宋"/>
          <w:sz w:val="32"/>
          <w:szCs w:val="32"/>
          <w:lang w:eastAsia="zh-CN"/>
        </w:rPr>
        <w:t>组织</w:t>
      </w:r>
      <w:r>
        <w:rPr>
          <w:rFonts w:hint="eastAsia" w:ascii="仿宋" w:hAnsi="仿宋" w:eastAsia="仿宋"/>
          <w:sz w:val="32"/>
          <w:szCs w:val="32"/>
          <w:lang w:val="en-US" w:eastAsia="zh-CN"/>
        </w:rPr>
        <w:t>2场亚运选拔赛，根据成绩选拔出运动员，如有库外人员通过选拔赛，补充入库</w:t>
      </w:r>
      <w:r>
        <w:rPr>
          <w:rFonts w:hint="eastAsia" w:ascii="仿宋" w:hAnsi="仿宋" w:eastAsia="仿宋"/>
          <w:sz w:val="32"/>
          <w:szCs w:val="32"/>
        </w:rPr>
        <w:t>；</w:t>
      </w:r>
    </w:p>
    <w:p>
      <w:pPr>
        <w:spacing w:line="580" w:lineRule="exact"/>
        <w:ind w:firstLine="640" w:firstLineChars="200"/>
        <w:rPr>
          <w:rFonts w:ascii="仿宋" w:hAnsi="仿宋" w:eastAsia="仿宋"/>
          <w:sz w:val="32"/>
          <w:szCs w:val="32"/>
        </w:rPr>
      </w:pPr>
      <w:r>
        <w:rPr>
          <w:rFonts w:hint="eastAsia" w:ascii="仿宋" w:hAnsi="仿宋" w:eastAsia="仿宋"/>
          <w:sz w:val="32"/>
          <w:szCs w:val="32"/>
          <w:lang w:eastAsia="zh-CN"/>
        </w:rPr>
        <w:t>（四）</w:t>
      </w:r>
      <w:r>
        <w:rPr>
          <w:rFonts w:hint="eastAsia" w:ascii="仿宋" w:hAnsi="仿宋" w:eastAsia="仿宋"/>
          <w:sz w:val="32"/>
          <w:szCs w:val="32"/>
        </w:rPr>
        <w:t>确定亚运会国家队运动员、教练员组成；</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eastAsia="zh-CN"/>
        </w:rPr>
        <w:t>五</w:t>
      </w:r>
      <w:r>
        <w:rPr>
          <w:rFonts w:hint="eastAsia" w:ascii="仿宋" w:hAnsi="仿宋" w:eastAsia="仿宋"/>
          <w:sz w:val="32"/>
          <w:szCs w:val="32"/>
        </w:rPr>
        <w:t>）报送小球中心批准。</w:t>
      </w:r>
    </w:p>
    <w:p>
      <w:pPr>
        <w:spacing w:before="156" w:beforeLines="50" w:after="156" w:afterLines="50" w:line="580" w:lineRule="exact"/>
        <w:jc w:val="center"/>
        <w:rPr>
          <w:rFonts w:ascii="仿宋" w:hAnsi="仿宋" w:eastAsia="仿宋"/>
          <w:b/>
          <w:sz w:val="32"/>
          <w:szCs w:val="32"/>
        </w:rPr>
      </w:pPr>
      <w:r>
        <w:rPr>
          <w:rFonts w:hint="eastAsia" w:ascii="仿宋" w:hAnsi="仿宋" w:eastAsia="仿宋"/>
          <w:b/>
          <w:sz w:val="32"/>
          <w:szCs w:val="32"/>
        </w:rPr>
        <w:t>第三章 选拔范围、标准与基本要求</w:t>
      </w:r>
    </w:p>
    <w:p>
      <w:pPr>
        <w:spacing w:line="580" w:lineRule="exact"/>
        <w:ind w:firstLine="640" w:firstLineChars="200"/>
        <w:rPr>
          <w:rFonts w:ascii="仿宋_GB2312" w:eastAsia="仿宋_GB2312"/>
          <w:szCs w:val="28"/>
        </w:rPr>
      </w:pPr>
      <w:r>
        <w:rPr>
          <w:rFonts w:hint="eastAsia" w:ascii="仿宋" w:hAnsi="仿宋" w:eastAsia="仿宋"/>
          <w:sz w:val="32"/>
          <w:szCs w:val="32"/>
        </w:rPr>
        <w:t>第六条 政治要求</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（一）热爱祖国，无私奉献，具有强烈的爱国主义情怀和为国争光的愿望；外籍教练员应遵守中华人民共和国各项法律法规，有为中国体育事业贡献力量的强烈愿望；</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（二）政治过硬，大局观强，无条件代表国家参加重大国际赛事及相应集训活动；</w:t>
      </w:r>
    </w:p>
    <w:p>
      <w:pPr>
        <w:spacing w:line="58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（三）诚信守约，遵纪守法，自愿服从国家队要求与管理制度，无兴奋剂违规记录</w:t>
      </w:r>
      <w:r>
        <w:rPr>
          <w:rFonts w:hint="eastAsia" w:ascii="仿宋" w:hAnsi="仿宋" w:eastAsia="仿宋"/>
          <w:sz w:val="32"/>
          <w:szCs w:val="32"/>
          <w:lang w:eastAsia="zh-CN"/>
        </w:rPr>
        <w:t>；</w:t>
      </w:r>
    </w:p>
    <w:p>
      <w:pPr>
        <w:spacing w:line="580" w:lineRule="exact"/>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（四）严格遵守属地及队内防疫要求。</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第七条 教练员思想要求</w:t>
      </w:r>
    </w:p>
    <w:p>
      <w:pPr>
        <w:ind w:firstLine="640"/>
        <w:rPr>
          <w:rFonts w:ascii="仿宋" w:hAnsi="仿宋" w:eastAsia="仿宋"/>
          <w:sz w:val="32"/>
          <w:szCs w:val="32"/>
        </w:rPr>
      </w:pPr>
      <w:r>
        <w:rPr>
          <w:rFonts w:hint="eastAsia" w:ascii="仿宋" w:hAnsi="仿宋" w:eastAsia="仿宋"/>
          <w:sz w:val="32"/>
          <w:szCs w:val="32"/>
        </w:rPr>
        <w:t>（一）大局意识。</w:t>
      </w:r>
      <w:r>
        <w:rPr>
          <w:rFonts w:ascii="仿宋" w:hAnsi="仿宋" w:eastAsia="仿宋"/>
          <w:sz w:val="32"/>
          <w:szCs w:val="32"/>
        </w:rPr>
        <w:t>做到正确认识大局、自觉服从大局、坚决维护大局。</w:t>
      </w:r>
      <w:r>
        <w:rPr>
          <w:rFonts w:hint="eastAsia" w:ascii="仿宋" w:hAnsi="仿宋" w:eastAsia="仿宋"/>
          <w:sz w:val="32"/>
          <w:szCs w:val="32"/>
        </w:rPr>
        <w:t>树立全局观念，</w:t>
      </w:r>
      <w:r>
        <w:rPr>
          <w:rFonts w:ascii="仿宋" w:hAnsi="仿宋" w:eastAsia="仿宋"/>
          <w:sz w:val="32"/>
          <w:szCs w:val="32"/>
        </w:rPr>
        <w:t>正确处理</w:t>
      </w:r>
      <w:r>
        <w:rPr>
          <w:rFonts w:hint="eastAsia" w:ascii="仿宋" w:hAnsi="仿宋" w:eastAsia="仿宋"/>
          <w:sz w:val="32"/>
          <w:szCs w:val="32"/>
        </w:rPr>
        <w:t>自身发展与全国备战一盘棋，自身成绩</w:t>
      </w:r>
      <w:r>
        <w:rPr>
          <w:rFonts w:ascii="仿宋" w:hAnsi="仿宋" w:eastAsia="仿宋"/>
          <w:sz w:val="32"/>
          <w:szCs w:val="32"/>
        </w:rPr>
        <w:t>与</w:t>
      </w:r>
      <w:r>
        <w:rPr>
          <w:rFonts w:hint="eastAsia" w:ascii="仿宋" w:hAnsi="仿宋" w:eastAsia="仿宋"/>
          <w:sz w:val="32"/>
          <w:szCs w:val="32"/>
        </w:rPr>
        <w:t>全国水平提高</w:t>
      </w:r>
      <w:r>
        <w:rPr>
          <w:rFonts w:ascii="仿宋" w:hAnsi="仿宋" w:eastAsia="仿宋"/>
          <w:sz w:val="32"/>
          <w:szCs w:val="32"/>
        </w:rPr>
        <w:t>、当前</w:t>
      </w:r>
      <w:r>
        <w:rPr>
          <w:rFonts w:hint="eastAsia" w:ascii="仿宋" w:hAnsi="仿宋" w:eastAsia="仿宋"/>
          <w:sz w:val="32"/>
          <w:szCs w:val="32"/>
        </w:rPr>
        <w:t>利益</w:t>
      </w:r>
      <w:r>
        <w:rPr>
          <w:rFonts w:ascii="仿宋" w:hAnsi="仿宋" w:eastAsia="仿宋"/>
          <w:sz w:val="32"/>
          <w:szCs w:val="32"/>
        </w:rPr>
        <w:t>与</w:t>
      </w:r>
      <w:r>
        <w:rPr>
          <w:rFonts w:hint="eastAsia" w:ascii="仿宋" w:hAnsi="仿宋" w:eastAsia="仿宋"/>
          <w:sz w:val="32"/>
          <w:szCs w:val="32"/>
        </w:rPr>
        <w:t>项目</w:t>
      </w:r>
      <w:r>
        <w:rPr>
          <w:rFonts w:ascii="仿宋" w:hAnsi="仿宋" w:eastAsia="仿宋"/>
          <w:sz w:val="32"/>
          <w:szCs w:val="32"/>
        </w:rPr>
        <w:t>长远</w:t>
      </w:r>
      <w:r>
        <w:rPr>
          <w:rFonts w:hint="eastAsia" w:ascii="仿宋" w:hAnsi="仿宋" w:eastAsia="仿宋"/>
          <w:sz w:val="32"/>
          <w:szCs w:val="32"/>
        </w:rPr>
        <w:t>发展</w:t>
      </w:r>
      <w:r>
        <w:rPr>
          <w:rFonts w:ascii="仿宋" w:hAnsi="仿宋" w:eastAsia="仿宋"/>
          <w:sz w:val="32"/>
          <w:szCs w:val="32"/>
        </w:rPr>
        <w:t>的关系。</w:t>
      </w:r>
    </w:p>
    <w:p>
      <w:pPr>
        <w:ind w:firstLine="640"/>
        <w:rPr>
          <w:rFonts w:ascii="仿宋" w:hAnsi="仿宋" w:eastAsia="仿宋"/>
          <w:sz w:val="32"/>
          <w:szCs w:val="32"/>
        </w:rPr>
      </w:pPr>
      <w:r>
        <w:rPr>
          <w:rFonts w:hint="eastAsia" w:ascii="仿宋" w:hAnsi="仿宋" w:eastAsia="仿宋"/>
          <w:sz w:val="32"/>
          <w:szCs w:val="32"/>
        </w:rPr>
        <w:t>（二）团队配合。围绕提高国家队运动技术水平核心目标，明确角色定位，积极配合协同，形成团队合力，发挥团队整体优势，引导团队成员发挥个体优势和创造力。</w:t>
      </w:r>
    </w:p>
    <w:p>
      <w:pPr>
        <w:ind w:firstLine="640"/>
        <w:rPr>
          <w:rFonts w:hint="eastAsia" w:ascii="仿宋" w:hAnsi="仿宋" w:eastAsia="仿宋"/>
          <w:sz w:val="32"/>
          <w:szCs w:val="32"/>
        </w:rPr>
      </w:pPr>
      <w:r>
        <w:rPr>
          <w:rFonts w:hint="eastAsia" w:ascii="仿宋" w:hAnsi="仿宋" w:eastAsia="仿宋"/>
          <w:sz w:val="32"/>
          <w:szCs w:val="32"/>
        </w:rPr>
        <w:t>（三）敬业精神。恪尽职守，树立主人翁责任感；追求卓越，勇攀世界竞技高峰；精益求精，打磨执教育人能力；遵规守纪，争做道德作风模范。</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第</w:t>
      </w:r>
      <w:r>
        <w:rPr>
          <w:rFonts w:hint="eastAsia" w:ascii="仿宋" w:hAnsi="仿宋" w:eastAsia="仿宋"/>
          <w:sz w:val="32"/>
          <w:szCs w:val="32"/>
          <w:lang w:eastAsia="zh-CN"/>
        </w:rPr>
        <w:t>八</w:t>
      </w:r>
      <w:r>
        <w:rPr>
          <w:rFonts w:hint="eastAsia" w:ascii="仿宋" w:hAnsi="仿宋" w:eastAsia="仿宋"/>
          <w:sz w:val="32"/>
          <w:szCs w:val="32"/>
        </w:rPr>
        <w:t>条 教练员选拔执教能力标准</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（一）对于</w:t>
      </w:r>
      <w:r>
        <w:rPr>
          <w:rFonts w:hint="eastAsia" w:ascii="仿宋" w:hAnsi="仿宋" w:eastAsia="仿宋"/>
          <w:sz w:val="32"/>
          <w:szCs w:val="32"/>
          <w:lang w:eastAsia="zh-CN"/>
        </w:rPr>
        <w:t>壁</w:t>
      </w:r>
      <w:r>
        <w:rPr>
          <w:rFonts w:hint="eastAsia" w:ascii="仿宋" w:hAnsi="仿宋" w:eastAsia="仿宋"/>
          <w:sz w:val="32"/>
          <w:szCs w:val="32"/>
        </w:rPr>
        <w:t>球项目制胜规律具有深刻认识，队伍训练指导思想明确，形成独特技战术风格；</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（二）具有丰富的</w:t>
      </w:r>
      <w:r>
        <w:rPr>
          <w:rFonts w:hint="eastAsia" w:ascii="仿宋" w:hAnsi="仿宋" w:eastAsia="仿宋"/>
          <w:sz w:val="32"/>
          <w:szCs w:val="32"/>
          <w:lang w:eastAsia="zh-CN"/>
        </w:rPr>
        <w:t>个人及团队</w:t>
      </w:r>
      <w:r>
        <w:rPr>
          <w:rFonts w:hint="eastAsia" w:ascii="仿宋" w:hAnsi="仿宋" w:eastAsia="仿宋"/>
          <w:sz w:val="32"/>
          <w:szCs w:val="32"/>
        </w:rPr>
        <w:t>执教经验；</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（三）熟练掌握运动队技战术安排，临场指挥能力强；</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（四）熟悉</w:t>
      </w:r>
      <w:r>
        <w:rPr>
          <w:rFonts w:hint="eastAsia" w:ascii="仿宋" w:hAnsi="仿宋" w:eastAsia="仿宋"/>
          <w:sz w:val="32"/>
          <w:szCs w:val="32"/>
          <w:lang w:eastAsia="zh-CN"/>
        </w:rPr>
        <w:t>壁</w:t>
      </w:r>
      <w:r>
        <w:rPr>
          <w:rFonts w:hint="eastAsia" w:ascii="仿宋" w:hAnsi="仿宋" w:eastAsia="仿宋"/>
          <w:sz w:val="32"/>
          <w:szCs w:val="32"/>
        </w:rPr>
        <w:t>球国际竞争格局及亚运会对手情况；</w:t>
      </w:r>
    </w:p>
    <w:p>
      <w:pPr>
        <w:spacing w:line="58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（五）抗压及应变能力强</w:t>
      </w:r>
      <w:r>
        <w:rPr>
          <w:rFonts w:hint="eastAsia" w:ascii="仿宋" w:hAnsi="仿宋" w:eastAsia="仿宋"/>
          <w:sz w:val="32"/>
          <w:szCs w:val="32"/>
          <w:lang w:eastAsia="zh-CN"/>
        </w:rPr>
        <w:t>；</w:t>
      </w:r>
    </w:p>
    <w:p>
      <w:pPr>
        <w:spacing w:line="58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lang w:eastAsia="zh-CN"/>
        </w:rPr>
        <w:t>（六）能够保证</w:t>
      </w:r>
      <w:r>
        <w:rPr>
          <w:rFonts w:hint="eastAsia" w:ascii="仿宋" w:hAnsi="仿宋" w:eastAsia="仿宋"/>
          <w:sz w:val="32"/>
          <w:szCs w:val="32"/>
          <w:lang w:val="en-US" w:eastAsia="zh-CN"/>
        </w:rPr>
        <w:t>6月至8月集中训练工作。</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第</w:t>
      </w:r>
      <w:r>
        <w:rPr>
          <w:rFonts w:hint="eastAsia" w:ascii="仿宋" w:hAnsi="仿宋" w:eastAsia="仿宋"/>
          <w:sz w:val="32"/>
          <w:szCs w:val="32"/>
          <w:lang w:eastAsia="zh-CN"/>
        </w:rPr>
        <w:t>九</w:t>
      </w:r>
      <w:r>
        <w:rPr>
          <w:rFonts w:hint="eastAsia" w:ascii="仿宋" w:hAnsi="仿宋" w:eastAsia="仿宋"/>
          <w:sz w:val="32"/>
          <w:szCs w:val="32"/>
        </w:rPr>
        <w:t>条 教练员选拔阶段安排</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（一）2022年2</w:t>
      </w:r>
      <w:r>
        <w:rPr>
          <w:rFonts w:hint="eastAsia" w:ascii="仿宋" w:hAnsi="仿宋" w:eastAsia="仿宋"/>
          <w:sz w:val="32"/>
          <w:szCs w:val="32"/>
          <w:lang w:eastAsia="zh-CN"/>
        </w:rPr>
        <w:t>月</w:t>
      </w:r>
      <w:r>
        <w:rPr>
          <w:rFonts w:hint="eastAsia" w:ascii="仿宋" w:hAnsi="仿宋" w:eastAsia="仿宋"/>
          <w:sz w:val="32"/>
          <w:szCs w:val="32"/>
        </w:rPr>
        <w:t>-3月，建立</w:t>
      </w:r>
      <w:r>
        <w:rPr>
          <w:rFonts w:hint="eastAsia" w:ascii="仿宋" w:hAnsi="仿宋" w:eastAsia="仿宋"/>
          <w:sz w:val="32"/>
          <w:szCs w:val="32"/>
          <w:lang w:eastAsia="zh-CN"/>
        </w:rPr>
        <w:t>壁</w:t>
      </w:r>
      <w:r>
        <w:rPr>
          <w:rFonts w:hint="eastAsia" w:ascii="仿宋" w:hAnsi="仿宋" w:eastAsia="仿宋"/>
          <w:sz w:val="32"/>
          <w:szCs w:val="32"/>
        </w:rPr>
        <w:t>球国家队教练员备选人才库，并公布</w:t>
      </w:r>
      <w:r>
        <w:rPr>
          <w:rFonts w:hint="eastAsia" w:ascii="仿宋" w:hAnsi="仿宋" w:eastAsia="仿宋"/>
          <w:sz w:val="32"/>
          <w:szCs w:val="32"/>
          <w:lang w:eastAsia="zh-CN"/>
        </w:rPr>
        <w:t>初期</w:t>
      </w:r>
      <w:r>
        <w:rPr>
          <w:rFonts w:hint="eastAsia" w:ascii="仿宋" w:hAnsi="仿宋" w:eastAsia="仿宋"/>
          <w:sz w:val="32"/>
          <w:szCs w:val="32"/>
        </w:rPr>
        <w:t>名单。</w:t>
      </w:r>
    </w:p>
    <w:p>
      <w:pPr>
        <w:spacing w:before="156" w:beforeLines="50" w:after="156" w:afterLines="50" w:line="580" w:lineRule="exact"/>
        <w:ind w:firstLine="642"/>
        <w:rPr>
          <w:rStyle w:val="4"/>
          <w:rFonts w:ascii="仿宋_GB2312" w:eastAsia="仿宋_GB2312"/>
          <w:b w:val="0"/>
          <w:bCs/>
          <w:color w:val="auto"/>
          <w:sz w:val="32"/>
          <w:szCs w:val="32"/>
          <w:u w:val="none"/>
        </w:rPr>
      </w:pPr>
      <w:r>
        <w:rPr>
          <w:rFonts w:hint="eastAsia" w:ascii="仿宋" w:hAnsi="仿宋" w:eastAsia="仿宋"/>
          <w:sz w:val="32"/>
          <w:szCs w:val="32"/>
        </w:rPr>
        <w:t>（</w:t>
      </w:r>
      <w:r>
        <w:rPr>
          <w:rFonts w:hint="eastAsia" w:ascii="仿宋" w:hAnsi="仿宋" w:eastAsia="仿宋"/>
          <w:sz w:val="32"/>
          <w:szCs w:val="32"/>
          <w:lang w:eastAsia="zh-CN"/>
        </w:rPr>
        <w:t>二</w:t>
      </w:r>
      <w:r>
        <w:rPr>
          <w:rFonts w:hint="eastAsia" w:ascii="仿宋" w:hAnsi="仿宋" w:eastAsia="仿宋"/>
          <w:sz w:val="32"/>
          <w:szCs w:val="32"/>
        </w:rPr>
        <w:t>）2022年3月</w:t>
      </w:r>
      <w:r>
        <w:rPr>
          <w:rFonts w:hint="eastAsia" w:ascii="仿宋" w:hAnsi="仿宋" w:eastAsia="仿宋"/>
          <w:sz w:val="32"/>
          <w:szCs w:val="32"/>
          <w:lang w:val="en-US" w:eastAsia="zh-CN"/>
        </w:rPr>
        <w:t>-4月，面向社会招募有意愿执教2022年亚运会国家壁球集训队的教练员（含在中国境内工作的外籍以及港澳台教练），个人自荐报名方式，中心</w:t>
      </w:r>
      <w:r>
        <w:rPr>
          <w:rStyle w:val="4"/>
          <w:rFonts w:hint="eastAsia" w:ascii="仿宋" w:hAnsi="仿宋" w:eastAsia="仿宋"/>
          <w:b w:val="0"/>
          <w:bCs/>
          <w:color w:val="auto"/>
          <w:sz w:val="32"/>
          <w:szCs w:val="32"/>
          <w:u w:val="none"/>
          <w:lang w:eastAsia="zh-CN"/>
        </w:rPr>
        <w:t>组建</w:t>
      </w:r>
      <w:r>
        <w:rPr>
          <w:rStyle w:val="4"/>
          <w:rFonts w:hint="eastAsia" w:ascii="仿宋" w:hAnsi="仿宋" w:eastAsia="仿宋"/>
          <w:b w:val="0"/>
          <w:bCs/>
          <w:color w:val="auto"/>
          <w:sz w:val="32"/>
          <w:szCs w:val="32"/>
          <w:u w:val="none"/>
        </w:rPr>
        <w:t>选拔工作组</w:t>
      </w:r>
      <w:r>
        <w:rPr>
          <w:rStyle w:val="4"/>
          <w:rFonts w:hint="eastAsia" w:ascii="仿宋" w:hAnsi="仿宋" w:eastAsia="仿宋"/>
          <w:b w:val="0"/>
          <w:bCs/>
          <w:color w:val="auto"/>
          <w:sz w:val="32"/>
          <w:szCs w:val="32"/>
          <w:u w:val="none"/>
          <w:lang w:eastAsia="zh-CN"/>
        </w:rPr>
        <w:t>对符合条件并报名的人员进行综合评估，根据综合素质、过往执教经历和成绩</w:t>
      </w:r>
      <w:r>
        <w:rPr>
          <w:rStyle w:val="4"/>
          <w:rFonts w:hint="eastAsia" w:ascii="仿宋" w:hAnsi="仿宋" w:eastAsia="仿宋"/>
          <w:b w:val="0"/>
          <w:bCs/>
          <w:color w:val="auto"/>
          <w:sz w:val="32"/>
          <w:szCs w:val="32"/>
          <w:u w:val="none"/>
        </w:rPr>
        <w:t>确认教练</w:t>
      </w:r>
      <w:r>
        <w:rPr>
          <w:rStyle w:val="4"/>
          <w:rFonts w:hint="eastAsia" w:ascii="仿宋" w:hAnsi="仿宋" w:eastAsia="仿宋"/>
          <w:b w:val="0"/>
          <w:bCs/>
          <w:color w:val="auto"/>
          <w:sz w:val="32"/>
          <w:szCs w:val="32"/>
          <w:u w:val="none"/>
          <w:lang w:eastAsia="zh-CN"/>
        </w:rPr>
        <w:t>组</w:t>
      </w:r>
      <w:r>
        <w:rPr>
          <w:rStyle w:val="4"/>
          <w:rFonts w:hint="eastAsia" w:ascii="仿宋" w:hAnsi="仿宋" w:eastAsia="仿宋"/>
          <w:b w:val="0"/>
          <w:bCs/>
          <w:color w:val="auto"/>
          <w:sz w:val="32"/>
          <w:szCs w:val="32"/>
          <w:u w:val="none"/>
        </w:rPr>
        <w:t>人选。</w:t>
      </w:r>
    </w:p>
    <w:p>
      <w:pPr>
        <w:spacing w:line="58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（三）2022年4月，根据选任结果，补充调整国家队教练员备选人才库，公布补充名单。</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（四）2022年4月下旬，根据选任结果，</w:t>
      </w:r>
      <w:r>
        <w:rPr>
          <w:rFonts w:hint="eastAsia" w:ascii="仿宋" w:hAnsi="仿宋" w:eastAsia="仿宋"/>
          <w:sz w:val="32"/>
          <w:szCs w:val="32"/>
        </w:rPr>
        <w:t>确定备战杭州亚运会</w:t>
      </w:r>
      <w:r>
        <w:rPr>
          <w:rFonts w:hint="eastAsia" w:ascii="仿宋" w:hAnsi="仿宋" w:eastAsia="仿宋"/>
          <w:sz w:val="32"/>
          <w:szCs w:val="32"/>
          <w:lang w:eastAsia="zh-CN"/>
        </w:rPr>
        <w:t>教练组</w:t>
      </w:r>
      <w:r>
        <w:rPr>
          <w:rFonts w:hint="eastAsia" w:ascii="仿宋" w:hAnsi="仿宋" w:eastAsia="仿宋"/>
          <w:sz w:val="32"/>
          <w:szCs w:val="32"/>
        </w:rPr>
        <w:t>人员</w:t>
      </w:r>
      <w:r>
        <w:rPr>
          <w:rFonts w:hint="eastAsia" w:ascii="仿宋" w:hAnsi="仿宋" w:eastAsia="仿宋"/>
          <w:sz w:val="32"/>
          <w:szCs w:val="32"/>
          <w:lang w:eastAsia="zh-CN"/>
        </w:rPr>
        <w:t>，上报亚运会参赛大名单</w:t>
      </w:r>
      <w:r>
        <w:rPr>
          <w:rFonts w:hint="eastAsia" w:ascii="仿宋" w:hAnsi="仿宋" w:eastAsia="仿宋"/>
          <w:sz w:val="32"/>
          <w:szCs w:val="32"/>
        </w:rPr>
        <w:t>。</w:t>
      </w:r>
    </w:p>
    <w:p>
      <w:pPr>
        <w:numPr>
          <w:ilvl w:val="0"/>
          <w:numId w:val="0"/>
        </w:numPr>
        <w:spacing w:line="580" w:lineRule="exact"/>
        <w:ind w:firstLine="640"/>
        <w:rPr>
          <w:rFonts w:hint="eastAsia" w:ascii="仿宋" w:hAnsi="仿宋" w:eastAsia="仿宋"/>
          <w:sz w:val="32"/>
          <w:szCs w:val="32"/>
          <w:lang w:val="en-US" w:eastAsia="zh-CN"/>
        </w:rPr>
      </w:pPr>
      <w:r>
        <w:rPr>
          <w:rFonts w:hint="eastAsia" w:ascii="仿宋" w:hAnsi="仿宋" w:eastAsia="仿宋"/>
          <w:sz w:val="32"/>
          <w:szCs w:val="32"/>
          <w:lang w:val="en-US" w:eastAsia="zh-CN"/>
        </w:rPr>
        <w:t>（五）2022年5月下旬，确定备战杭州亚运会教练组人员最终名单并上报亚运会参赛最终名单。</w:t>
      </w:r>
    </w:p>
    <w:p>
      <w:pPr>
        <w:numPr>
          <w:ilvl w:val="0"/>
          <w:numId w:val="1"/>
        </w:numPr>
        <w:spacing w:line="58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运动员</w:t>
      </w:r>
      <w:r>
        <w:rPr>
          <w:rFonts w:hint="eastAsia" w:ascii="仿宋" w:hAnsi="仿宋" w:eastAsia="仿宋"/>
          <w:sz w:val="32"/>
          <w:szCs w:val="32"/>
        </w:rPr>
        <w:t>选拔基本条件</w:t>
      </w:r>
    </w:p>
    <w:p>
      <w:pPr>
        <w:numPr>
          <w:ilvl w:val="0"/>
          <w:numId w:val="2"/>
        </w:num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具有中国国籍，愿意加入国家集训队训练并代表国家参赛的成年人</w:t>
      </w:r>
      <w:r>
        <w:rPr>
          <w:rFonts w:hint="eastAsia" w:ascii="仿宋" w:hAnsi="仿宋" w:eastAsia="仿宋"/>
          <w:sz w:val="32"/>
          <w:szCs w:val="32"/>
          <w:lang w:eastAsia="zh-CN"/>
        </w:rPr>
        <w:t>或经监护人同意的未成年人</w:t>
      </w:r>
      <w:r>
        <w:rPr>
          <w:rFonts w:hint="eastAsia" w:ascii="仿宋" w:hAnsi="仿宋" w:eastAsia="仿宋"/>
          <w:sz w:val="32"/>
          <w:szCs w:val="32"/>
        </w:rPr>
        <w:t>。综合考虑壁球项目体能、专项技能、竞技水平要求，年龄原则上应为16岁（含）至35岁（含）（出生日期在1987年1月1日至2006年12月31日之间）。</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eastAsia="zh-CN"/>
        </w:rPr>
        <w:t>二</w:t>
      </w:r>
      <w:r>
        <w:rPr>
          <w:rFonts w:hint="eastAsia" w:ascii="仿宋" w:hAnsi="仿宋" w:eastAsia="仿宋"/>
          <w:sz w:val="32"/>
          <w:szCs w:val="32"/>
        </w:rPr>
        <w:t>）入队参赛队员能够确保亚运会前至少</w:t>
      </w:r>
      <w:r>
        <w:rPr>
          <w:rFonts w:hint="eastAsia" w:ascii="仿宋" w:hAnsi="仿宋" w:eastAsia="仿宋"/>
          <w:sz w:val="32"/>
          <w:szCs w:val="32"/>
          <w:lang w:val="en-US" w:eastAsia="zh-CN"/>
        </w:rPr>
        <w:t>3</w:t>
      </w:r>
      <w:r>
        <w:rPr>
          <w:rFonts w:hint="eastAsia" w:ascii="仿宋" w:hAnsi="仿宋" w:eastAsia="仿宋"/>
          <w:sz w:val="32"/>
          <w:szCs w:val="32"/>
        </w:rPr>
        <w:t>个月的集中训练。</w:t>
      </w:r>
    </w:p>
    <w:p>
      <w:pPr>
        <w:spacing w:line="580" w:lineRule="exact"/>
        <w:rPr>
          <w:rFonts w:hint="eastAsia" w:ascii="仿宋" w:hAnsi="仿宋" w:eastAsia="仿宋"/>
          <w:sz w:val="32"/>
          <w:szCs w:val="32"/>
          <w:lang w:eastAsia="zh-CN"/>
        </w:rPr>
      </w:pPr>
      <w:r>
        <w:rPr>
          <w:rFonts w:hint="eastAsia" w:ascii="仿宋" w:hAnsi="仿宋" w:eastAsia="仿宋"/>
          <w:sz w:val="32"/>
          <w:szCs w:val="32"/>
        </w:rPr>
        <w:t xml:space="preserve">    （</w:t>
      </w:r>
      <w:r>
        <w:rPr>
          <w:rFonts w:hint="eastAsia" w:ascii="仿宋" w:hAnsi="仿宋" w:eastAsia="仿宋"/>
          <w:sz w:val="32"/>
          <w:szCs w:val="32"/>
          <w:lang w:eastAsia="zh-CN"/>
        </w:rPr>
        <w:t>三</w:t>
      </w:r>
      <w:r>
        <w:rPr>
          <w:rFonts w:hint="eastAsia" w:ascii="仿宋" w:hAnsi="仿宋" w:eastAsia="仿宋"/>
          <w:sz w:val="32"/>
          <w:szCs w:val="32"/>
        </w:rPr>
        <w:t>）</w:t>
      </w:r>
      <w:r>
        <w:rPr>
          <w:rFonts w:hint="eastAsia" w:ascii="仿宋" w:hAnsi="仿宋" w:eastAsia="仿宋"/>
          <w:sz w:val="32"/>
          <w:szCs w:val="32"/>
          <w:lang w:eastAsia="zh-CN"/>
        </w:rPr>
        <w:t>严格遵守赛风赛纪、反兴奋剂以及防疫要求。</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第</w:t>
      </w:r>
      <w:r>
        <w:rPr>
          <w:rFonts w:hint="eastAsia" w:ascii="仿宋" w:hAnsi="仿宋" w:eastAsia="仿宋"/>
          <w:sz w:val="32"/>
          <w:szCs w:val="32"/>
          <w:lang w:eastAsia="zh-CN"/>
        </w:rPr>
        <w:t>十一</w:t>
      </w:r>
      <w:r>
        <w:rPr>
          <w:rFonts w:hint="eastAsia" w:ascii="仿宋" w:hAnsi="仿宋" w:eastAsia="仿宋"/>
          <w:sz w:val="32"/>
          <w:szCs w:val="32"/>
        </w:rPr>
        <w:t>条 运动员选拔阶段安排</w:t>
      </w:r>
    </w:p>
    <w:p>
      <w:pPr>
        <w:spacing w:line="58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（一）202</w:t>
      </w:r>
      <w:r>
        <w:rPr>
          <w:rFonts w:hint="eastAsia" w:ascii="仿宋" w:hAnsi="仿宋" w:eastAsia="仿宋"/>
          <w:sz w:val="32"/>
          <w:szCs w:val="32"/>
          <w:lang w:val="en-US" w:eastAsia="zh-CN"/>
        </w:rPr>
        <w:t>2</w:t>
      </w:r>
      <w:r>
        <w:rPr>
          <w:rFonts w:hint="eastAsia" w:ascii="仿宋" w:hAnsi="仿宋" w:eastAsia="仿宋"/>
          <w:sz w:val="32"/>
          <w:szCs w:val="32"/>
        </w:rPr>
        <w:t>年</w:t>
      </w:r>
      <w:r>
        <w:rPr>
          <w:rFonts w:hint="eastAsia" w:ascii="仿宋" w:hAnsi="仿宋" w:eastAsia="仿宋"/>
          <w:sz w:val="32"/>
          <w:szCs w:val="32"/>
          <w:lang w:val="en-US" w:eastAsia="zh-CN"/>
        </w:rPr>
        <w:t>2月-3</w:t>
      </w:r>
      <w:r>
        <w:rPr>
          <w:rFonts w:hint="eastAsia" w:ascii="仿宋" w:hAnsi="仿宋" w:eastAsia="仿宋"/>
          <w:sz w:val="32"/>
          <w:szCs w:val="32"/>
        </w:rPr>
        <w:t>月</w:t>
      </w:r>
      <w:r>
        <w:rPr>
          <w:rFonts w:hint="eastAsia" w:ascii="仿宋" w:hAnsi="仿宋" w:eastAsia="仿宋"/>
          <w:sz w:val="32"/>
          <w:szCs w:val="32"/>
          <w:lang w:eastAsia="zh-CN"/>
        </w:rPr>
        <w:t>，</w:t>
      </w:r>
      <w:r>
        <w:rPr>
          <w:rFonts w:hint="eastAsia" w:ascii="仿宋" w:hAnsi="仿宋" w:eastAsia="仿宋"/>
          <w:sz w:val="32"/>
          <w:szCs w:val="32"/>
        </w:rPr>
        <w:t>建立</w:t>
      </w:r>
      <w:r>
        <w:rPr>
          <w:rFonts w:hint="eastAsia" w:ascii="仿宋" w:hAnsi="仿宋" w:eastAsia="仿宋"/>
          <w:sz w:val="32"/>
          <w:szCs w:val="32"/>
          <w:lang w:eastAsia="zh-CN"/>
        </w:rPr>
        <w:t>中国壁</w:t>
      </w:r>
      <w:r>
        <w:rPr>
          <w:rFonts w:hint="eastAsia" w:ascii="仿宋" w:hAnsi="仿宋" w:eastAsia="仿宋"/>
          <w:sz w:val="32"/>
          <w:szCs w:val="32"/>
        </w:rPr>
        <w:t>球备选人才库，并公布</w:t>
      </w:r>
      <w:r>
        <w:rPr>
          <w:rFonts w:hint="eastAsia" w:ascii="仿宋" w:hAnsi="仿宋" w:eastAsia="仿宋"/>
          <w:sz w:val="32"/>
          <w:szCs w:val="32"/>
          <w:lang w:eastAsia="zh-CN"/>
        </w:rPr>
        <w:t>运动员初步</w:t>
      </w:r>
      <w:r>
        <w:rPr>
          <w:rFonts w:hint="eastAsia" w:ascii="仿宋" w:hAnsi="仿宋" w:eastAsia="仿宋"/>
          <w:sz w:val="32"/>
          <w:szCs w:val="32"/>
        </w:rPr>
        <w:t>名单。</w:t>
      </w:r>
    </w:p>
    <w:p>
      <w:pPr>
        <w:numPr>
          <w:ilvl w:val="0"/>
          <w:numId w:val="2"/>
        </w:numPr>
        <w:spacing w:line="580" w:lineRule="exact"/>
        <w:ind w:left="0" w:leftChars="0" w:firstLine="640" w:firstLineChars="200"/>
        <w:rPr>
          <w:rFonts w:hint="eastAsia" w:ascii="仿宋" w:hAnsi="仿宋" w:eastAsia="仿宋"/>
          <w:sz w:val="32"/>
          <w:szCs w:val="32"/>
        </w:rPr>
      </w:pPr>
      <w:r>
        <w:rPr>
          <w:rFonts w:hint="eastAsia" w:ascii="仿宋" w:hAnsi="仿宋" w:eastAsia="仿宋"/>
          <w:sz w:val="32"/>
          <w:szCs w:val="32"/>
          <w:lang w:val="en-US" w:eastAsia="zh-CN"/>
        </w:rPr>
        <w:t>2022年4月下旬进行第一场全国壁球锦标赛暨亚运选拔赛</w:t>
      </w:r>
      <w:r>
        <w:rPr>
          <w:rFonts w:hint="eastAsia" w:ascii="仿宋" w:hAnsi="仿宋" w:eastAsia="仿宋"/>
          <w:sz w:val="32"/>
          <w:szCs w:val="32"/>
        </w:rPr>
        <w:t>，</w:t>
      </w:r>
      <w:r>
        <w:rPr>
          <w:rFonts w:hint="eastAsia" w:ascii="仿宋" w:hAnsi="仿宋" w:eastAsia="仿宋"/>
          <w:sz w:val="32"/>
          <w:szCs w:val="32"/>
          <w:lang w:eastAsia="zh-CN"/>
        </w:rPr>
        <w:t>按照成绩排名选拔出</w:t>
      </w:r>
      <w:r>
        <w:rPr>
          <w:rFonts w:hint="eastAsia" w:ascii="仿宋" w:hAnsi="仿宋" w:eastAsia="仿宋"/>
          <w:sz w:val="32"/>
          <w:szCs w:val="32"/>
          <w:lang w:val="en-US" w:eastAsia="zh-CN"/>
        </w:rPr>
        <w:t>8名男子运动员，8名女子运动员，</w:t>
      </w:r>
      <w:r>
        <w:rPr>
          <w:rFonts w:hint="eastAsia" w:ascii="仿宋" w:hAnsi="仿宋" w:eastAsia="仿宋"/>
          <w:sz w:val="32"/>
          <w:szCs w:val="32"/>
          <w:lang w:eastAsia="zh-CN"/>
        </w:rPr>
        <w:t>补充调整备选人才库，组建壁球国家集训队，</w:t>
      </w:r>
      <w:r>
        <w:rPr>
          <w:rFonts w:hint="eastAsia" w:ascii="仿宋" w:hAnsi="仿宋" w:eastAsia="仿宋"/>
          <w:sz w:val="32"/>
          <w:szCs w:val="32"/>
        </w:rPr>
        <w:t>确定亚运会</w:t>
      </w:r>
      <w:r>
        <w:rPr>
          <w:rFonts w:hint="eastAsia" w:ascii="仿宋" w:hAnsi="仿宋" w:eastAsia="仿宋"/>
          <w:sz w:val="32"/>
          <w:szCs w:val="32"/>
          <w:lang w:eastAsia="zh-CN"/>
        </w:rPr>
        <w:t>运动员</w:t>
      </w:r>
      <w:r>
        <w:rPr>
          <w:rFonts w:hint="eastAsia" w:ascii="仿宋" w:hAnsi="仿宋" w:eastAsia="仿宋"/>
          <w:sz w:val="32"/>
          <w:szCs w:val="32"/>
        </w:rPr>
        <w:t>大名单。</w:t>
      </w:r>
    </w:p>
    <w:p>
      <w:pPr>
        <w:spacing w:line="58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lang w:eastAsia="zh-CN"/>
        </w:rPr>
        <w:t>（三）</w:t>
      </w:r>
      <w:r>
        <w:rPr>
          <w:rFonts w:hint="eastAsia" w:ascii="仿宋" w:hAnsi="仿宋" w:eastAsia="仿宋"/>
          <w:sz w:val="32"/>
          <w:szCs w:val="32"/>
          <w:lang w:val="en-US" w:eastAsia="zh-CN"/>
        </w:rPr>
        <w:t>2022年5月中旬面向壁球国家集训队人员进行第二场亚运选拔赛，根据第二场亚运选拔赛成绩，选拔出6名男子运动员和6名女子运动员，其中排在前三名的男女队员自动入选亚运会最终名单，排名第四至第六的人员，由教练组根据运动员综合素质和选拔赛成绩确定男女各1名运动员作为第四名入选，剩余男女各2名运动员为替补运动员，经中心审定公示后，确定亚运会运动员最终名单。</w:t>
      </w:r>
    </w:p>
    <w:p>
      <w:pPr>
        <w:spacing w:before="156" w:beforeLines="50" w:after="156" w:afterLines="50" w:line="580" w:lineRule="exact"/>
        <w:jc w:val="center"/>
        <w:rPr>
          <w:rFonts w:ascii="仿宋" w:hAnsi="仿宋" w:eastAsia="仿宋"/>
          <w:b/>
          <w:sz w:val="32"/>
          <w:szCs w:val="32"/>
        </w:rPr>
      </w:pPr>
      <w:r>
        <w:rPr>
          <w:rFonts w:hint="eastAsia" w:ascii="仿宋" w:hAnsi="仿宋" w:eastAsia="仿宋"/>
          <w:b/>
          <w:sz w:val="32"/>
          <w:szCs w:val="32"/>
        </w:rPr>
        <w:t>第四章 替补规则</w:t>
      </w:r>
    </w:p>
    <w:p>
      <w:pPr>
        <w:spacing w:line="58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rPr>
        <w:t>第十二条 当运动员出现</w:t>
      </w:r>
      <w:r>
        <w:rPr>
          <w:rFonts w:hint="eastAsia" w:ascii="仿宋" w:hAnsi="仿宋" w:eastAsia="仿宋"/>
          <w:sz w:val="32"/>
          <w:szCs w:val="32"/>
          <w:lang w:eastAsia="zh-CN"/>
        </w:rPr>
        <w:t>严重</w:t>
      </w:r>
      <w:r>
        <w:rPr>
          <w:rFonts w:hint="eastAsia" w:ascii="仿宋" w:hAnsi="仿宋" w:eastAsia="仿宋"/>
          <w:sz w:val="32"/>
          <w:szCs w:val="32"/>
        </w:rPr>
        <w:t>伤病等无法训练参赛情况时，</w:t>
      </w:r>
      <w:r>
        <w:rPr>
          <w:rFonts w:hint="eastAsia" w:ascii="仿宋" w:hAnsi="仿宋" w:eastAsia="仿宋"/>
          <w:sz w:val="32"/>
          <w:szCs w:val="32"/>
          <w:lang w:eastAsia="zh-CN"/>
        </w:rPr>
        <w:t>由教练组根据运动员体能测试和选拔赛成绩</w:t>
      </w:r>
      <w:r>
        <w:rPr>
          <w:rFonts w:hint="eastAsia" w:ascii="仿宋" w:hAnsi="仿宋" w:eastAsia="仿宋"/>
          <w:sz w:val="32"/>
          <w:szCs w:val="32"/>
        </w:rPr>
        <w:t>向后顺延，</w:t>
      </w:r>
      <w:r>
        <w:rPr>
          <w:rFonts w:hint="eastAsia" w:ascii="仿宋" w:hAnsi="仿宋" w:eastAsia="仿宋"/>
          <w:sz w:val="32"/>
          <w:szCs w:val="32"/>
          <w:lang w:eastAsia="zh-CN"/>
        </w:rPr>
        <w:t>选择出</w:t>
      </w:r>
      <w:r>
        <w:rPr>
          <w:rFonts w:hint="eastAsia" w:ascii="仿宋" w:hAnsi="仿宋" w:eastAsia="仿宋"/>
          <w:sz w:val="32"/>
          <w:szCs w:val="32"/>
        </w:rPr>
        <w:t>运动员</w:t>
      </w:r>
      <w:r>
        <w:rPr>
          <w:rFonts w:hint="eastAsia" w:ascii="仿宋" w:hAnsi="仿宋" w:eastAsia="仿宋"/>
          <w:sz w:val="32"/>
          <w:szCs w:val="32"/>
          <w:lang w:eastAsia="zh-CN"/>
        </w:rPr>
        <w:t>，中心审定公示后，确定新运动员人选</w:t>
      </w:r>
      <w:r>
        <w:rPr>
          <w:rFonts w:hint="eastAsia" w:ascii="仿宋" w:hAnsi="仿宋" w:eastAsia="仿宋"/>
          <w:sz w:val="32"/>
          <w:szCs w:val="32"/>
        </w:rPr>
        <w:t>。</w:t>
      </w:r>
    </w:p>
    <w:p>
      <w:pPr>
        <w:numPr>
          <w:ilvl w:val="0"/>
          <w:numId w:val="3"/>
        </w:numPr>
        <w:spacing w:line="580" w:lineRule="exact"/>
        <w:ind w:left="2880" w:leftChars="0" w:firstLine="0" w:firstLineChars="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备选方案</w:t>
      </w:r>
    </w:p>
    <w:p>
      <w:pPr>
        <w:numPr>
          <w:ilvl w:val="0"/>
          <w:numId w:val="4"/>
        </w:numPr>
        <w:spacing w:line="580" w:lineRule="exact"/>
        <w:ind w:left="0" w:leftChars="0" w:firstLine="640" w:firstLineChars="200"/>
        <w:rPr>
          <w:rFonts w:hint="eastAsia" w:ascii="仿宋" w:hAnsi="仿宋" w:eastAsia="仿宋"/>
          <w:b w:val="0"/>
          <w:bCs w:val="0"/>
          <w:sz w:val="32"/>
          <w:szCs w:val="32"/>
          <w:lang w:val="en-US" w:eastAsia="zh-CN"/>
        </w:rPr>
      </w:pPr>
      <w:r>
        <w:rPr>
          <w:rFonts w:hint="eastAsia" w:ascii="仿宋" w:hAnsi="仿宋" w:eastAsia="仿宋"/>
          <w:b w:val="0"/>
          <w:bCs w:val="0"/>
          <w:sz w:val="32"/>
          <w:szCs w:val="32"/>
          <w:lang w:val="en-US" w:eastAsia="zh-CN"/>
        </w:rPr>
        <w:t>突发情况备选方案</w:t>
      </w:r>
    </w:p>
    <w:p>
      <w:pPr>
        <w:numPr>
          <w:ilvl w:val="0"/>
          <w:numId w:val="0"/>
        </w:numPr>
        <w:spacing w:line="580" w:lineRule="exact"/>
        <w:ind w:firstLine="640" w:firstLineChars="200"/>
        <w:rPr>
          <w:rFonts w:hint="eastAsia" w:ascii="仿宋" w:hAnsi="仿宋" w:eastAsia="仿宋"/>
          <w:b w:val="0"/>
          <w:bCs w:val="0"/>
          <w:sz w:val="32"/>
          <w:szCs w:val="32"/>
          <w:lang w:val="en-US" w:eastAsia="zh-CN"/>
        </w:rPr>
      </w:pPr>
      <w:r>
        <w:rPr>
          <w:rFonts w:hint="eastAsia" w:ascii="仿宋" w:hAnsi="仿宋" w:eastAsia="仿宋"/>
          <w:b w:val="0"/>
          <w:bCs w:val="0"/>
          <w:sz w:val="32"/>
          <w:szCs w:val="32"/>
          <w:lang w:val="en-US" w:eastAsia="zh-CN"/>
        </w:rPr>
        <w:t>（一）如遇不可抗力等因素造成第一场选拔赛无法举行或延期较长时间的情况，将在壁球项目备选人才库中招募首期集训人员，临时组队集训，并在队内进行体能测试和队内赛。由教练组根据成绩综合选定男女各8名运动员，经中心审定公示后，确定亚运会运动员大名单。</w:t>
      </w:r>
    </w:p>
    <w:p>
      <w:pPr>
        <w:spacing w:line="580" w:lineRule="exact"/>
        <w:ind w:firstLine="640" w:firstLineChars="200"/>
        <w:rPr>
          <w:rFonts w:hint="eastAsia" w:ascii="仿宋" w:hAnsi="仿宋" w:eastAsia="仿宋"/>
          <w:sz w:val="32"/>
          <w:szCs w:val="32"/>
          <w:lang w:val="en-US" w:eastAsia="zh-CN"/>
        </w:rPr>
      </w:pPr>
      <w:r>
        <w:rPr>
          <w:rFonts w:hint="eastAsia" w:ascii="仿宋" w:hAnsi="仿宋" w:eastAsia="仿宋"/>
          <w:b w:val="0"/>
          <w:bCs w:val="0"/>
          <w:sz w:val="32"/>
          <w:szCs w:val="32"/>
          <w:lang w:val="en-US" w:eastAsia="zh-CN"/>
        </w:rPr>
        <w:t>（二）如遇不可抗力等因素造成第二场选拔赛无法举行的情况，将安排第一场选拔赛产生的大名单中男女各8名运动员在集训过程中进行队内选拔赛，选</w:t>
      </w:r>
      <w:r>
        <w:rPr>
          <w:rFonts w:hint="eastAsia" w:ascii="仿宋" w:hAnsi="仿宋" w:eastAsia="仿宋"/>
          <w:sz w:val="32"/>
          <w:szCs w:val="32"/>
          <w:lang w:val="en-US" w:eastAsia="zh-CN"/>
        </w:rPr>
        <w:t>拔出6名男子运动员和6名女子运动员，其中排在前三名的男女队员自动入选亚运会名单，排名第四至第六的人员，由教练组根据运动员综合素质和选拔赛成绩确定男女各1名运动员作为第四名入选，剩余男女各2名运动员为替补运动员，经中心审定公示后，确定亚运会运动员最终名单。</w:t>
      </w:r>
    </w:p>
    <w:p>
      <w:pPr>
        <w:spacing w:line="580" w:lineRule="exact"/>
        <w:ind w:firstLine="640" w:firstLineChars="200"/>
        <w:rPr>
          <w:rFonts w:hint="eastAsia" w:ascii="仿宋" w:hAnsi="仿宋" w:eastAsia="仿宋" w:cs="仿宋"/>
          <w:b/>
          <w:sz w:val="32"/>
          <w:szCs w:val="32"/>
        </w:rPr>
      </w:pPr>
      <w:r>
        <w:rPr>
          <w:rFonts w:hint="eastAsia" w:ascii="仿宋" w:hAnsi="仿宋" w:eastAsia="仿宋"/>
          <w:sz w:val="32"/>
          <w:szCs w:val="32"/>
          <w:lang w:val="en-US" w:eastAsia="zh-CN"/>
        </w:rPr>
        <w:t>（三）</w:t>
      </w:r>
      <w:r>
        <w:rPr>
          <w:rFonts w:hint="eastAsia" w:ascii="仿宋" w:hAnsi="仿宋" w:eastAsia="仿宋"/>
          <w:b w:val="0"/>
          <w:bCs w:val="0"/>
          <w:sz w:val="32"/>
          <w:szCs w:val="32"/>
          <w:lang w:val="en-US" w:eastAsia="zh-CN"/>
        </w:rPr>
        <w:t>如遇不可抗力等因素造成两场选拔赛无法举行的情况，将在壁球项目备选人才库中招募集训人员，临时组队集训，并在队内进行体能测试和队内赛。由教练组根据成绩综合选定男女各6名运动员，</w:t>
      </w:r>
      <w:r>
        <w:rPr>
          <w:rFonts w:hint="eastAsia" w:ascii="仿宋" w:hAnsi="仿宋" w:eastAsia="仿宋"/>
          <w:sz w:val="32"/>
          <w:szCs w:val="32"/>
          <w:lang w:val="en-US" w:eastAsia="zh-CN"/>
        </w:rPr>
        <w:t>其中排在前三名的男女队员自动入选亚运会名单，排名第四至第六的人员，由教练组根据运动员综合素质和选拔赛成绩确定男女各1名运动员作为第四名入选，剩余男女各2名运动员为替补运动员，经中心审定公示后，确定亚运会运动员最终名单。</w:t>
      </w:r>
    </w:p>
    <w:p>
      <w:pPr>
        <w:spacing w:before="156" w:beforeLines="50" w:after="156" w:afterLines="50" w:line="580" w:lineRule="exact"/>
        <w:jc w:val="center"/>
        <w:rPr>
          <w:rFonts w:hint="eastAsia" w:ascii="仿宋" w:hAnsi="仿宋" w:eastAsia="仿宋" w:cs="仿宋"/>
          <w:b/>
          <w:sz w:val="32"/>
          <w:szCs w:val="32"/>
        </w:rPr>
      </w:pPr>
      <w:r>
        <w:rPr>
          <w:rFonts w:hint="eastAsia" w:ascii="仿宋" w:hAnsi="仿宋" w:eastAsia="仿宋" w:cs="仿宋"/>
          <w:b/>
          <w:sz w:val="32"/>
          <w:szCs w:val="32"/>
        </w:rPr>
        <w:t>第</w:t>
      </w:r>
      <w:r>
        <w:rPr>
          <w:rFonts w:hint="eastAsia" w:ascii="仿宋" w:hAnsi="仿宋" w:eastAsia="仿宋" w:cs="仿宋"/>
          <w:b/>
          <w:sz w:val="32"/>
          <w:szCs w:val="32"/>
          <w:lang w:eastAsia="zh-CN"/>
        </w:rPr>
        <w:t>六</w:t>
      </w:r>
      <w:r>
        <w:rPr>
          <w:rFonts w:hint="eastAsia" w:ascii="仿宋" w:hAnsi="仿宋" w:eastAsia="仿宋" w:cs="仿宋"/>
          <w:b/>
          <w:sz w:val="32"/>
          <w:szCs w:val="32"/>
        </w:rPr>
        <w:t>章 附则</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第十</w:t>
      </w:r>
      <w:r>
        <w:rPr>
          <w:rFonts w:hint="eastAsia" w:ascii="仿宋" w:hAnsi="仿宋" w:eastAsia="仿宋"/>
          <w:sz w:val="32"/>
          <w:szCs w:val="32"/>
          <w:lang w:eastAsia="zh-CN"/>
        </w:rPr>
        <w:t>四</w:t>
      </w:r>
      <w:r>
        <w:rPr>
          <w:rFonts w:hint="eastAsia" w:ascii="仿宋" w:hAnsi="仿宋" w:eastAsia="仿宋"/>
          <w:sz w:val="32"/>
          <w:szCs w:val="32"/>
        </w:rPr>
        <w:t>条 选拔工作接受行业和社会各界监督。</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第十</w:t>
      </w:r>
      <w:r>
        <w:rPr>
          <w:rFonts w:hint="eastAsia" w:ascii="仿宋" w:hAnsi="仿宋" w:eastAsia="仿宋"/>
          <w:sz w:val="32"/>
          <w:szCs w:val="32"/>
          <w:lang w:eastAsia="zh-CN"/>
        </w:rPr>
        <w:t>五</w:t>
      </w:r>
      <w:r>
        <w:rPr>
          <w:rFonts w:hint="eastAsia" w:ascii="仿宋" w:hAnsi="仿宋" w:eastAsia="仿宋"/>
          <w:sz w:val="32"/>
          <w:szCs w:val="32"/>
        </w:rPr>
        <w:t>条 本选拔办法向国家体育总局备案，并公开发布。</w:t>
      </w: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decorative"/>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824BAF"/>
    <w:multiLevelType w:val="singleLevel"/>
    <w:tmpl w:val="86824BAF"/>
    <w:lvl w:ilvl="0" w:tentative="0">
      <w:start w:val="13"/>
      <w:numFmt w:val="chineseCounting"/>
      <w:suff w:val="space"/>
      <w:lvlText w:val="第%1条"/>
      <w:lvlJc w:val="left"/>
      <w:pPr>
        <w:ind w:left="642" w:firstLine="0"/>
      </w:pPr>
      <w:rPr>
        <w:rFonts w:hint="eastAsia"/>
      </w:rPr>
    </w:lvl>
  </w:abstractNum>
  <w:abstractNum w:abstractNumId="1">
    <w:nsid w:val="C6CA8F23"/>
    <w:multiLevelType w:val="singleLevel"/>
    <w:tmpl w:val="C6CA8F23"/>
    <w:lvl w:ilvl="0" w:tentative="0">
      <w:start w:val="1"/>
      <w:numFmt w:val="chineseCounting"/>
      <w:suff w:val="nothing"/>
      <w:lvlText w:val="（%1）"/>
      <w:lvlJc w:val="left"/>
      <w:rPr>
        <w:rFonts w:hint="eastAsia"/>
      </w:rPr>
    </w:lvl>
  </w:abstractNum>
  <w:abstractNum w:abstractNumId="2">
    <w:nsid w:val="07E3C69D"/>
    <w:multiLevelType w:val="singleLevel"/>
    <w:tmpl w:val="07E3C69D"/>
    <w:lvl w:ilvl="0" w:tentative="0">
      <w:start w:val="5"/>
      <w:numFmt w:val="chineseCounting"/>
      <w:suff w:val="space"/>
      <w:lvlText w:val="第%1章"/>
      <w:lvlJc w:val="left"/>
      <w:pPr>
        <w:ind w:left="2880" w:firstLine="0"/>
      </w:pPr>
      <w:rPr>
        <w:rFonts w:hint="eastAsia"/>
      </w:rPr>
    </w:lvl>
  </w:abstractNum>
  <w:abstractNum w:abstractNumId="3">
    <w:nsid w:val="17B0E340"/>
    <w:multiLevelType w:val="singleLevel"/>
    <w:tmpl w:val="17B0E340"/>
    <w:lvl w:ilvl="0" w:tentative="0">
      <w:start w:val="10"/>
      <w:numFmt w:val="chineseCounting"/>
      <w:suff w:val="space"/>
      <w:lvlText w:val="第%1条"/>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08153D"/>
    <w:rsid w:val="0108153D"/>
    <w:rsid w:val="02A1284E"/>
    <w:rsid w:val="096F1B02"/>
    <w:rsid w:val="109D7D27"/>
    <w:rsid w:val="12651031"/>
    <w:rsid w:val="1DED462F"/>
    <w:rsid w:val="1E561464"/>
    <w:rsid w:val="1F951711"/>
    <w:rsid w:val="29E63828"/>
    <w:rsid w:val="2AA365AA"/>
    <w:rsid w:val="31503086"/>
    <w:rsid w:val="33455A05"/>
    <w:rsid w:val="361A4D01"/>
    <w:rsid w:val="4B4240C6"/>
    <w:rsid w:val="4CD911FB"/>
    <w:rsid w:val="4E142E6F"/>
    <w:rsid w:val="54E919DE"/>
    <w:rsid w:val="582A4035"/>
    <w:rsid w:val="587E4F13"/>
    <w:rsid w:val="5B214522"/>
    <w:rsid w:val="653B4F51"/>
    <w:rsid w:val="65F10C78"/>
    <w:rsid w:val="6C405633"/>
    <w:rsid w:val="6FE64460"/>
    <w:rsid w:val="726956AE"/>
    <w:rsid w:val="781873D6"/>
    <w:rsid w:val="7C0B6D3D"/>
    <w:rsid w:val="7CF840D3"/>
    <w:rsid w:val="7EA674EB"/>
    <w:rsid w:val="7F8178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unhideWhenUsed/>
    <w:qFormat/>
    <w:uiPriority w:val="99"/>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2022-03-11T08:13:00Z</dcterms:created>
  <dc:creator>CHENG-PC</dc:creator>
  <cp:lastModifiedBy>CHENG-PC</cp:lastModifiedBy>
  <dcterms:modified xsi:type="dcterms:W3CDTF">2022-03-11T08:18:15Z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1D16E7273F704B828D467DC9134840B1</vt:lpwstr>
  </property>
</Properties>
</file>