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32FC9" w14:textId="77777777" w:rsidR="00651A36" w:rsidRDefault="00651A36" w:rsidP="00651A36">
      <w:pPr>
        <w:rPr>
          <w:rFonts w:ascii="黑体" w:eastAsia="黑体" w:hAnsi="黑体"/>
          <w:color w:val="000000"/>
          <w:spacing w:val="6"/>
          <w:sz w:val="32"/>
          <w:szCs w:val="32"/>
        </w:rPr>
      </w:pPr>
      <w:r w:rsidRPr="00076014">
        <w:rPr>
          <w:rFonts w:ascii="黑体" w:eastAsia="黑体" w:hAnsi="黑体" w:hint="eastAsia"/>
          <w:color w:val="000000"/>
          <w:spacing w:val="6"/>
          <w:sz w:val="32"/>
          <w:szCs w:val="32"/>
        </w:rPr>
        <w:t>附件</w:t>
      </w:r>
      <w:r>
        <w:rPr>
          <w:rFonts w:ascii="黑体" w:eastAsia="黑体" w:hAnsi="黑体"/>
          <w:color w:val="000000"/>
          <w:spacing w:val="6"/>
          <w:sz w:val="32"/>
          <w:szCs w:val="32"/>
        </w:rPr>
        <w:t>3</w:t>
      </w:r>
    </w:p>
    <w:p w14:paraId="5A1D142D" w14:textId="77777777" w:rsidR="00651A36" w:rsidRPr="00076014" w:rsidRDefault="00651A36" w:rsidP="00651A36">
      <w:pPr>
        <w:rPr>
          <w:rFonts w:ascii="黑体" w:eastAsia="黑体" w:hAnsi="黑体"/>
          <w:color w:val="000000"/>
          <w:spacing w:val="6"/>
          <w:sz w:val="32"/>
          <w:szCs w:val="32"/>
        </w:rPr>
      </w:pPr>
    </w:p>
    <w:p w14:paraId="289BDA64" w14:textId="77777777" w:rsidR="00651A36" w:rsidRPr="00076014" w:rsidRDefault="00651A36" w:rsidP="00651A36">
      <w:pPr>
        <w:tabs>
          <w:tab w:val="left" w:pos="6096"/>
        </w:tabs>
        <w:spacing w:beforeLines="50" w:before="156" w:afterLines="50" w:after="156"/>
        <w:jc w:val="center"/>
        <w:rPr>
          <w:rFonts w:ascii="方正小标宋_GBK" w:eastAsia="方正小标宋_GBK" w:hint="eastAsia"/>
          <w:color w:val="000000"/>
          <w:sz w:val="36"/>
          <w:szCs w:val="36"/>
        </w:rPr>
      </w:pPr>
      <w:bookmarkStart w:id="0" w:name="_Hlk68947507"/>
      <w:r w:rsidRPr="00076014">
        <w:rPr>
          <w:rFonts w:ascii="方正小标宋_GBK" w:eastAsia="方正小标宋_GBK" w:hint="eastAsia"/>
          <w:color w:val="000000"/>
          <w:sz w:val="36"/>
          <w:szCs w:val="36"/>
        </w:rPr>
        <w:t>第十四届全国运动会武术套路项目体能测试方案</w:t>
      </w:r>
    </w:p>
    <w:bookmarkEnd w:id="0"/>
    <w:p w14:paraId="7E15F236" w14:textId="77777777" w:rsidR="00651A36" w:rsidRPr="00076014" w:rsidRDefault="00651A36" w:rsidP="00651A36">
      <w:pPr>
        <w:rPr>
          <w:rFonts w:eastAsia="仿宋_GB2312"/>
          <w:color w:val="000000"/>
          <w:sz w:val="30"/>
          <w:szCs w:val="30"/>
        </w:rPr>
      </w:pPr>
    </w:p>
    <w:p w14:paraId="2AF9F130" w14:textId="77777777" w:rsidR="00651A36" w:rsidRPr="00076014" w:rsidRDefault="00651A36" w:rsidP="00651A36">
      <w:pPr>
        <w:spacing w:line="600" w:lineRule="exact"/>
        <w:ind w:firstLineChars="200" w:firstLine="600"/>
        <w:rPr>
          <w:rFonts w:eastAsia="黑体"/>
          <w:color w:val="000000"/>
          <w:sz w:val="30"/>
          <w:szCs w:val="30"/>
        </w:rPr>
      </w:pPr>
      <w:r w:rsidRPr="00076014">
        <w:rPr>
          <w:rFonts w:eastAsia="黑体"/>
          <w:color w:val="000000"/>
          <w:sz w:val="30"/>
          <w:szCs w:val="30"/>
        </w:rPr>
        <w:t>一、测试指标</w:t>
      </w:r>
    </w:p>
    <w:p w14:paraId="51A683BF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 w:hint="eastAsia"/>
          <w:color w:val="000000"/>
          <w:sz w:val="30"/>
          <w:szCs w:val="30"/>
        </w:rPr>
        <w:t>30m冲刺、垂直纵跳、腹肌耐力、背肌耐力。</w:t>
      </w:r>
    </w:p>
    <w:p w14:paraId="7C1910E6" w14:textId="77777777" w:rsidR="00651A36" w:rsidRPr="00076014" w:rsidRDefault="00651A36" w:rsidP="00651A36">
      <w:pPr>
        <w:spacing w:line="600" w:lineRule="exact"/>
        <w:ind w:firstLineChars="200" w:firstLine="600"/>
        <w:rPr>
          <w:rFonts w:eastAsia="黑体"/>
          <w:color w:val="000000"/>
          <w:sz w:val="30"/>
          <w:szCs w:val="30"/>
        </w:rPr>
      </w:pPr>
      <w:r w:rsidRPr="00076014">
        <w:rPr>
          <w:rFonts w:eastAsia="黑体"/>
          <w:color w:val="000000"/>
          <w:sz w:val="30"/>
          <w:szCs w:val="30"/>
        </w:rPr>
        <w:t>二、组织形式</w:t>
      </w:r>
    </w:p>
    <w:p w14:paraId="68AA3193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（一）运动员报到后由大会统一组织体能测试（具体安排另行通知）。</w:t>
      </w:r>
    </w:p>
    <w:p w14:paraId="643CD580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（二）按项目进行各指标测试，测试前抽签决定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运动员</w:t>
      </w:r>
      <w:r w:rsidRPr="00076014">
        <w:rPr>
          <w:rFonts w:ascii="仿宋" w:eastAsia="仿宋" w:hAnsi="仿宋"/>
          <w:color w:val="000000"/>
          <w:sz w:val="30"/>
          <w:szCs w:val="30"/>
        </w:rPr>
        <w:t>测试顺序。</w:t>
      </w:r>
    </w:p>
    <w:p w14:paraId="0CD78E6F" w14:textId="77777777" w:rsidR="00651A36" w:rsidRPr="00076014" w:rsidRDefault="00651A36" w:rsidP="00651A36">
      <w:pPr>
        <w:spacing w:line="600" w:lineRule="exact"/>
        <w:ind w:firstLineChars="200" w:firstLine="600"/>
        <w:rPr>
          <w:rFonts w:eastAsia="黑体"/>
          <w:color w:val="000000"/>
          <w:sz w:val="30"/>
          <w:szCs w:val="30"/>
        </w:rPr>
      </w:pPr>
      <w:r w:rsidRPr="00076014">
        <w:rPr>
          <w:rFonts w:eastAsia="黑体"/>
          <w:color w:val="000000"/>
          <w:sz w:val="30"/>
          <w:szCs w:val="30"/>
        </w:rPr>
        <w:t>三、</w:t>
      </w:r>
      <w:r w:rsidRPr="00076014">
        <w:rPr>
          <w:rFonts w:eastAsia="黑体" w:hint="eastAsia"/>
          <w:color w:val="000000"/>
          <w:sz w:val="30"/>
          <w:szCs w:val="30"/>
        </w:rPr>
        <w:t>实施办法</w:t>
      </w:r>
    </w:p>
    <w:p w14:paraId="447FE043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4项体能测试指标总分达24分者，方可参加第十四届全运会武术套路资格赛。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达标标准附后。</w:t>
      </w:r>
    </w:p>
    <w:p w14:paraId="78CB3D0F" w14:textId="77777777" w:rsidR="00651A36" w:rsidRPr="00076014" w:rsidRDefault="00651A36" w:rsidP="00651A36">
      <w:pPr>
        <w:spacing w:line="600" w:lineRule="exact"/>
        <w:ind w:firstLineChars="200" w:firstLine="600"/>
        <w:rPr>
          <w:rFonts w:eastAsia="黑体"/>
          <w:color w:val="000000"/>
          <w:sz w:val="30"/>
          <w:szCs w:val="30"/>
        </w:rPr>
      </w:pPr>
      <w:r w:rsidRPr="00076014">
        <w:rPr>
          <w:rFonts w:eastAsia="黑体"/>
          <w:color w:val="000000"/>
          <w:sz w:val="30"/>
          <w:szCs w:val="30"/>
        </w:rPr>
        <w:t>四、测试方法及要求</w:t>
      </w:r>
    </w:p>
    <w:p w14:paraId="27F256AC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楷体" w:eastAsia="楷体" w:hAnsi="楷体"/>
          <w:color w:val="000000"/>
          <w:sz w:val="30"/>
          <w:szCs w:val="30"/>
        </w:rPr>
      </w:pPr>
      <w:r w:rsidRPr="00076014">
        <w:rPr>
          <w:rFonts w:ascii="楷体" w:eastAsia="楷体" w:hAnsi="楷体"/>
          <w:color w:val="000000"/>
          <w:sz w:val="30"/>
          <w:szCs w:val="30"/>
        </w:rPr>
        <w:t>（一）30</w:t>
      </w:r>
      <w:r w:rsidRPr="00076014">
        <w:rPr>
          <w:rFonts w:ascii="楷体" w:eastAsia="楷体" w:hAnsi="楷体" w:hint="eastAsia"/>
          <w:color w:val="000000"/>
          <w:sz w:val="30"/>
          <w:szCs w:val="30"/>
        </w:rPr>
        <w:t>m冲刺</w:t>
      </w:r>
    </w:p>
    <w:p w14:paraId="16F3BF75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所需器材：秒表或者</w:t>
      </w:r>
      <w:proofErr w:type="spellStart"/>
      <w:r w:rsidRPr="00076014">
        <w:rPr>
          <w:rFonts w:ascii="仿宋" w:eastAsia="仿宋" w:hAnsi="仿宋"/>
          <w:color w:val="000000"/>
          <w:sz w:val="30"/>
          <w:szCs w:val="30"/>
        </w:rPr>
        <w:t>SmartSpeed</w:t>
      </w:r>
      <w:proofErr w:type="spellEnd"/>
      <w:r w:rsidRPr="00076014">
        <w:rPr>
          <w:rFonts w:ascii="仿宋" w:eastAsia="仿宋" w:hAnsi="仿宋"/>
          <w:color w:val="000000"/>
          <w:sz w:val="30"/>
          <w:szCs w:val="30"/>
        </w:rPr>
        <w:t>红外测试仪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。</w:t>
      </w:r>
    </w:p>
    <w:p w14:paraId="20049D1C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测试要求：被测者充分热身后，站立式起跑，用最快速度完成30m距离；每个运动员测试2次，取最好成绩，计量单位为秒，精确到小数点后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1</w:t>
      </w:r>
      <w:r w:rsidRPr="00076014">
        <w:rPr>
          <w:rFonts w:ascii="仿宋" w:eastAsia="仿宋" w:hAnsi="仿宋"/>
          <w:color w:val="000000"/>
          <w:sz w:val="30"/>
          <w:szCs w:val="30"/>
        </w:rPr>
        <w:t>位。</w:t>
      </w:r>
    </w:p>
    <w:p w14:paraId="6C0BF816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（二）垂直纵跳</w:t>
      </w:r>
    </w:p>
    <w:p w14:paraId="223957AF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所需器材：电子纵跳垫、加速度计。</w:t>
      </w:r>
    </w:p>
    <w:p w14:paraId="0CE59970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lastRenderedPageBreak/>
        <w:t>测试要求：以</w:t>
      </w:r>
      <w:proofErr w:type="gramStart"/>
      <w:r w:rsidRPr="00076014">
        <w:rPr>
          <w:rFonts w:ascii="仿宋" w:eastAsia="仿宋" w:hAnsi="仿宋"/>
          <w:color w:val="000000"/>
          <w:sz w:val="30"/>
          <w:szCs w:val="30"/>
        </w:rPr>
        <w:t>纵跳垫为例</w:t>
      </w:r>
      <w:proofErr w:type="gramEnd"/>
      <w:r w:rsidRPr="00076014">
        <w:rPr>
          <w:rFonts w:ascii="仿宋" w:eastAsia="仿宋" w:hAnsi="仿宋"/>
          <w:color w:val="000000"/>
          <w:sz w:val="30"/>
          <w:szCs w:val="30"/>
        </w:rPr>
        <w:t>，被测者</w:t>
      </w:r>
      <w:proofErr w:type="gramStart"/>
      <w:r w:rsidRPr="00076014">
        <w:rPr>
          <w:rFonts w:ascii="仿宋" w:eastAsia="仿宋" w:hAnsi="仿宋"/>
          <w:color w:val="000000"/>
          <w:sz w:val="30"/>
          <w:szCs w:val="30"/>
        </w:rPr>
        <w:t>站于纵跳</w:t>
      </w:r>
      <w:proofErr w:type="gramEnd"/>
      <w:r w:rsidRPr="00076014">
        <w:rPr>
          <w:rFonts w:ascii="仿宋" w:eastAsia="仿宋" w:hAnsi="仿宋"/>
          <w:color w:val="000000"/>
          <w:sz w:val="30"/>
          <w:szCs w:val="30"/>
        </w:rPr>
        <w:t>垫上，摆臂尽力垂直向上跳起，落于原处。被测者有3次跳跃机会，测试</w:t>
      </w:r>
      <w:proofErr w:type="gramStart"/>
      <w:r w:rsidRPr="00076014">
        <w:rPr>
          <w:rFonts w:ascii="仿宋" w:eastAsia="仿宋" w:hAnsi="仿宋"/>
          <w:color w:val="000000"/>
          <w:sz w:val="30"/>
          <w:szCs w:val="30"/>
        </w:rPr>
        <w:t>前允许</w:t>
      </w:r>
      <w:proofErr w:type="gramEnd"/>
      <w:r w:rsidRPr="00076014">
        <w:rPr>
          <w:rFonts w:ascii="仿宋" w:eastAsia="仿宋" w:hAnsi="仿宋"/>
          <w:color w:val="000000"/>
          <w:sz w:val="30"/>
          <w:szCs w:val="30"/>
        </w:rPr>
        <w:t>有2-3次尝试，计量单位为cm，精确到小数点后1位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。</w:t>
      </w:r>
      <w:r w:rsidRPr="00076014">
        <w:rPr>
          <w:rFonts w:ascii="仿宋" w:eastAsia="仿宋" w:hAnsi="仿宋"/>
          <w:color w:val="000000"/>
          <w:sz w:val="30"/>
          <w:szCs w:val="30"/>
        </w:rPr>
        <w:t>（见下图）</w:t>
      </w:r>
    </w:p>
    <w:p w14:paraId="5F3C0E64" w14:textId="12ABF2BC" w:rsidR="00651A36" w:rsidRPr="00076014" w:rsidRDefault="00651A36" w:rsidP="00651A36">
      <w:pPr>
        <w:jc w:val="center"/>
        <w:rPr>
          <w:rFonts w:eastAsia="仿宋_GB2312"/>
          <w:color w:val="000000"/>
          <w:sz w:val="30"/>
          <w:szCs w:val="30"/>
        </w:rPr>
      </w:pPr>
      <w:r w:rsidRPr="00076014">
        <w:rPr>
          <w:rFonts w:eastAsia="仿宋_GB2312"/>
          <w:noProof/>
          <w:color w:val="000000"/>
          <w:sz w:val="30"/>
          <w:szCs w:val="30"/>
          <w:lang w:val="en-US" w:eastAsia="zh-CN"/>
        </w:rPr>
        <w:drawing>
          <wp:inline distT="0" distB="0" distL="0" distR="0" wp14:anchorId="4427EE11" wp14:editId="37BAC1DC">
            <wp:extent cx="2552700" cy="2057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EEB8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楷体" w:eastAsia="楷体" w:hAnsi="楷体"/>
          <w:color w:val="000000"/>
          <w:sz w:val="30"/>
          <w:szCs w:val="30"/>
        </w:rPr>
      </w:pPr>
      <w:r w:rsidRPr="00076014">
        <w:rPr>
          <w:rFonts w:ascii="楷体" w:eastAsia="楷体" w:hAnsi="楷体"/>
          <w:color w:val="000000"/>
          <w:sz w:val="30"/>
          <w:szCs w:val="30"/>
        </w:rPr>
        <w:t>（三）腹肌耐力测试</w:t>
      </w:r>
    </w:p>
    <w:p w14:paraId="24D2BAE6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所需器材：长凳或跳箱。</w:t>
      </w:r>
    </w:p>
    <w:p w14:paraId="4358C9EB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测试要求：被测者仰卧在长凳或跳箱上，躯干悬空，髂前上棘置于长凳或跳箱边缘，双手交叉放在胸前，用皮带固定住小腿，或者由同伴帮助固定小腿，保持身体不低于水平面，可适当高于水平面，但不得超过30度（见下图）。记录运动员保持身体位置的时间，如果身体低于水平面时，进行一次提醒，如果仍然无法达到要求，即测试停止，如果运动员维持时间达到1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2</w:t>
      </w:r>
      <w:r w:rsidRPr="00076014">
        <w:rPr>
          <w:rFonts w:ascii="仿宋" w:eastAsia="仿宋" w:hAnsi="仿宋"/>
          <w:color w:val="000000"/>
          <w:sz w:val="30"/>
          <w:szCs w:val="30"/>
        </w:rPr>
        <w:t>0s时，可以停止测试，计为满分，计量单位为秒，精确到整数。</w:t>
      </w:r>
    </w:p>
    <w:p w14:paraId="40471756" w14:textId="49116DB4" w:rsidR="00651A36" w:rsidRPr="00076014" w:rsidRDefault="00651A36" w:rsidP="00651A36">
      <w:pPr>
        <w:jc w:val="center"/>
        <w:rPr>
          <w:rFonts w:eastAsia="仿宋_GB2312"/>
          <w:color w:val="000000"/>
          <w:sz w:val="30"/>
          <w:szCs w:val="30"/>
        </w:rPr>
      </w:pPr>
      <w:r w:rsidRPr="00076014">
        <w:rPr>
          <w:rFonts w:eastAsia="仿宋_GB2312"/>
          <w:noProof/>
          <w:color w:val="000000"/>
          <w:sz w:val="30"/>
          <w:szCs w:val="30"/>
          <w:lang w:val="en-US" w:eastAsia="zh-CN"/>
        </w:rPr>
        <w:lastRenderedPageBreak/>
        <w:drawing>
          <wp:inline distT="0" distB="0" distL="0" distR="0" wp14:anchorId="4AE4C8FC" wp14:editId="79B8FEBC">
            <wp:extent cx="3124200" cy="205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055A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楷体" w:eastAsia="楷体" w:hAnsi="楷体"/>
          <w:color w:val="000000"/>
          <w:sz w:val="30"/>
          <w:szCs w:val="30"/>
        </w:rPr>
      </w:pPr>
      <w:r w:rsidRPr="00076014">
        <w:rPr>
          <w:rFonts w:ascii="楷体" w:eastAsia="楷体" w:hAnsi="楷体"/>
          <w:color w:val="000000"/>
          <w:sz w:val="30"/>
          <w:szCs w:val="30"/>
        </w:rPr>
        <w:t>（四）背肌耐力测试</w:t>
      </w:r>
    </w:p>
    <w:p w14:paraId="5F750FA1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所需器材：长凳或跳箱。</w:t>
      </w:r>
    </w:p>
    <w:p w14:paraId="28E58DB3" w14:textId="77777777" w:rsidR="00651A36" w:rsidRPr="00076014" w:rsidRDefault="00651A36" w:rsidP="00651A36">
      <w:pPr>
        <w:spacing w:line="6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076014">
        <w:rPr>
          <w:rFonts w:ascii="仿宋" w:eastAsia="仿宋" w:hAnsi="仿宋"/>
          <w:color w:val="000000"/>
          <w:sz w:val="30"/>
          <w:szCs w:val="30"/>
        </w:rPr>
        <w:t>测试要求：被测者俯卧在长凳或跳箱上，躯干悬空，髂前上棘置于长凳或跳箱边缘，双手交叉放在胸前，用皮带固定住小腿，或者由同伴帮助固定小腿，保持身体在一个平面上（见下图）。记录运动员保持身体位置的时间，如果身体不能保持在一个平面时，进行一次提醒，如果仍然无法达到要求，即测试停止，如果运动员维持时间达到1</w:t>
      </w:r>
      <w:r w:rsidRPr="00076014">
        <w:rPr>
          <w:rFonts w:ascii="仿宋" w:eastAsia="仿宋" w:hAnsi="仿宋" w:hint="eastAsia"/>
          <w:color w:val="000000"/>
          <w:sz w:val="30"/>
          <w:szCs w:val="30"/>
        </w:rPr>
        <w:t>2</w:t>
      </w:r>
      <w:r w:rsidRPr="00076014">
        <w:rPr>
          <w:rFonts w:ascii="仿宋" w:eastAsia="仿宋" w:hAnsi="仿宋"/>
          <w:color w:val="000000"/>
          <w:sz w:val="30"/>
          <w:szCs w:val="30"/>
        </w:rPr>
        <w:t>0s时，可以停止测试，计为满分，计量单位为秒，精确到整数。</w:t>
      </w:r>
    </w:p>
    <w:p w14:paraId="0979E053" w14:textId="42709724" w:rsidR="00651A36" w:rsidRPr="00076014" w:rsidRDefault="00651A36" w:rsidP="00651A36">
      <w:pPr>
        <w:jc w:val="center"/>
        <w:rPr>
          <w:rFonts w:eastAsia="仿宋_GB2312"/>
          <w:color w:val="000000"/>
          <w:sz w:val="30"/>
          <w:szCs w:val="30"/>
        </w:rPr>
      </w:pPr>
      <w:r w:rsidRPr="00076014">
        <w:rPr>
          <w:rFonts w:eastAsia="仿宋_GB2312"/>
          <w:noProof/>
          <w:color w:val="000000"/>
          <w:sz w:val="30"/>
          <w:szCs w:val="30"/>
          <w:lang w:val="en-US" w:eastAsia="zh-CN"/>
        </w:rPr>
        <w:drawing>
          <wp:inline distT="0" distB="0" distL="0" distR="0" wp14:anchorId="45FF37F9" wp14:editId="27715903">
            <wp:extent cx="2971800" cy="1952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90E4" w14:textId="77777777" w:rsidR="00651A36" w:rsidRDefault="00651A36" w:rsidP="00651A36">
      <w:pPr>
        <w:rPr>
          <w:rFonts w:ascii="仿宋_GB2312" w:eastAsia="仿宋_GB2312"/>
          <w:color w:val="000000"/>
          <w:sz w:val="30"/>
          <w:szCs w:val="30"/>
        </w:rPr>
      </w:pPr>
    </w:p>
    <w:p w14:paraId="3B865245" w14:textId="77777777" w:rsidR="00651A36" w:rsidRDefault="00651A36" w:rsidP="00651A36">
      <w:pPr>
        <w:rPr>
          <w:rFonts w:ascii="仿宋_GB2312" w:eastAsia="仿宋_GB2312"/>
          <w:color w:val="000000"/>
          <w:sz w:val="30"/>
          <w:szCs w:val="30"/>
        </w:rPr>
      </w:pPr>
    </w:p>
    <w:p w14:paraId="2B0EF9EF" w14:textId="77777777" w:rsidR="00651A36" w:rsidRDefault="00651A36" w:rsidP="00651A36">
      <w:pPr>
        <w:rPr>
          <w:rFonts w:ascii="仿宋_GB2312" w:eastAsia="仿宋_GB2312"/>
          <w:color w:val="000000"/>
          <w:sz w:val="30"/>
          <w:szCs w:val="30"/>
        </w:rPr>
      </w:pPr>
    </w:p>
    <w:p w14:paraId="0436382C" w14:textId="77777777" w:rsidR="00651A36" w:rsidRDefault="00651A36" w:rsidP="00651A36">
      <w:pPr>
        <w:spacing w:beforeLines="50" w:before="156" w:afterLines="50" w:after="156"/>
        <w:rPr>
          <w:rFonts w:ascii="仿宋_GB2312" w:eastAsia="仿宋_GB2312"/>
          <w:color w:val="000000"/>
          <w:sz w:val="30"/>
          <w:szCs w:val="30"/>
        </w:rPr>
      </w:pPr>
      <w:bookmarkStart w:id="1" w:name="_Hlk68947525"/>
    </w:p>
    <w:p w14:paraId="1216E6EB" w14:textId="4D95BB10" w:rsidR="00651A36" w:rsidRDefault="00651A36" w:rsidP="00651A36">
      <w:pPr>
        <w:spacing w:beforeLines="50" w:before="156" w:afterLines="50" w:after="156"/>
        <w:rPr>
          <w:rFonts w:ascii="方正小标宋_GBK" w:eastAsia="方正小标宋_GBK" w:hAnsi="宋体"/>
          <w:color w:val="000000"/>
          <w:sz w:val="36"/>
          <w:szCs w:val="36"/>
        </w:rPr>
      </w:pPr>
      <w:r w:rsidRPr="00076014">
        <w:rPr>
          <w:rFonts w:ascii="方正小标宋_GBK" w:eastAsia="方正小标宋_GBK" w:hAnsi="宋体" w:hint="eastAsia"/>
          <w:color w:val="000000"/>
          <w:sz w:val="36"/>
          <w:szCs w:val="36"/>
        </w:rPr>
        <w:t>第十四届全国运动会武术套路项目体能测试达标标准</w:t>
      </w:r>
    </w:p>
    <w:p w14:paraId="13A56DC3" w14:textId="77777777" w:rsidR="00651A36" w:rsidRPr="00076014" w:rsidRDefault="00651A36" w:rsidP="00651A36">
      <w:pPr>
        <w:spacing w:beforeLines="50" w:before="156" w:afterLines="50" w:after="156"/>
        <w:jc w:val="center"/>
        <w:rPr>
          <w:rFonts w:ascii="方正小标宋_GBK" w:eastAsia="方正小标宋_GBK" w:hAnsi="宋体" w:hint="eastAsia"/>
          <w:color w:val="000000"/>
          <w:sz w:val="36"/>
          <w:szCs w:val="36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9"/>
        <w:gridCol w:w="1100"/>
        <w:gridCol w:w="1178"/>
        <w:gridCol w:w="1314"/>
        <w:gridCol w:w="1347"/>
        <w:gridCol w:w="1375"/>
        <w:gridCol w:w="1380"/>
      </w:tblGrid>
      <w:tr w:rsidR="00651A36" w:rsidRPr="00076014" w14:paraId="1A3AAA21" w14:textId="77777777" w:rsidTr="002934C5">
        <w:trPr>
          <w:trHeight w:val="567"/>
        </w:trPr>
        <w:tc>
          <w:tcPr>
            <w:tcW w:w="362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bookmarkEnd w:id="1"/>
          <w:p w14:paraId="4C7081A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评分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6C7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30m</w:t>
            </w: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冲刺</w:t>
            </w:r>
          </w:p>
          <w:p w14:paraId="5D8EC1D4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（s）</w:t>
            </w:r>
          </w:p>
        </w:tc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C43F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垂直纵跳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B83BE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腹肌</w:t>
            </w:r>
          </w:p>
          <w:p w14:paraId="15EA0E9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耐力</w:t>
            </w:r>
          </w:p>
          <w:p w14:paraId="4F3E15A9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（s）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E2B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背肌</w:t>
            </w:r>
          </w:p>
          <w:p w14:paraId="5DF26229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耐力</w:t>
            </w:r>
          </w:p>
          <w:p w14:paraId="36ACB22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（s）</w:t>
            </w:r>
          </w:p>
        </w:tc>
      </w:tr>
      <w:tr w:rsidR="00651A36" w:rsidRPr="00076014" w14:paraId="50384DC9" w14:textId="77777777" w:rsidTr="002934C5">
        <w:trPr>
          <w:trHeight w:val="567"/>
        </w:trPr>
        <w:tc>
          <w:tcPr>
            <w:tcW w:w="362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9D7D6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4C02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D646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0456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26F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8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B5C2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C02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651A36" w:rsidRPr="00076014" w14:paraId="13D25427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0D00C6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E35CD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.5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96E2EDA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2D4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≥55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B1BC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≥45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700E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C57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120</w:t>
            </w:r>
          </w:p>
        </w:tc>
      </w:tr>
      <w:tr w:rsidR="00651A36" w:rsidRPr="00076014" w14:paraId="0BE67E7D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321A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5DDF9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56EC3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A27D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53-54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FF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43-44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564E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115-119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2C46D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115-119</w:t>
            </w:r>
          </w:p>
        </w:tc>
      </w:tr>
      <w:tr w:rsidR="00651A36" w:rsidRPr="00076014" w14:paraId="4AC5DAF4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F42AD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FDA25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49C5FC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5.0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4159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51-52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9CE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41-42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B5F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110-114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BED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110-114</w:t>
            </w:r>
          </w:p>
        </w:tc>
      </w:tr>
      <w:tr w:rsidR="00651A36" w:rsidRPr="00076014" w14:paraId="7BE96AFF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D99EF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B730C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D6282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BB1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49-50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F19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39-40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4422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105-109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9AE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105-109</w:t>
            </w:r>
          </w:p>
        </w:tc>
      </w:tr>
      <w:tr w:rsidR="00651A36" w:rsidRPr="00076014" w14:paraId="4C827720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AC0D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5741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C36AB9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5.2-5.3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2294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46-48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5C1D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36-38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89DC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100-104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9B94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100-104</w:t>
            </w:r>
          </w:p>
        </w:tc>
      </w:tr>
      <w:tr w:rsidR="00651A36" w:rsidRPr="00076014" w14:paraId="6CCCAEF9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0D1EE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25FFE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5.0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C9668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5.4-5.5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CE96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43-45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3B4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33-35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736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90-99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E5C6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90-99</w:t>
            </w:r>
          </w:p>
        </w:tc>
      </w:tr>
      <w:tr w:rsidR="00651A36" w:rsidRPr="00076014" w14:paraId="0E3563DC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6182B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F7A12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E5AE019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6-5.7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1DF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40-42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479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30-32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00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80-89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A644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80-89</w:t>
            </w:r>
          </w:p>
        </w:tc>
      </w:tr>
      <w:tr w:rsidR="00651A36" w:rsidRPr="00076014" w14:paraId="4AB1B134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44AAA4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32680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5.2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F8DCEF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5.8-5.9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08DE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37-39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788F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27-29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F53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70-79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3511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70-79</w:t>
            </w:r>
          </w:p>
        </w:tc>
      </w:tr>
      <w:tr w:rsidR="00651A36" w:rsidRPr="00076014" w14:paraId="4A712251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E8048A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02E424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5.3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F73A42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6.0-6.1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AF2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34-36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0EF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24-26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ACA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60-69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FA5A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60-69</w:t>
            </w:r>
          </w:p>
        </w:tc>
      </w:tr>
      <w:tr w:rsidR="00651A36" w:rsidRPr="00076014" w14:paraId="0AEB70A5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E4C2C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D308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5.4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3B0D98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6.2-6.4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71B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31-33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1A5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21-23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3EB0C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30-59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FFB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30-59</w:t>
            </w:r>
          </w:p>
        </w:tc>
      </w:tr>
      <w:tr w:rsidR="00651A36" w:rsidRPr="00076014" w14:paraId="7C11D6D0" w14:textId="77777777" w:rsidTr="002934C5">
        <w:trPr>
          <w:trHeight w:val="567"/>
        </w:trPr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4D16E7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744EC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5.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FFA86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≥6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.</w:t>
            </w: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2533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≤30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EEC5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≤20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BBDB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＜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948F" w14:textId="77777777" w:rsidR="00651A36" w:rsidRPr="00076014" w:rsidRDefault="00651A36" w:rsidP="002934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＜</w:t>
            </w:r>
            <w:r w:rsidRPr="0007601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</w:tr>
      <w:tr w:rsidR="00651A36" w:rsidRPr="00076014" w14:paraId="43F37FDA" w14:textId="77777777" w:rsidTr="002934C5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6AD17D" w14:textId="77777777" w:rsidR="00651A36" w:rsidRPr="00076014" w:rsidRDefault="00651A36" w:rsidP="002934C5">
            <w:pPr>
              <w:autoSpaceDE w:val="0"/>
              <w:autoSpaceDN w:val="0"/>
              <w:adjustRightInd w:val="0"/>
              <w:ind w:firstLineChars="50" w:firstLine="100"/>
              <w:jc w:val="left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备注：各项指标得分计算四舍五入，精确到小数点</w:t>
            </w:r>
            <w:proofErr w:type="gramStart"/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后相应</w:t>
            </w:r>
            <w:proofErr w:type="gramEnd"/>
            <w:r w:rsidRPr="000760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位数。</w:t>
            </w:r>
          </w:p>
        </w:tc>
      </w:tr>
    </w:tbl>
    <w:p w14:paraId="42BD8E8C" w14:textId="77777777" w:rsidR="000D1518" w:rsidRPr="00651A36" w:rsidRDefault="00651A36"/>
    <w:sectPr w:rsidR="000D1518" w:rsidRPr="00651A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A36"/>
    <w:rsid w:val="0001121B"/>
    <w:rsid w:val="003604DE"/>
    <w:rsid w:val="00651A36"/>
    <w:rsid w:val="008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EBDFA"/>
  <w15:chartTrackingRefBased/>
  <w15:docId w15:val="{2F78E28E-CF47-4EE5-820F-604D6F247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A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峙</dc:creator>
  <cp:keywords/>
  <dc:description/>
  <cp:lastModifiedBy>梁 峙</cp:lastModifiedBy>
  <cp:revision>1</cp:revision>
  <dcterms:created xsi:type="dcterms:W3CDTF">2021-04-22T04:01:00Z</dcterms:created>
  <dcterms:modified xsi:type="dcterms:W3CDTF">2021-04-22T04:01:00Z</dcterms:modified>
</cp:coreProperties>
</file>