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240" w:lineRule="atLeast"/>
        <w:jc w:val="left"/>
        <w:rPr>
          <w:rFonts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Times New Roman"/>
          <w:color w:val="000000"/>
          <w:kern w:val="0"/>
          <w:sz w:val="32"/>
          <w:szCs w:val="32"/>
          <w:highlight w:val="none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Times New Roman"/>
          <w:b/>
          <w:sz w:val="32"/>
          <w:szCs w:val="32"/>
          <w:highlight w:val="none"/>
        </w:rPr>
      </w:pPr>
      <w:r>
        <w:rPr>
          <w:rFonts w:hint="eastAsia" w:ascii="微软雅黑" w:hAnsi="微软雅黑" w:eastAsia="微软雅黑" w:cs="Times New Roman"/>
          <w:b/>
          <w:sz w:val="32"/>
          <w:szCs w:val="32"/>
          <w:highlight w:val="none"/>
          <w:lang w:eastAsia="zh-CN"/>
        </w:rPr>
        <w:t>金华铂尔曼酒店</w:t>
      </w:r>
      <w:r>
        <w:rPr>
          <w:rFonts w:hint="eastAsia" w:ascii="微软雅黑" w:hAnsi="微软雅黑" w:eastAsia="微软雅黑" w:cs="Times New Roman"/>
          <w:b/>
          <w:sz w:val="32"/>
          <w:szCs w:val="32"/>
          <w:highlight w:val="none"/>
        </w:rPr>
        <w:t>乘车指引：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微软雅黑" w:hAnsi="微软雅黑" w:eastAsia="微软雅黑" w:cs="Times New Roman"/>
          <w:b/>
          <w:sz w:val="32"/>
          <w:szCs w:val="32"/>
          <w:highlight w:val="none"/>
        </w:rPr>
      </w:pPr>
    </w:p>
    <w:tbl>
      <w:tblPr>
        <w:tblStyle w:val="10"/>
        <w:tblW w:w="0" w:type="auto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740"/>
        <w:gridCol w:w="6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55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名称/位置</w:t>
            </w:r>
          </w:p>
        </w:tc>
        <w:tc>
          <w:tcPr>
            <w:tcW w:w="1740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距离</w:t>
            </w:r>
          </w:p>
        </w:tc>
        <w:tc>
          <w:tcPr>
            <w:tcW w:w="6555" w:type="dxa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如何到达酒店（出租、地铁、大巴）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  <w:t>杭州萧山机场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175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公里</w:t>
            </w:r>
          </w:p>
        </w:tc>
        <w:tc>
          <w:tcPr>
            <w:tcW w:w="6555" w:type="dxa"/>
            <w:vAlign w:val="center"/>
          </w:tcPr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 w:val="0"/>
                <w:bCs/>
                <w:kern w:val="0"/>
                <w:sz w:val="24"/>
                <w:szCs w:val="28"/>
                <w:highlight w:val="none"/>
                <w:lang w:val="en-US" w:eastAsia="zh-CN"/>
              </w:rPr>
              <w:t>出站后，到杭州萧山机场汽车站搭乘萧山机场客运专线班车至金华汽车西站（票价：110元/张，萧山机场发班时间为9:30-22:00，每间隔40分钟左右一班），后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搭乘出租正常 1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分钟左右可到酒店，费用约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元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搭乘出租车约41分钟到杭州东站乘坐高铁到达金华站（火车站），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搭乘出租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 xml:space="preserve"> 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15-20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分钟可到酒店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义乌机场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64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出租车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正常1小时到酒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，费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用约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230元</w:t>
            </w:r>
            <w:r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2.义乌机场坐出租车到义乌火车站再坐高铁到金华站。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金华站（火车站）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9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1.搭乘出租正常 15-20分钟可到酒店，费用约28元；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2.出站乘坐55路公交车，至万泰广场下车，步行500米到达酒店；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3.出站乘坐BRT 4号线，至婺城区政府下车，步行100米到达酒店；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4.出站乘坐705路公交车，至婺城区政府下车，步行100米到达酒店。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  <w:t>金华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南站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  <w:t>（火车站）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22公里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1.搭乘出租正常 30分钟可到酒店，费用约70元；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2.出站乘坐BRT 2号线，至婺城区政府下车，步行100米到达酒店。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汽车西站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9公里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1.搭乘出租正常 15分钟左右可到酒店，费用约25元。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</w:rPr>
              <w:t>汽车东站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</w:rPr>
              <w:t>约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14公里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1.搭乘出租车正常25分钟到酒店，费用约40元；</w:t>
            </w:r>
          </w:p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2.出站乘坐11路公交车，至龙腾灯饰市场下车，再双龙南街双西溪路路口乘坐BRT 4号线，至婺城区政府下车，步行100米到达酒店。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755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eastAsia="zh-CN"/>
              </w:rPr>
              <w:t>各地高速出发至</w:t>
            </w:r>
            <w:r>
              <w:rPr>
                <w:rFonts w:hint="eastAsia" w:ascii="微软雅黑" w:hAnsi="微软雅黑" w:eastAsia="微软雅黑" w:cs="Times New Roman"/>
                <w:b/>
                <w:kern w:val="0"/>
                <w:sz w:val="24"/>
                <w:szCs w:val="28"/>
                <w:highlight w:val="none"/>
                <w:lang w:val="en-US" w:eastAsia="zh-CN"/>
              </w:rPr>
              <w:t>婺城出口下高速</w:t>
            </w:r>
          </w:p>
        </w:tc>
        <w:tc>
          <w:tcPr>
            <w:tcW w:w="1740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eastAsia="zh-CN"/>
              </w:rPr>
              <w:t>距酒店</w:t>
            </w: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/>
              </w:rPr>
              <w:t>约5公里</w:t>
            </w:r>
          </w:p>
        </w:tc>
        <w:tc>
          <w:tcPr>
            <w:tcW w:w="6555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360" w:lineRule="exact"/>
              <w:ind w:leftChars="0" w:firstLine="480" w:firstLineChars="200"/>
              <w:jc w:val="both"/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Times New Roman"/>
                <w:kern w:val="0"/>
                <w:sz w:val="24"/>
                <w:szCs w:val="28"/>
                <w:highlight w:val="none"/>
                <w:lang w:val="en-US" w:eastAsia="zh-CN" w:bidi="ar-SA"/>
              </w:rPr>
              <w:t>1.搭乘出租正常 8分钟左右可到酒店，费用约15元。</w:t>
            </w:r>
          </w:p>
        </w:tc>
      </w:tr>
    </w:tbl>
    <w:p>
      <w:pPr>
        <w:spacing w:line="400" w:lineRule="exact"/>
        <w:rPr>
          <w:rFonts w:ascii="微软雅黑" w:hAnsi="微软雅黑" w:eastAsia="微软雅黑" w:cs="Times New Roman"/>
          <w:b/>
          <w:color w:val="FF0000"/>
          <w:sz w:val="24"/>
          <w:highlight w:val="none"/>
        </w:rPr>
      </w:pPr>
    </w:p>
    <w:p>
      <w:pPr>
        <w:ind w:firstLine="480" w:firstLineChars="200"/>
        <w:rPr>
          <w:rFonts w:hint="eastAsia" w:eastAsia="宋体"/>
          <w:sz w:val="24"/>
          <w:szCs w:val="32"/>
          <w:highlight w:val="none"/>
          <w:lang w:eastAsia="zh-CN"/>
        </w:rPr>
        <w:sectPr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 w:val="24"/>
          <w:szCs w:val="32"/>
          <w:highlight w:val="none"/>
          <w:lang w:eastAsia="zh-CN"/>
        </w:rPr>
        <w:t>备注：</w:t>
      </w:r>
      <w:r>
        <w:rPr>
          <w:rFonts w:hint="eastAsia" w:ascii="Calibri" w:hAnsi="Calibri" w:eastAsia="宋体" w:cs="Times New Roman"/>
          <w:sz w:val="24"/>
          <w:szCs w:val="32"/>
          <w:highlight w:val="none"/>
        </w:rPr>
        <w:t>酒店一共</w:t>
      </w:r>
      <w:r>
        <w:rPr>
          <w:rFonts w:hint="eastAsia" w:ascii="Calibri" w:hAnsi="Calibri" w:eastAsia="宋体" w:cs="Times New Roman"/>
          <w:sz w:val="24"/>
          <w:szCs w:val="32"/>
          <w:highlight w:val="none"/>
          <w:lang w:eastAsia="zh-CN"/>
        </w:rPr>
        <w:t>有</w:t>
      </w:r>
      <w:r>
        <w:rPr>
          <w:rFonts w:hint="eastAsia" w:ascii="Calibri" w:hAnsi="Calibri" w:eastAsia="宋体" w:cs="Times New Roman"/>
          <w:sz w:val="24"/>
          <w:szCs w:val="32"/>
          <w:highlight w:val="none"/>
        </w:rPr>
        <w:t>200余停车位，均在酒店后区地面停车位，</w:t>
      </w:r>
      <w:r>
        <w:rPr>
          <w:rFonts w:hint="eastAsia" w:ascii="Calibri" w:hAnsi="Calibri" w:eastAsia="宋体" w:cs="Times New Roman"/>
          <w:sz w:val="24"/>
          <w:szCs w:val="32"/>
          <w:highlight w:val="none"/>
          <w:lang w:eastAsia="zh-CN"/>
        </w:rPr>
        <w:t>均可</w:t>
      </w:r>
      <w:r>
        <w:rPr>
          <w:rFonts w:hint="eastAsia" w:ascii="Calibri" w:hAnsi="Calibri" w:eastAsia="宋体" w:cs="Times New Roman"/>
          <w:sz w:val="24"/>
          <w:szCs w:val="32"/>
          <w:highlight w:val="none"/>
        </w:rPr>
        <w:t>免费停车</w:t>
      </w:r>
      <w:r>
        <w:rPr>
          <w:rFonts w:hint="eastAsia" w:ascii="Calibri" w:hAnsi="Calibri" w:eastAsia="宋体" w:cs="Times New Roman"/>
          <w:sz w:val="24"/>
          <w:szCs w:val="32"/>
          <w:highlight w:val="none"/>
          <w:lang w:eastAsia="zh-CN"/>
        </w:rPr>
        <w:t>。</w:t>
      </w:r>
    </w:p>
    <w:p>
      <w:pPr>
        <w:jc w:val="both"/>
        <w:rPr>
          <w:rFonts w:hint="eastAsia" w:ascii="Calibri" w:hAnsi="Calibri" w:eastAsia="宋体" w:cs="Times New Roman"/>
          <w:highlight w:val="none"/>
          <w:lang w:eastAsia="zh-CN"/>
        </w:rPr>
      </w:pPr>
      <w:r>
        <w:rPr>
          <w:rFonts w:hint="eastAsia" w:ascii="Calibri" w:hAnsi="Calibri" w:eastAsia="宋体" w:cs="Times New Roman"/>
          <w:highlight w:val="none"/>
          <w:lang w:eastAsia="zh-CN"/>
        </w:rPr>
        <w:drawing>
          <wp:inline distT="0" distB="0" distL="114300" distR="114300">
            <wp:extent cx="5883910" cy="5579745"/>
            <wp:effectExtent l="0" t="0" r="2540" b="1905"/>
            <wp:docPr id="1" name="图片 1" descr="金华铂尔曼酒店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金华铂尔曼酒店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83910" cy="55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jc w:val="center"/>
        <w:rPr>
          <w:rFonts w:ascii="Calibri" w:hAnsi="Calibri" w:eastAsia="宋体" w:cs="Times New Roman"/>
          <w:sz w:val="24"/>
          <w:highlight w:val="none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widowControl/>
        <w:spacing w:line="360" w:lineRule="auto"/>
        <w:rPr>
          <w:b/>
          <w:szCs w:val="21"/>
        </w:rPr>
      </w:pPr>
    </w:p>
    <w:p>
      <w:pPr>
        <w:widowControl/>
        <w:spacing w:line="360" w:lineRule="auto"/>
        <w:rPr>
          <w:b/>
          <w:szCs w:val="21"/>
        </w:rPr>
      </w:pPr>
    </w:p>
    <w:p>
      <w:pPr>
        <w:widowControl/>
        <w:spacing w:line="360" w:lineRule="auto"/>
        <w:rPr>
          <w:b/>
          <w:szCs w:val="21"/>
        </w:rPr>
      </w:pPr>
    </w:p>
    <w:p>
      <w:pPr>
        <w:widowControl/>
        <w:spacing w:line="360" w:lineRule="auto"/>
        <w:rPr>
          <w:b/>
          <w:szCs w:val="21"/>
        </w:rPr>
      </w:pPr>
    </w:p>
    <w:p>
      <w:pPr>
        <w:widowControl/>
        <w:spacing w:line="360" w:lineRule="auto"/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D45114"/>
    <w:multiLevelType w:val="singleLevel"/>
    <w:tmpl w:val="49D4511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FlYmMzYmU3NjQ4NWY2ZTc0YTJjYmM5YjFmNDMyY2MifQ=="/>
  </w:docVars>
  <w:rsids>
    <w:rsidRoot w:val="00424B6A"/>
    <w:rsid w:val="00090EB0"/>
    <w:rsid w:val="001964D4"/>
    <w:rsid w:val="00305817"/>
    <w:rsid w:val="00424B6A"/>
    <w:rsid w:val="00924895"/>
    <w:rsid w:val="00C4239F"/>
    <w:rsid w:val="16CE195E"/>
    <w:rsid w:val="17D66D1D"/>
    <w:rsid w:val="19597B0F"/>
    <w:rsid w:val="32295CE8"/>
    <w:rsid w:val="39537D75"/>
    <w:rsid w:val="46720BEF"/>
    <w:rsid w:val="570311E6"/>
    <w:rsid w:val="6A132A85"/>
    <w:rsid w:val="6C80664A"/>
    <w:rsid w:val="746C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jc w:val="left"/>
    </w:pPr>
    <w:rPr>
      <w:rFonts w:ascii="微软雅黑" w:hAnsi="微软雅黑" w:eastAsia="微软雅黑"/>
      <w:kern w:val="0"/>
      <w:sz w:val="24"/>
    </w:rPr>
  </w:style>
  <w:style w:type="paragraph" w:styleId="8">
    <w:name w:val="Body Text First Indent 2"/>
    <w:basedOn w:val="2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批注框文本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501</Words>
  <Characters>514</Characters>
  <Lines>3</Lines>
  <Paragraphs>1</Paragraphs>
  <TotalTime>35</TotalTime>
  <ScaleCrop>false</ScaleCrop>
  <LinksUpToDate>false</LinksUpToDate>
  <CharactersWithSpaces>516</CharactersWithSpaces>
  <Application>WPS Office_11.1.0.11757_F1E327BC-269C-435d-A152-05C5408002CA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2024-04-26T01:41:00Z</dcterms:created>
  <dc:creator>wenli</dc:creator>
  <cp:lastModifiedBy>航管中心 侯歆</cp:lastModifiedBy>
  <cp:lastPrinted>2024-09-30T06:30:00Z</cp:lastPrinted>
  <dcterms:modified xsi:type="dcterms:W3CDTF">2024-09-30T07:59:57Z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2052-11.1.0.11757</vt:lpwstr>
  </property>
  <property fmtid="{D5CDD505-2E9C-101B-9397-08002B2CF9AE}" pid="3" name="ICV">
    <vt:lpwstr>F7B7A24CCCFB475E87E79C878C2098C2_12</vt:lpwstr>
  </property>
</Properties>
</file>