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60" w:rsidRPr="001E668D" w:rsidRDefault="00484F58" w:rsidP="00890FDC">
      <w:pPr>
        <w:spacing w:line="4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1E668D">
        <w:rPr>
          <w:rFonts w:asciiTheme="minorEastAsia" w:hAnsiTheme="minorEastAsia" w:hint="eastAsia"/>
          <w:b/>
          <w:sz w:val="36"/>
          <w:szCs w:val="36"/>
        </w:rPr>
        <w:t>20</w:t>
      </w:r>
      <w:r w:rsidR="00CE5C6A">
        <w:rPr>
          <w:rFonts w:asciiTheme="minorEastAsia" w:hAnsiTheme="minorEastAsia" w:hint="eastAsia"/>
          <w:b/>
          <w:sz w:val="36"/>
          <w:szCs w:val="36"/>
        </w:rPr>
        <w:t>20</w:t>
      </w:r>
      <w:r w:rsidRPr="001E668D">
        <w:rPr>
          <w:rFonts w:asciiTheme="minorEastAsia" w:hAnsiTheme="minorEastAsia" w:hint="eastAsia"/>
          <w:b/>
          <w:sz w:val="36"/>
          <w:szCs w:val="36"/>
        </w:rPr>
        <w:t>年全国蹦床冠军赛竞赛规程</w:t>
      </w:r>
    </w:p>
    <w:p w:rsidR="00004260" w:rsidRPr="00890FDC" w:rsidRDefault="00004260" w:rsidP="00890FDC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</w:p>
    <w:p w:rsidR="00004260" w:rsidRPr="00890FDC" w:rsidRDefault="002D52C6" w:rsidP="00890FDC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890FDC">
        <w:rPr>
          <w:rFonts w:ascii="仿宋" w:eastAsia="仿宋" w:hAnsi="仿宋" w:cstheme="minorEastAsia" w:hint="eastAsia"/>
          <w:b/>
          <w:sz w:val="28"/>
          <w:szCs w:val="28"/>
        </w:rPr>
        <w:t>一、竞赛日期和地点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20</w:t>
      </w:r>
      <w:r w:rsidR="00CE5C6A">
        <w:rPr>
          <w:rFonts w:ascii="仿宋" w:eastAsia="仿宋" w:hAnsi="仿宋" w:cstheme="minorEastAsia" w:hint="eastAsia"/>
          <w:sz w:val="28"/>
          <w:szCs w:val="28"/>
        </w:rPr>
        <w:t>20</w:t>
      </w:r>
      <w:r w:rsidRPr="00890FDC">
        <w:rPr>
          <w:rFonts w:ascii="仿宋" w:eastAsia="仿宋" w:hAnsi="仿宋" w:cstheme="minorEastAsia" w:hint="eastAsia"/>
          <w:sz w:val="28"/>
          <w:szCs w:val="28"/>
        </w:rPr>
        <w:t>年</w:t>
      </w:r>
      <w:r w:rsidR="007423CF">
        <w:rPr>
          <w:rFonts w:ascii="仿宋" w:eastAsia="仿宋" w:hAnsi="仿宋" w:cstheme="minorEastAsia" w:hint="eastAsia"/>
          <w:sz w:val="28"/>
          <w:szCs w:val="28"/>
        </w:rPr>
        <w:t>8</w:t>
      </w:r>
      <w:r w:rsidRPr="00890FDC">
        <w:rPr>
          <w:rFonts w:ascii="仿宋" w:eastAsia="仿宋" w:hAnsi="仿宋" w:cstheme="minorEastAsia" w:hint="eastAsia"/>
          <w:sz w:val="28"/>
          <w:szCs w:val="28"/>
        </w:rPr>
        <w:t>月</w:t>
      </w:r>
      <w:r w:rsidR="000956F8">
        <w:rPr>
          <w:rFonts w:ascii="仿宋" w:eastAsia="仿宋" w:hAnsi="仿宋" w:cstheme="minorEastAsia" w:hint="eastAsia"/>
          <w:sz w:val="28"/>
          <w:szCs w:val="28"/>
        </w:rPr>
        <w:t>2</w:t>
      </w:r>
      <w:r w:rsidR="007423CF">
        <w:rPr>
          <w:rFonts w:ascii="仿宋" w:eastAsia="仿宋" w:hAnsi="仿宋" w:cstheme="minorEastAsia" w:hint="eastAsia"/>
          <w:sz w:val="28"/>
          <w:szCs w:val="28"/>
        </w:rPr>
        <w:t>8</w:t>
      </w:r>
      <w:r w:rsidRPr="00890FDC">
        <w:rPr>
          <w:rFonts w:ascii="仿宋" w:eastAsia="仿宋" w:hAnsi="仿宋" w:cstheme="minorEastAsia" w:hint="eastAsia"/>
          <w:sz w:val="28"/>
          <w:szCs w:val="28"/>
        </w:rPr>
        <w:t>日至9月</w:t>
      </w:r>
      <w:r w:rsidR="007423CF">
        <w:rPr>
          <w:rFonts w:ascii="仿宋" w:eastAsia="仿宋" w:hAnsi="仿宋" w:cstheme="minorEastAsia" w:hint="eastAsia"/>
          <w:sz w:val="28"/>
          <w:szCs w:val="28"/>
        </w:rPr>
        <w:t>4</w:t>
      </w:r>
      <w:r w:rsidR="00644261" w:rsidRPr="00890FDC">
        <w:rPr>
          <w:rFonts w:ascii="仿宋" w:eastAsia="仿宋" w:hAnsi="仿宋" w:cstheme="minorEastAsia" w:hint="eastAsia"/>
          <w:sz w:val="28"/>
          <w:szCs w:val="28"/>
        </w:rPr>
        <w:t>日在西安</w:t>
      </w:r>
      <w:r w:rsidRPr="00890FDC">
        <w:rPr>
          <w:rFonts w:ascii="仿宋" w:eastAsia="仿宋" w:hAnsi="仿宋" w:cstheme="minorEastAsia" w:hint="eastAsia"/>
          <w:sz w:val="28"/>
          <w:szCs w:val="28"/>
        </w:rPr>
        <w:t>市举行。</w:t>
      </w:r>
    </w:p>
    <w:p w:rsidR="00004260" w:rsidRPr="00890FDC" w:rsidRDefault="002D52C6" w:rsidP="00890FDC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890FDC">
        <w:rPr>
          <w:rFonts w:ascii="仿宋" w:eastAsia="仿宋" w:hAnsi="仿宋" w:cstheme="minorEastAsia" w:hint="eastAsia"/>
          <w:b/>
          <w:sz w:val="28"/>
          <w:szCs w:val="28"/>
        </w:rPr>
        <w:t>二、竞赛项目</w:t>
      </w:r>
    </w:p>
    <w:p w:rsidR="00004260" w:rsidRPr="00890FDC" w:rsidRDefault="00484F58" w:rsidP="00890FDC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（一）蹦床</w:t>
      </w:r>
    </w:p>
    <w:p w:rsidR="00004260" w:rsidRPr="00890FDC" w:rsidRDefault="00484F58" w:rsidP="00890FDC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男子蹦床团体、女子蹦床团体、男子蹦床个人、女子蹦床个人、男子双人同步、女子双人同步。</w:t>
      </w:r>
    </w:p>
    <w:p w:rsidR="00004260" w:rsidRPr="00890FDC" w:rsidRDefault="00484F58" w:rsidP="00890FDC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（二）单跳</w:t>
      </w:r>
    </w:p>
    <w:p w:rsidR="00004260" w:rsidRPr="00890FDC" w:rsidRDefault="00484F58" w:rsidP="00890FDC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男子单跳团体、女子单跳团体、男子单跳个人、女子单跳个人。</w:t>
      </w:r>
    </w:p>
    <w:p w:rsidR="00004260" w:rsidRPr="00890FDC" w:rsidRDefault="00484F58" w:rsidP="00890FDC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（三）双蹦床</w:t>
      </w:r>
    </w:p>
    <w:p w:rsidR="00004260" w:rsidRPr="00890FDC" w:rsidRDefault="00484F58" w:rsidP="00890FDC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男子双蹦床团体、女子双蹦床团体、男子双蹦床个人、女子双蹦床个人。</w:t>
      </w:r>
    </w:p>
    <w:p w:rsidR="00004260" w:rsidRPr="00890FDC" w:rsidRDefault="002D52C6" w:rsidP="00890FDC">
      <w:pPr>
        <w:spacing w:line="460" w:lineRule="exact"/>
        <w:ind w:firstLineChars="200" w:firstLine="569"/>
        <w:jc w:val="left"/>
        <w:rPr>
          <w:rFonts w:ascii="仿宋" w:eastAsia="仿宋" w:hAnsi="仿宋" w:cstheme="minorEastAsia"/>
          <w:b/>
          <w:sz w:val="28"/>
          <w:szCs w:val="28"/>
        </w:rPr>
      </w:pPr>
      <w:r w:rsidRPr="00890FDC">
        <w:rPr>
          <w:rFonts w:ascii="仿宋" w:eastAsia="仿宋" w:hAnsi="仿宋" w:cstheme="minorEastAsia" w:hint="eastAsia"/>
          <w:b/>
          <w:sz w:val="28"/>
          <w:szCs w:val="28"/>
        </w:rPr>
        <w:t>三、参赛资格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（一）参赛队可按以下形式组队报名参赛：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各级体育部门代表队；各级教育部门的学校代表队；各级体校代表队；各级社会组织代表队；其他符合条件的代表队；个人。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（二）参赛队可按以下名额组队报名参赛：</w:t>
      </w:r>
    </w:p>
    <w:tbl>
      <w:tblPr>
        <w:tblW w:w="8451" w:type="dxa"/>
        <w:jc w:val="center"/>
        <w:tblInd w:w="-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1428"/>
        <w:gridCol w:w="1509"/>
        <w:gridCol w:w="1527"/>
        <w:gridCol w:w="1420"/>
        <w:gridCol w:w="1358"/>
      </w:tblGrid>
      <w:tr w:rsidR="00004260" w:rsidRPr="00890FDC">
        <w:trPr>
          <w:trHeight w:val="490"/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004260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蹦床个人</w:t>
            </w:r>
          </w:p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男子/女子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双人同步</w:t>
            </w:r>
          </w:p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男子/女子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单跳</w:t>
            </w:r>
          </w:p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男子</w:t>
            </w:r>
            <w:r w:rsidRPr="00890FDC">
              <w:rPr>
                <w:rFonts w:ascii="仿宋" w:eastAsia="仿宋" w:hAnsi="仿宋" w:cstheme="minorEastAsia" w:hint="eastAsia"/>
              </w:rPr>
              <w:t>/女子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双蹦床</w:t>
            </w:r>
          </w:p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男子</w:t>
            </w:r>
            <w:r w:rsidRPr="00890FDC">
              <w:rPr>
                <w:rFonts w:ascii="仿宋" w:eastAsia="仿宋" w:hAnsi="仿宋" w:cstheme="minorEastAsia" w:hint="eastAsia"/>
              </w:rPr>
              <w:t>/女子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总计</w:t>
            </w:r>
          </w:p>
        </w:tc>
      </w:tr>
      <w:tr w:rsidR="00004260" w:rsidRPr="00890FDC">
        <w:trPr>
          <w:trHeight w:val="503"/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领队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</w:tr>
      <w:tr w:rsidR="00004260" w:rsidRPr="00890FDC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管理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</w:tr>
      <w:tr w:rsidR="00004260" w:rsidRPr="00890FDC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教练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1/1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1/1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1/1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6</w:t>
            </w:r>
          </w:p>
        </w:tc>
      </w:tr>
      <w:tr w:rsidR="00004260" w:rsidRPr="00890FDC">
        <w:trPr>
          <w:trHeight w:val="234"/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运动员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4/4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2 对/2 对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4</w:t>
            </w: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/</w:t>
            </w:r>
            <w:r w:rsidRPr="00890FDC">
              <w:rPr>
                <w:rFonts w:ascii="仿宋" w:eastAsia="仿宋" w:hAnsi="仿宋" w:cstheme="minorEastAsia" w:hint="eastAsia"/>
                <w:b/>
              </w:rPr>
              <w:t>4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4</w:t>
            </w: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/</w:t>
            </w:r>
            <w:r w:rsidRPr="00890FDC">
              <w:rPr>
                <w:rFonts w:ascii="仿宋" w:eastAsia="仿宋" w:hAnsi="仿宋" w:cstheme="minorEastAsia" w:hint="eastAsia"/>
                <w:b/>
              </w:rPr>
              <w:t>4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color w:val="FF0000"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32</w:t>
            </w:r>
          </w:p>
        </w:tc>
      </w:tr>
      <w:tr w:rsidR="00004260" w:rsidRPr="00890FDC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医生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2</w:t>
            </w:r>
          </w:p>
        </w:tc>
      </w:tr>
      <w:tr w:rsidR="00004260" w:rsidRPr="00890FDC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按摩师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2</w:t>
            </w:r>
          </w:p>
        </w:tc>
      </w:tr>
      <w:tr w:rsidR="00004260" w:rsidRPr="00890FDC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裁判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3</w:t>
            </w:r>
          </w:p>
        </w:tc>
      </w:tr>
      <w:tr w:rsidR="00004260" w:rsidRPr="00890FDC">
        <w:trPr>
          <w:jc w:val="center"/>
        </w:trPr>
        <w:tc>
          <w:tcPr>
            <w:tcW w:w="12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lang w:val="en-GB"/>
              </w:rPr>
              <w:t>总计</w:t>
            </w:r>
          </w:p>
        </w:tc>
        <w:tc>
          <w:tcPr>
            <w:tcW w:w="142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890FDC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  <w:r w:rsidRPr="00890FDC">
              <w:rPr>
                <w:rFonts w:ascii="仿宋" w:eastAsia="仿宋" w:hAnsi="仿宋" w:cstheme="minorEastAsia" w:hint="eastAsia"/>
                <w:b/>
              </w:rPr>
              <w:t>5</w:t>
            </w:r>
          </w:p>
        </w:tc>
        <w:tc>
          <w:tcPr>
            <w:tcW w:w="15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8</w:t>
            </w:r>
          </w:p>
        </w:tc>
        <w:tc>
          <w:tcPr>
            <w:tcW w:w="152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13</w:t>
            </w:r>
          </w:p>
        </w:tc>
        <w:tc>
          <w:tcPr>
            <w:tcW w:w="142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11</w:t>
            </w:r>
          </w:p>
        </w:tc>
        <w:tc>
          <w:tcPr>
            <w:tcW w:w="135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04260" w:rsidRPr="00890FDC" w:rsidRDefault="00484F58" w:rsidP="00890FDC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890FDC">
              <w:rPr>
                <w:rFonts w:ascii="仿宋" w:eastAsia="仿宋" w:hAnsi="仿宋" w:cstheme="minorEastAsia" w:hint="eastAsia"/>
                <w:b/>
              </w:rPr>
              <w:t>47</w:t>
            </w:r>
          </w:p>
        </w:tc>
      </w:tr>
    </w:tbl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（三）运动员参赛年龄：200</w:t>
      </w:r>
      <w:r w:rsidR="000810A6" w:rsidRPr="00890FDC">
        <w:rPr>
          <w:rFonts w:ascii="仿宋" w:eastAsia="仿宋" w:hAnsi="仿宋" w:cstheme="minorEastAsia" w:hint="eastAsia"/>
          <w:sz w:val="28"/>
          <w:szCs w:val="28"/>
        </w:rPr>
        <w:t>5</w:t>
      </w:r>
      <w:r w:rsidRPr="00890FDC">
        <w:rPr>
          <w:rFonts w:ascii="仿宋" w:eastAsia="仿宋" w:hAnsi="仿宋" w:cstheme="minorEastAsia" w:hint="eastAsia"/>
          <w:sz w:val="28"/>
          <w:szCs w:val="28"/>
        </w:rPr>
        <w:t>年12月31日之前出生者。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（四）报到后运动员因伤病不能参加比赛，须凭医生证明在赛前24</w:t>
      </w:r>
      <w:r w:rsidRPr="00890FDC">
        <w:rPr>
          <w:rFonts w:ascii="仿宋" w:eastAsia="仿宋" w:hAnsi="仿宋" w:cstheme="minorEastAsia" w:hint="eastAsia"/>
          <w:sz w:val="28"/>
          <w:szCs w:val="28"/>
        </w:rPr>
        <w:lastRenderedPageBreak/>
        <w:t>小时办理更换手续。参加蹦床个人、单跳个人、双蹦床个人和双人同步决赛的运动员不得更换，因故弃权，由随后名次递补。</w:t>
      </w:r>
    </w:p>
    <w:p w:rsidR="00004260" w:rsidRPr="00890FDC" w:rsidRDefault="00484F58" w:rsidP="00890FDC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890FDC">
        <w:rPr>
          <w:rFonts w:ascii="仿宋" w:eastAsia="仿宋" w:hAnsi="仿宋" w:cstheme="minorEastAsia" w:hint="eastAsia"/>
          <w:b/>
          <w:sz w:val="28"/>
          <w:szCs w:val="28"/>
        </w:rPr>
        <w:t>四、竞赛办法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（一）进行预赛和决赛。</w:t>
      </w:r>
    </w:p>
    <w:p w:rsidR="00004260" w:rsidRPr="00890FDC" w:rsidRDefault="00484F58" w:rsidP="00890FDC">
      <w:pPr>
        <w:pStyle w:val="a3"/>
        <w:spacing w:line="460" w:lineRule="exact"/>
        <w:ind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二）蹦床团体预赛每队由3-4名运动员组成，每人完成符合要求的第一套动作和第二套动作，计每套得分高的3名运动员成绩。单跳团体预赛每队由2-4名运动员组成，每人完成两套符合要求的自选动作，计每套得分高的2名运动员成绩。双蹦床团体预赛每队由2-4名运动员组成，每人完成两套符合要求的自选动作，计每套得分高的2名运动员成绩。蹦床同步预赛，每对完成符合要求的第一套动作和第二套动作，得分相加排列资格赛名次。</w:t>
      </w:r>
    </w:p>
    <w:p w:rsidR="00004260" w:rsidRPr="00890FDC" w:rsidRDefault="00484F58" w:rsidP="00890FDC">
      <w:pPr>
        <w:spacing w:line="460" w:lineRule="exact"/>
        <w:ind w:leftChars="142" w:left="303" w:firstLineChars="99" w:firstLine="281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（三）团体预赛也分别是蹦床个人、单跳个人和双蹦床个人的预赛。</w:t>
      </w:r>
    </w:p>
    <w:p w:rsidR="00004260" w:rsidRPr="00890FDC" w:rsidRDefault="00484F58" w:rsidP="00890FDC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 xml:space="preserve">    （四）获团体预赛男、女前8名的队进行决赛。蹦床团体决赛由3名运动员组成，单跳团体决赛由2名运动员组成，双蹦床团体决赛由2名运动员组成。运动员分别完成一套自选动作，计分从零开始。得分相加排列团体名次。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（五）获预赛蹦床个人、单跳个人前12名和双人同步、双蹦床个人前8名的运动员将进行决赛。决赛蹦床和双人同步运动员完成一套自选动作，单跳和双蹦床运动员完成两套符合要求的自选动作，计分从零开始。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（六）竞赛采用国家体育总局体操运动管理中心审定的2017-2020年版国际蹦床评分规则。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（七）打破平分规则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如有并列将按照国际规则打破评分的办法执行。</w:t>
      </w:r>
    </w:p>
    <w:p w:rsidR="009B3049" w:rsidRDefault="009B3049" w:rsidP="009B3049">
      <w:pPr>
        <w:spacing w:line="460" w:lineRule="exact"/>
        <w:ind w:firstLineChars="200" w:firstLine="567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E00DC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（八）报名数量少于4人/对/队的单项，取消该项目的比赛。</w:t>
      </w:r>
    </w:p>
    <w:p w:rsidR="00004260" w:rsidRPr="00890FDC" w:rsidRDefault="002D52C6" w:rsidP="009B3049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890FDC">
        <w:rPr>
          <w:rFonts w:ascii="仿宋" w:eastAsia="仿宋" w:hAnsi="仿宋" w:cstheme="minorEastAsia" w:hint="eastAsia"/>
          <w:b/>
          <w:sz w:val="28"/>
          <w:szCs w:val="28"/>
        </w:rPr>
        <w:t>五、录取名次与奖励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（一）单项团体和单项个人以决赛成绩评定名次，录取前8名，予以奖励。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（二）体育道德风尚奖的评选办法按有关规定执行。</w:t>
      </w:r>
    </w:p>
    <w:p w:rsidR="00004260" w:rsidRPr="00890FDC" w:rsidRDefault="002D52C6" w:rsidP="00890FDC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890FDC">
        <w:rPr>
          <w:rFonts w:ascii="仿宋" w:eastAsia="仿宋" w:hAnsi="仿宋" w:cstheme="minorEastAsia" w:hint="eastAsia"/>
          <w:b/>
          <w:sz w:val="28"/>
          <w:szCs w:val="28"/>
        </w:rPr>
        <w:t>六、报名和报到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（一）报名：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lastRenderedPageBreak/>
        <w:t>请各参赛单位于赛前</w:t>
      </w:r>
      <w:r w:rsidRPr="00532A3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30天登录网站</w:t>
      </w:r>
      <w:hyperlink r:id="rId7" w:history="1">
        <w:r w:rsidRPr="00532A38">
          <w:rPr>
            <w:rFonts w:ascii="仿宋" w:eastAsia="仿宋" w:hAnsi="仿宋" w:cstheme="minorEastAsia" w:hint="eastAsia"/>
            <w:color w:val="000000" w:themeColor="text1"/>
            <w:sz w:val="28"/>
            <w:szCs w:val="28"/>
          </w:rPr>
          <w:t>http://www.chn-tr.cn</w:t>
        </w:r>
      </w:hyperlink>
      <w:r w:rsidRPr="00532A3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提交报名</w:t>
      </w:r>
      <w:r w:rsidR="00AA6880" w:rsidRPr="00532A3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，报名时需提交运动员</w:t>
      </w:r>
      <w:r w:rsidRPr="00532A3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保险扫描件。</w:t>
      </w:r>
      <w:r w:rsidRPr="00890FDC">
        <w:rPr>
          <w:rFonts w:ascii="仿宋" w:eastAsia="仿宋" w:hAnsi="仿宋" w:cstheme="minorEastAsia" w:hint="eastAsia"/>
          <w:sz w:val="28"/>
          <w:szCs w:val="28"/>
        </w:rPr>
        <w:t>逾期报名不予受理。</w:t>
      </w:r>
      <w:bookmarkStart w:id="0" w:name="_GoBack"/>
      <w:bookmarkEnd w:id="0"/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（二）报到：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各运动队、裁判员于赛前3天到赛区报到。裁判员报到应随身携带裁判等级证书，不符合等级要求和不按时报到者，大会将不安排裁判工作，经费自理。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（三）各单位在报到当天向大会竞赛组递交运动员比赛卡，否则</w:t>
      </w:r>
      <w:proofErr w:type="gramStart"/>
      <w:r w:rsidRPr="00890FDC">
        <w:rPr>
          <w:rFonts w:ascii="仿宋" w:eastAsia="仿宋" w:hAnsi="仿宋" w:cstheme="minorEastAsia" w:hint="eastAsia"/>
          <w:sz w:val="28"/>
          <w:szCs w:val="28"/>
        </w:rPr>
        <w:t>扣团体</w:t>
      </w:r>
      <w:proofErr w:type="gramEnd"/>
      <w:r w:rsidRPr="00890FDC">
        <w:rPr>
          <w:rFonts w:ascii="仿宋" w:eastAsia="仿宋" w:hAnsi="仿宋" w:cstheme="minorEastAsia" w:hint="eastAsia"/>
          <w:sz w:val="28"/>
          <w:szCs w:val="28"/>
        </w:rPr>
        <w:t>0.3分。无团体</w:t>
      </w:r>
      <w:proofErr w:type="gramStart"/>
      <w:r w:rsidRPr="00890FDC">
        <w:rPr>
          <w:rFonts w:ascii="仿宋" w:eastAsia="仿宋" w:hAnsi="仿宋" w:cstheme="minorEastAsia" w:hint="eastAsia"/>
          <w:sz w:val="28"/>
          <w:szCs w:val="28"/>
        </w:rPr>
        <w:t>扣个人</w:t>
      </w:r>
      <w:proofErr w:type="gramEnd"/>
      <w:r w:rsidRPr="00890FDC">
        <w:rPr>
          <w:rFonts w:ascii="仿宋" w:eastAsia="仿宋" w:hAnsi="仿宋" w:cstheme="minorEastAsia" w:hint="eastAsia"/>
          <w:sz w:val="28"/>
          <w:szCs w:val="28"/>
        </w:rPr>
        <w:t>0.3分。</w:t>
      </w:r>
    </w:p>
    <w:p w:rsidR="00004260" w:rsidRPr="00890FDC" w:rsidRDefault="002D52C6" w:rsidP="00890FDC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890FDC">
        <w:rPr>
          <w:rFonts w:ascii="仿宋" w:eastAsia="仿宋" w:hAnsi="仿宋" w:cstheme="minorEastAsia" w:hint="eastAsia"/>
          <w:b/>
          <w:sz w:val="28"/>
          <w:szCs w:val="28"/>
        </w:rPr>
        <w:t>七、裁判员和仲裁委员会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b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裁判员由参赛队报名推荐，有效级别至少为一级，辅助裁判由承办单位选派。仲裁委员会人员组成和职责按《仲裁委员会条例》规定执行。</w:t>
      </w:r>
    </w:p>
    <w:p w:rsidR="00004260" w:rsidRPr="00890FDC" w:rsidRDefault="002D52C6" w:rsidP="00890FDC">
      <w:pPr>
        <w:spacing w:line="460" w:lineRule="exact"/>
        <w:ind w:firstLine="615"/>
        <w:rPr>
          <w:rFonts w:ascii="仿宋" w:eastAsia="仿宋" w:hAnsi="仿宋" w:cstheme="minorEastAsia"/>
          <w:b/>
          <w:sz w:val="28"/>
          <w:szCs w:val="28"/>
        </w:rPr>
      </w:pPr>
      <w:r w:rsidRPr="00890FDC">
        <w:rPr>
          <w:rFonts w:ascii="仿宋" w:eastAsia="仿宋" w:hAnsi="仿宋" w:cstheme="minorEastAsia" w:hint="eastAsia"/>
          <w:b/>
          <w:sz w:val="28"/>
          <w:szCs w:val="28"/>
        </w:rPr>
        <w:t>八、其它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（一）未尽事宜由承办单位另行通知。</w:t>
      </w:r>
    </w:p>
    <w:p w:rsidR="00004260" w:rsidRPr="00890FDC" w:rsidRDefault="00484F58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890FDC">
        <w:rPr>
          <w:rFonts w:ascii="仿宋" w:eastAsia="仿宋" w:hAnsi="仿宋" w:cstheme="minorEastAsia" w:hint="eastAsia"/>
          <w:sz w:val="28"/>
          <w:szCs w:val="28"/>
        </w:rPr>
        <w:t>（二）本规程解释权属国家体育总局体操运动管理中心。</w:t>
      </w:r>
    </w:p>
    <w:p w:rsidR="002F15C7" w:rsidRPr="00890FDC" w:rsidRDefault="002F15C7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</w:p>
    <w:p w:rsidR="002F15C7" w:rsidRPr="00890FDC" w:rsidRDefault="002F15C7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</w:p>
    <w:p w:rsidR="002F15C7" w:rsidRPr="00890FDC" w:rsidRDefault="002F15C7" w:rsidP="00890FDC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</w:p>
    <w:sectPr w:rsidR="002F15C7" w:rsidRPr="00890FDC" w:rsidSect="00004260">
      <w:pgSz w:w="11907" w:h="16840"/>
      <w:pgMar w:top="1418" w:right="1418" w:bottom="1418" w:left="1418" w:header="1134" w:footer="1134" w:gutter="0"/>
      <w:cols w:space="720"/>
      <w:docGrid w:type="linesAndChars" w:linePitch="596" w:charSpace="7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1A" w:rsidRDefault="004C201A" w:rsidP="00FF7364">
      <w:r>
        <w:separator/>
      </w:r>
    </w:p>
  </w:endnote>
  <w:endnote w:type="continuationSeparator" w:id="0">
    <w:p w:rsidR="004C201A" w:rsidRDefault="004C201A" w:rsidP="00FF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1A" w:rsidRDefault="004C201A" w:rsidP="00FF7364">
      <w:r>
        <w:separator/>
      </w:r>
    </w:p>
  </w:footnote>
  <w:footnote w:type="continuationSeparator" w:id="0">
    <w:p w:rsidR="004C201A" w:rsidRDefault="004C201A" w:rsidP="00FF7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B43053"/>
    <w:rsid w:val="00004260"/>
    <w:rsid w:val="000273E7"/>
    <w:rsid w:val="00030A22"/>
    <w:rsid w:val="000314B5"/>
    <w:rsid w:val="00042AD3"/>
    <w:rsid w:val="000810A6"/>
    <w:rsid w:val="000956F8"/>
    <w:rsid w:val="000B5546"/>
    <w:rsid w:val="000E5564"/>
    <w:rsid w:val="00100C6E"/>
    <w:rsid w:val="001258B9"/>
    <w:rsid w:val="00197B3F"/>
    <w:rsid w:val="001A41F8"/>
    <w:rsid w:val="001C6872"/>
    <w:rsid w:val="001E668D"/>
    <w:rsid w:val="001F51D2"/>
    <w:rsid w:val="002120E7"/>
    <w:rsid w:val="00222B63"/>
    <w:rsid w:val="00263AE9"/>
    <w:rsid w:val="002937FA"/>
    <w:rsid w:val="002D52C6"/>
    <w:rsid w:val="002F15C7"/>
    <w:rsid w:val="00370615"/>
    <w:rsid w:val="00390E0E"/>
    <w:rsid w:val="003941BB"/>
    <w:rsid w:val="003F3791"/>
    <w:rsid w:val="00467F50"/>
    <w:rsid w:val="004763A8"/>
    <w:rsid w:val="00484F58"/>
    <w:rsid w:val="004A72AF"/>
    <w:rsid w:val="004C201A"/>
    <w:rsid w:val="004D16A2"/>
    <w:rsid w:val="004E7917"/>
    <w:rsid w:val="004F2AD9"/>
    <w:rsid w:val="00532A38"/>
    <w:rsid w:val="005471C1"/>
    <w:rsid w:val="00550473"/>
    <w:rsid w:val="00553297"/>
    <w:rsid w:val="005D762C"/>
    <w:rsid w:val="005F631B"/>
    <w:rsid w:val="006176E1"/>
    <w:rsid w:val="00626C59"/>
    <w:rsid w:val="00644261"/>
    <w:rsid w:val="006A1805"/>
    <w:rsid w:val="006C27CC"/>
    <w:rsid w:val="00700114"/>
    <w:rsid w:val="007423CF"/>
    <w:rsid w:val="00753C92"/>
    <w:rsid w:val="00796C43"/>
    <w:rsid w:val="007A2779"/>
    <w:rsid w:val="007A7EA8"/>
    <w:rsid w:val="007B58AE"/>
    <w:rsid w:val="008775F5"/>
    <w:rsid w:val="00890FDC"/>
    <w:rsid w:val="0094321D"/>
    <w:rsid w:val="009B3049"/>
    <w:rsid w:val="009C6AE0"/>
    <w:rsid w:val="00A718D1"/>
    <w:rsid w:val="00A81719"/>
    <w:rsid w:val="00AA6880"/>
    <w:rsid w:val="00B04997"/>
    <w:rsid w:val="00B054E8"/>
    <w:rsid w:val="00B51FA2"/>
    <w:rsid w:val="00B82135"/>
    <w:rsid w:val="00B92131"/>
    <w:rsid w:val="00BD4C5B"/>
    <w:rsid w:val="00C11D43"/>
    <w:rsid w:val="00CB66C9"/>
    <w:rsid w:val="00CC294C"/>
    <w:rsid w:val="00CE5C6A"/>
    <w:rsid w:val="00D01CD9"/>
    <w:rsid w:val="00D15BA1"/>
    <w:rsid w:val="00D17442"/>
    <w:rsid w:val="00D31A58"/>
    <w:rsid w:val="00D47974"/>
    <w:rsid w:val="00D643E0"/>
    <w:rsid w:val="00D64DF8"/>
    <w:rsid w:val="00D95AEC"/>
    <w:rsid w:val="00E3037B"/>
    <w:rsid w:val="00E307E9"/>
    <w:rsid w:val="00E45F4C"/>
    <w:rsid w:val="00E55D48"/>
    <w:rsid w:val="00E57D22"/>
    <w:rsid w:val="00F01F87"/>
    <w:rsid w:val="00F231C9"/>
    <w:rsid w:val="00F61094"/>
    <w:rsid w:val="00F70C10"/>
    <w:rsid w:val="00F720C9"/>
    <w:rsid w:val="00FA4686"/>
    <w:rsid w:val="00FF7364"/>
    <w:rsid w:val="06C577E1"/>
    <w:rsid w:val="091F1BE3"/>
    <w:rsid w:val="0C86007A"/>
    <w:rsid w:val="0EB43053"/>
    <w:rsid w:val="10176BDC"/>
    <w:rsid w:val="1544515E"/>
    <w:rsid w:val="1F156515"/>
    <w:rsid w:val="26737DDB"/>
    <w:rsid w:val="28371EB3"/>
    <w:rsid w:val="2DB35EE9"/>
    <w:rsid w:val="3ACE1DB1"/>
    <w:rsid w:val="3B577547"/>
    <w:rsid w:val="3EA66359"/>
    <w:rsid w:val="4E0858C7"/>
    <w:rsid w:val="5B10234C"/>
    <w:rsid w:val="66BB0BB8"/>
    <w:rsid w:val="75B2039E"/>
    <w:rsid w:val="75C50C54"/>
    <w:rsid w:val="7C05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2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04260"/>
    <w:pPr>
      <w:ind w:firstLineChars="200" w:firstLine="647"/>
    </w:pPr>
    <w:rPr>
      <w:sz w:val="32"/>
    </w:rPr>
  </w:style>
  <w:style w:type="paragraph" w:styleId="a4">
    <w:name w:val="footer"/>
    <w:basedOn w:val="a"/>
    <w:link w:val="Char"/>
    <w:qFormat/>
    <w:rsid w:val="00004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04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04260"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sid w:val="0000426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004260"/>
    <w:rPr>
      <w:kern w:val="2"/>
      <w:sz w:val="18"/>
      <w:szCs w:val="18"/>
    </w:rPr>
  </w:style>
  <w:style w:type="character" w:styleId="a7">
    <w:name w:val="annotation reference"/>
    <w:basedOn w:val="a0"/>
    <w:rsid w:val="00FF7364"/>
    <w:rPr>
      <w:sz w:val="21"/>
      <w:szCs w:val="21"/>
    </w:rPr>
  </w:style>
  <w:style w:type="paragraph" w:styleId="a8">
    <w:name w:val="annotation text"/>
    <w:basedOn w:val="a"/>
    <w:link w:val="Char1"/>
    <w:rsid w:val="00FF7364"/>
    <w:pPr>
      <w:jc w:val="left"/>
    </w:pPr>
  </w:style>
  <w:style w:type="character" w:customStyle="1" w:styleId="Char1">
    <w:name w:val="批注文字 Char"/>
    <w:basedOn w:val="a0"/>
    <w:link w:val="a8"/>
    <w:rsid w:val="00FF736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rsid w:val="00FF7364"/>
    <w:rPr>
      <w:b/>
      <w:bCs/>
    </w:rPr>
  </w:style>
  <w:style w:type="character" w:customStyle="1" w:styleId="Char2">
    <w:name w:val="批注主题 Char"/>
    <w:basedOn w:val="Char1"/>
    <w:link w:val="a9"/>
    <w:rsid w:val="00FF7364"/>
    <w:rPr>
      <w:b/>
      <w:bCs/>
    </w:rPr>
  </w:style>
  <w:style w:type="paragraph" w:styleId="aa">
    <w:name w:val="Balloon Text"/>
    <w:basedOn w:val="a"/>
    <w:link w:val="Char3"/>
    <w:rsid w:val="00FF7364"/>
    <w:rPr>
      <w:sz w:val="18"/>
      <w:szCs w:val="18"/>
    </w:rPr>
  </w:style>
  <w:style w:type="character" w:customStyle="1" w:styleId="Char3">
    <w:name w:val="批注框文本 Char"/>
    <w:basedOn w:val="a0"/>
    <w:link w:val="aa"/>
    <w:rsid w:val="00FF7364"/>
    <w:rPr>
      <w:kern w:val="2"/>
      <w:sz w:val="18"/>
      <w:szCs w:val="18"/>
    </w:rPr>
  </w:style>
  <w:style w:type="table" w:styleId="ab">
    <w:name w:val="Table Grid"/>
    <w:basedOn w:val="a1"/>
    <w:rsid w:val="00943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n-tr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238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cp:lastPrinted>2020-01-02T01:21:00Z</cp:lastPrinted>
  <dcterms:created xsi:type="dcterms:W3CDTF">2019-12-26T01:28:00Z</dcterms:created>
  <dcterms:modified xsi:type="dcterms:W3CDTF">2020-01-17T08:05:00Z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