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1D" w:rsidRDefault="003B4D1D" w:rsidP="003B4D1D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ascii="宋体" w:hAnsi="宋体" w:hint="eastAsia"/>
          <w:b/>
          <w:sz w:val="32"/>
          <w:szCs w:val="32"/>
        </w:rPr>
        <w:t>单位参会安全保证书</w:t>
      </w:r>
    </w:p>
    <w:p w:rsidR="003B4D1D" w:rsidRDefault="003B4D1D" w:rsidP="003B4D1D">
      <w:pPr>
        <w:snapToGrid w:val="0"/>
        <w:ind w:firstLineChars="200" w:firstLine="640"/>
        <w:rPr>
          <w:rFonts w:eastAsia="仿宋_GB2312"/>
          <w:sz w:val="32"/>
          <w:szCs w:val="32"/>
        </w:rPr>
      </w:pPr>
    </w:p>
    <w:p w:rsidR="003B4D1D" w:rsidRDefault="003B4D1D" w:rsidP="003B4D1D">
      <w:pPr>
        <w:snapToGrid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欢迎各队参加“英蓝杯”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年全国幼儿大众蹦床表演大会。由于路途遥远，气候变化大，为了确保孩子们的安全和表演大会的顺利进行，大会组委会要求各单位向大会做出以下保证：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服从表演大会组委会统一安排。遵守大会的规章制度及各项规定，不搞特殊化。有意见可向接待人员反映，以便协商解决。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确保参加大会的人员不带着疾病（特别是传染性疾病）报到。大会期间如发现有腮腺炎、麻疹、肺炎……传染性疾病，应如实上报，不得隐瞒，即刻采取相应措施，所有费用自理。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各队自行为队全体人员的安排意外伤害保险；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、各队自报到之日起至离会，实行封闭式管理。各队报到时要认真登记人数，按大会的安排直接入住指定地点。由各队领队、老师、医生和保育员统一管理生活，日夜值班。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为确保孩子们的饮食卫生，防止食物中毒等意外事故，在会期内必须在指定的地点用餐，不得在外就餐、住宿。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在整个参加大会的过程中注意孩子们的安全，大会期间内组委会不组织参观游览，如各单位自行组织旅游活动要加强安全管理，出现安全事故，责任由各单位自负。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注意住地的清洁卫生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搞好内务秩序。爱护各种设备（电器设备需成人操作），损坏东西要照价赔偿。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大会安排的车辆仅供接送报名参加大会的工作人员和队员使用。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各队指定专人负责安全工作（编制内兼任）。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安全员姓名：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单位盖章：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 xml:space="preserve">                   </w:t>
      </w:r>
      <w:r>
        <w:rPr>
          <w:rFonts w:eastAsia="仿宋_GB2312" w:hint="eastAsia"/>
          <w:sz w:val="32"/>
          <w:szCs w:val="32"/>
        </w:rPr>
        <w:t>领队签字：</w:t>
      </w: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</w:p>
    <w:p w:rsidR="003B4D1D" w:rsidRDefault="003B4D1D" w:rsidP="003B4D1D">
      <w:pPr>
        <w:snapToGrid w:val="0"/>
        <w:rPr>
          <w:rFonts w:eastAsia="仿宋_GB2312"/>
          <w:sz w:val="32"/>
          <w:szCs w:val="32"/>
        </w:rPr>
      </w:pPr>
      <w:bookmarkStart w:id="0" w:name="_GoBack"/>
      <w:bookmarkEnd w:id="0"/>
    </w:p>
    <w:p w:rsidR="003B4D1D" w:rsidRDefault="003B4D1D" w:rsidP="003B4D1D">
      <w:pPr>
        <w:snapToGrid w:val="0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p w:rsidR="003B4D1D" w:rsidRDefault="003B4D1D" w:rsidP="003B4D1D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 w:rsidR="003B4D1D" w:rsidSect="003F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D1D"/>
    <w:rsid w:val="001409C8"/>
    <w:rsid w:val="00394C5C"/>
    <w:rsid w:val="003B4D1D"/>
    <w:rsid w:val="009269A2"/>
    <w:rsid w:val="00C44018"/>
    <w:rsid w:val="00D1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D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4D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2019-06-28T03:47:00Z</dcterms:created>
  <dcterms:modified xsi:type="dcterms:W3CDTF">2019-06-28T03:48:00Z</dcterms:modified>
</cp:coreProperties>
</file>