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86E" w:rsidRDefault="00247F4A">
      <w:pPr>
        <w:spacing w:line="360" w:lineRule="auto"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201</w:t>
      </w:r>
      <w:r w:rsidR="0053464E">
        <w:rPr>
          <w:rFonts w:ascii="宋体" w:eastAsia="宋体" w:hAnsi="宋体" w:cs="宋体" w:hint="eastAsia"/>
          <w:sz w:val="36"/>
          <w:szCs w:val="36"/>
        </w:rPr>
        <w:t>9</w:t>
      </w:r>
      <w:r>
        <w:rPr>
          <w:rFonts w:ascii="宋体" w:eastAsia="宋体" w:hAnsi="宋体" w:cs="宋体" w:hint="eastAsia"/>
          <w:sz w:val="36"/>
          <w:szCs w:val="36"/>
        </w:rPr>
        <w:t>年快乐体操夏令营承办单位投标评估表</w:t>
      </w:r>
    </w:p>
    <w:p w:rsidR="007C486E" w:rsidRDefault="007C486E">
      <w:pPr>
        <w:spacing w:line="360" w:lineRule="auto"/>
        <w:jc w:val="center"/>
        <w:rPr>
          <w:rFonts w:ascii="宋体" w:eastAsia="宋体" w:hAnsi="宋体" w:cs="宋体"/>
          <w:sz w:val="36"/>
          <w:szCs w:val="36"/>
        </w:rPr>
      </w:pPr>
    </w:p>
    <w:p w:rsidR="007C486E" w:rsidRDefault="00247F4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应标单位（抽签顺序）：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</w:t>
      </w:r>
    </w:p>
    <w:tbl>
      <w:tblPr>
        <w:tblStyle w:val="a3"/>
        <w:tblW w:w="14605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827"/>
        <w:gridCol w:w="779"/>
        <w:gridCol w:w="9548"/>
        <w:gridCol w:w="967"/>
        <w:gridCol w:w="873"/>
        <w:gridCol w:w="869"/>
      </w:tblGrid>
      <w:tr w:rsidR="007C486E">
        <w:trPr>
          <w:trHeight w:val="661"/>
          <w:jc w:val="center"/>
        </w:trPr>
        <w:tc>
          <w:tcPr>
            <w:tcW w:w="742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827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类别</w:t>
            </w:r>
          </w:p>
        </w:tc>
        <w:tc>
          <w:tcPr>
            <w:tcW w:w="779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满分分值</w:t>
            </w:r>
          </w:p>
        </w:tc>
        <w:tc>
          <w:tcPr>
            <w:tcW w:w="9548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评估内容</w:t>
            </w:r>
          </w:p>
        </w:tc>
        <w:tc>
          <w:tcPr>
            <w:tcW w:w="967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得分</w:t>
            </w:r>
          </w:p>
        </w:tc>
        <w:tc>
          <w:tcPr>
            <w:tcW w:w="873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总分</w:t>
            </w:r>
          </w:p>
        </w:tc>
        <w:tc>
          <w:tcPr>
            <w:tcW w:w="869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其它说明</w:t>
            </w:r>
          </w:p>
        </w:tc>
      </w:tr>
      <w:tr w:rsidR="007C486E">
        <w:trPr>
          <w:trHeight w:val="585"/>
          <w:jc w:val="center"/>
        </w:trPr>
        <w:tc>
          <w:tcPr>
            <w:tcW w:w="742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27" w:type="dxa"/>
            <w:vMerge w:val="restart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活动承办能力</w:t>
            </w:r>
          </w:p>
        </w:tc>
        <w:tc>
          <w:tcPr>
            <w:tcW w:w="779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9548" w:type="dxa"/>
            <w:vAlign w:val="center"/>
          </w:tcPr>
          <w:p w:rsidR="007C486E" w:rsidRDefault="00247F4A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近两年内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(2017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-2018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有类似夏令营活动组织经验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</w:t>
            </w:r>
          </w:p>
        </w:tc>
        <w:tc>
          <w:tcPr>
            <w:tcW w:w="967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3" w:type="dxa"/>
            <w:vMerge w:val="restart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486E">
        <w:trPr>
          <w:trHeight w:val="620"/>
          <w:jc w:val="center"/>
        </w:trPr>
        <w:tc>
          <w:tcPr>
            <w:tcW w:w="742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827" w:type="dxa"/>
            <w:vMerge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9548" w:type="dxa"/>
            <w:vAlign w:val="center"/>
          </w:tcPr>
          <w:p w:rsidR="007C486E" w:rsidRDefault="00247F4A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运营团体主要人员有大型体育赛事活动运营经验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</w:p>
        </w:tc>
        <w:tc>
          <w:tcPr>
            <w:tcW w:w="967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3" w:type="dxa"/>
            <w:vMerge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486E">
        <w:trPr>
          <w:trHeight w:val="585"/>
          <w:jc w:val="center"/>
        </w:trPr>
        <w:tc>
          <w:tcPr>
            <w:tcW w:w="742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827" w:type="dxa"/>
            <w:vMerge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9548" w:type="dxa"/>
            <w:vAlign w:val="center"/>
          </w:tcPr>
          <w:p w:rsidR="007C486E" w:rsidRDefault="00247F4A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人员、设备、资金等方面具有承担本项目运营的专业能力。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</w:t>
            </w:r>
          </w:p>
        </w:tc>
        <w:tc>
          <w:tcPr>
            <w:tcW w:w="967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3" w:type="dxa"/>
            <w:vMerge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486E">
        <w:trPr>
          <w:trHeight w:val="585"/>
          <w:jc w:val="center"/>
        </w:trPr>
        <w:tc>
          <w:tcPr>
            <w:tcW w:w="742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827" w:type="dxa"/>
            <w:vMerge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9548" w:type="dxa"/>
            <w:vAlign w:val="center"/>
          </w:tcPr>
          <w:p w:rsidR="007C486E" w:rsidRDefault="00247F4A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有能力协调安排与活动规模相适应的交通、食宿等条件</w:t>
            </w:r>
          </w:p>
        </w:tc>
        <w:tc>
          <w:tcPr>
            <w:tcW w:w="967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3" w:type="dxa"/>
            <w:vMerge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486E">
        <w:trPr>
          <w:trHeight w:val="744"/>
          <w:jc w:val="center"/>
        </w:trPr>
        <w:tc>
          <w:tcPr>
            <w:tcW w:w="742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827" w:type="dxa"/>
            <w:vMerge w:val="restart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活动宣传推广</w:t>
            </w:r>
          </w:p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能力</w:t>
            </w:r>
          </w:p>
        </w:tc>
        <w:tc>
          <w:tcPr>
            <w:tcW w:w="779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9548" w:type="dxa"/>
            <w:vAlign w:val="center"/>
          </w:tcPr>
          <w:p w:rsidR="007C486E" w:rsidRDefault="00247F4A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有能力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完成夏令营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参加营员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的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招募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组织，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确保参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营人数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达到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要求</w:t>
            </w:r>
          </w:p>
        </w:tc>
        <w:tc>
          <w:tcPr>
            <w:tcW w:w="967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3" w:type="dxa"/>
            <w:vMerge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486E">
        <w:trPr>
          <w:trHeight w:val="744"/>
          <w:jc w:val="center"/>
        </w:trPr>
        <w:tc>
          <w:tcPr>
            <w:tcW w:w="742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827" w:type="dxa"/>
            <w:vMerge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9548" w:type="dxa"/>
            <w:vAlign w:val="center"/>
          </w:tcPr>
          <w:p w:rsidR="007C486E" w:rsidRDefault="00247F4A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确保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营前、营中、营后对夏令营活动的宣传、推广力度</w:t>
            </w:r>
          </w:p>
        </w:tc>
        <w:tc>
          <w:tcPr>
            <w:tcW w:w="967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3" w:type="dxa"/>
            <w:vMerge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486E">
        <w:trPr>
          <w:trHeight w:val="585"/>
          <w:jc w:val="center"/>
        </w:trPr>
        <w:tc>
          <w:tcPr>
            <w:tcW w:w="742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827" w:type="dxa"/>
            <w:vMerge w:val="restart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软硬件设施</w:t>
            </w:r>
          </w:p>
        </w:tc>
        <w:tc>
          <w:tcPr>
            <w:tcW w:w="779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9548" w:type="dxa"/>
            <w:vAlign w:val="center"/>
          </w:tcPr>
          <w:p w:rsidR="007C486E" w:rsidRDefault="00247F4A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夏令营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配备的体操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教练员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（含快乐体操教练员、辅导员）数量满足夏令营需求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967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3" w:type="dxa"/>
            <w:vMerge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486E">
        <w:trPr>
          <w:trHeight w:val="585"/>
          <w:jc w:val="center"/>
        </w:trPr>
        <w:tc>
          <w:tcPr>
            <w:tcW w:w="742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827" w:type="dxa"/>
            <w:vMerge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9548" w:type="dxa"/>
            <w:vAlign w:val="center"/>
          </w:tcPr>
          <w:p w:rsidR="007C486E" w:rsidRDefault="00247F4A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夏令营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配备的体操教练员（含快乐体操教练员、辅导员）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具备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快乐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体操教学能力和经验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，能胜任夏令营教学和管理工作</w:t>
            </w:r>
          </w:p>
        </w:tc>
        <w:tc>
          <w:tcPr>
            <w:tcW w:w="967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3" w:type="dxa"/>
            <w:vMerge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486E">
        <w:trPr>
          <w:trHeight w:val="585"/>
          <w:jc w:val="center"/>
        </w:trPr>
        <w:tc>
          <w:tcPr>
            <w:tcW w:w="742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827" w:type="dxa"/>
            <w:vMerge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9548" w:type="dxa"/>
            <w:vAlign w:val="center"/>
          </w:tcPr>
          <w:p w:rsidR="007C486E" w:rsidRDefault="00247F4A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拥有开展快乐体操夏令营的场地</w:t>
            </w:r>
          </w:p>
        </w:tc>
        <w:tc>
          <w:tcPr>
            <w:tcW w:w="967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3" w:type="dxa"/>
            <w:vMerge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486E">
        <w:trPr>
          <w:trHeight w:val="585"/>
          <w:jc w:val="center"/>
        </w:trPr>
        <w:tc>
          <w:tcPr>
            <w:tcW w:w="742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827" w:type="dxa"/>
            <w:vMerge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9548" w:type="dxa"/>
            <w:vAlign w:val="center"/>
          </w:tcPr>
          <w:p w:rsidR="007C486E" w:rsidRDefault="00247F4A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拥有开展快乐体操夏令营的器材</w:t>
            </w:r>
          </w:p>
        </w:tc>
        <w:tc>
          <w:tcPr>
            <w:tcW w:w="967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3" w:type="dxa"/>
            <w:vMerge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486E">
        <w:trPr>
          <w:trHeight w:val="585"/>
          <w:jc w:val="center"/>
        </w:trPr>
        <w:tc>
          <w:tcPr>
            <w:tcW w:w="742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827" w:type="dxa"/>
            <w:vMerge w:val="restart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活动组织</w:t>
            </w:r>
          </w:p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能力</w:t>
            </w:r>
          </w:p>
        </w:tc>
        <w:tc>
          <w:tcPr>
            <w:tcW w:w="779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9548" w:type="dxa"/>
            <w:vAlign w:val="center"/>
          </w:tcPr>
          <w:p w:rsidR="007C486E" w:rsidRDefault="00247F4A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夏令营内容设置合理，能完成总局和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总局体操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中心关于夏令营的要求</w:t>
            </w:r>
          </w:p>
        </w:tc>
        <w:tc>
          <w:tcPr>
            <w:tcW w:w="967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3" w:type="dxa"/>
            <w:vMerge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486E">
        <w:trPr>
          <w:trHeight w:val="585"/>
          <w:jc w:val="center"/>
        </w:trPr>
        <w:tc>
          <w:tcPr>
            <w:tcW w:w="742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827" w:type="dxa"/>
            <w:vMerge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9548" w:type="dxa"/>
            <w:vAlign w:val="center"/>
          </w:tcPr>
          <w:p w:rsidR="007C486E" w:rsidRDefault="00247F4A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夏令营筹备组织方案、保障人员配备能满足夏令营需求</w:t>
            </w:r>
          </w:p>
        </w:tc>
        <w:tc>
          <w:tcPr>
            <w:tcW w:w="967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3" w:type="dxa"/>
            <w:vMerge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486E">
        <w:trPr>
          <w:trHeight w:val="585"/>
          <w:jc w:val="center"/>
        </w:trPr>
        <w:tc>
          <w:tcPr>
            <w:tcW w:w="742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827" w:type="dxa"/>
            <w:vMerge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9548" w:type="dxa"/>
            <w:vAlign w:val="center"/>
          </w:tcPr>
          <w:p w:rsidR="007C486E" w:rsidRDefault="00247F4A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夏令营安保和应急预案齐备、合理、可行，能保障夏令营顺利完成</w:t>
            </w:r>
          </w:p>
        </w:tc>
        <w:tc>
          <w:tcPr>
            <w:tcW w:w="967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3" w:type="dxa"/>
            <w:vMerge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486E">
        <w:trPr>
          <w:trHeight w:val="585"/>
          <w:jc w:val="center"/>
        </w:trPr>
        <w:tc>
          <w:tcPr>
            <w:tcW w:w="742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827" w:type="dxa"/>
            <w:vMerge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9548" w:type="dxa"/>
            <w:vAlign w:val="center"/>
          </w:tcPr>
          <w:p w:rsidR="007C486E" w:rsidRDefault="00247F4A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夏令营收费符合要求，标准合理。经费预算符合要求。</w:t>
            </w:r>
          </w:p>
        </w:tc>
        <w:tc>
          <w:tcPr>
            <w:tcW w:w="967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3" w:type="dxa"/>
            <w:vMerge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486E">
        <w:trPr>
          <w:trHeight w:val="608"/>
          <w:jc w:val="center"/>
        </w:trPr>
        <w:tc>
          <w:tcPr>
            <w:tcW w:w="742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827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专家评定</w:t>
            </w:r>
          </w:p>
        </w:tc>
        <w:tc>
          <w:tcPr>
            <w:tcW w:w="779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9548" w:type="dxa"/>
            <w:vAlign w:val="center"/>
          </w:tcPr>
          <w:p w:rsidR="007C486E" w:rsidRDefault="00247F4A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完成夏令营的可行性评估</w:t>
            </w:r>
          </w:p>
        </w:tc>
        <w:tc>
          <w:tcPr>
            <w:tcW w:w="967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3" w:type="dxa"/>
            <w:vMerge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486E">
        <w:trPr>
          <w:trHeight w:val="608"/>
          <w:jc w:val="center"/>
        </w:trPr>
        <w:tc>
          <w:tcPr>
            <w:tcW w:w="742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综合意见</w:t>
            </w:r>
          </w:p>
        </w:tc>
        <w:tc>
          <w:tcPr>
            <w:tcW w:w="779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548" w:type="dxa"/>
            <w:vAlign w:val="center"/>
          </w:tcPr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建议承办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不承办</w:t>
            </w:r>
          </w:p>
          <w:p w:rsidR="007C486E" w:rsidRDefault="00247F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967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7C486E" w:rsidRDefault="007C48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7C486E" w:rsidRDefault="00247F4A">
      <w:pPr>
        <w:spacing w:line="500" w:lineRule="atLeast"/>
        <w:ind w:firstLineChars="3100" w:firstLine="86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7C486E" w:rsidRDefault="00247F4A">
      <w:pPr>
        <w:spacing w:line="500" w:lineRule="atLeast"/>
        <w:ind w:firstLineChars="3100" w:firstLine="8680"/>
        <w:rPr>
          <w:sz w:val="28"/>
          <w:szCs w:val="28"/>
        </w:rPr>
      </w:pPr>
      <w:r>
        <w:rPr>
          <w:rFonts w:hint="eastAsia"/>
          <w:sz w:val="28"/>
          <w:szCs w:val="28"/>
        </w:rPr>
        <w:t>评审专家签名：</w:t>
      </w:r>
    </w:p>
    <w:p w:rsidR="007C486E" w:rsidRDefault="007C486E">
      <w:pPr>
        <w:spacing w:line="500" w:lineRule="atLeast"/>
        <w:ind w:firstLineChars="3100" w:firstLine="8680"/>
        <w:rPr>
          <w:sz w:val="28"/>
          <w:szCs w:val="28"/>
        </w:rPr>
      </w:pPr>
    </w:p>
    <w:p w:rsidR="007C486E" w:rsidRDefault="00247F4A">
      <w:pPr>
        <w:spacing w:line="500" w:lineRule="atLeast"/>
        <w:ind w:firstLineChars="3500" w:firstLine="980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p w:rsidR="007C486E" w:rsidRDefault="007C486E"/>
    <w:sectPr w:rsidR="007C486E">
      <w:pgSz w:w="16838" w:h="11906" w:orient="landscape"/>
      <w:pgMar w:top="1417" w:right="1417" w:bottom="1417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955CA"/>
    <w:rsid w:val="00247F4A"/>
    <w:rsid w:val="0053464E"/>
    <w:rsid w:val="007C486E"/>
    <w:rsid w:val="1152063A"/>
    <w:rsid w:val="27F15F00"/>
    <w:rsid w:val="46F955CA"/>
    <w:rsid w:val="61D46FD6"/>
    <w:rsid w:val="6D535020"/>
    <w:rsid w:val="7C1F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79B662-D4D9-420C-8519-CFE0CDA9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46</TotalTime>
  <Pages>2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3</cp:revision>
  <cp:lastPrinted>2018-07-03T07:01:00Z</cp:lastPrinted>
  <dcterms:created xsi:type="dcterms:W3CDTF">2018-06-29T09:03:00Z</dcterms:created>
  <dcterms:modified xsi:type="dcterms:W3CDTF">2019-06-04T06:41:00Z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