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33" w:rsidRDefault="00361F33" w:rsidP="00361F33">
      <w:pPr>
        <w:jc w:val="lef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1</w:t>
      </w:r>
    </w:p>
    <w:p w:rsidR="00361F33" w:rsidRPr="0056569A" w:rsidRDefault="00361F33" w:rsidP="00361F33">
      <w:pPr>
        <w:jc w:val="center"/>
        <w:rPr>
          <w:rFonts w:ascii="方正小标宋_GBK" w:eastAsia="方正小标宋_GBK" w:hAnsi="华文中宋" w:cs="方正小标宋_GBK"/>
          <w:sz w:val="40"/>
          <w:szCs w:val="40"/>
        </w:rPr>
      </w:pPr>
      <w:r>
        <w:rPr>
          <w:rFonts w:ascii="方正小标宋_GBK" w:eastAsia="方正小标宋_GBK" w:hAnsi="华文中宋" w:cs="方正小标宋_GBK"/>
          <w:sz w:val="40"/>
          <w:szCs w:val="40"/>
        </w:rPr>
        <w:t>201</w:t>
      </w:r>
      <w:r>
        <w:rPr>
          <w:rFonts w:ascii="方正小标宋_GBK" w:eastAsia="方正小标宋_GBK" w:hAnsi="华文中宋" w:cs="方正小标宋_GBK" w:hint="eastAsia"/>
          <w:sz w:val="40"/>
          <w:szCs w:val="40"/>
        </w:rPr>
        <w:t>9年度射击射箭项目科技服务项目购买指南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黑体" w:eastAsia="黑体" w:hAnsi="黑体" w:cs="黑体"/>
          <w:sz w:val="30"/>
          <w:szCs w:val="30"/>
        </w:rPr>
      </w:pP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一、技术动作分析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（一）主要工作内容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．熟悉</w:t>
      </w:r>
      <w:r>
        <w:rPr>
          <w:rFonts w:ascii="仿宋" w:eastAsia="仿宋" w:hAnsi="仿宋" w:cs="仿宋"/>
          <w:sz w:val="30"/>
          <w:szCs w:val="30"/>
        </w:rPr>
        <w:t>射击项目，</w:t>
      </w:r>
      <w:r>
        <w:rPr>
          <w:rFonts w:ascii="仿宋" w:eastAsia="仿宋" w:hAnsi="仿宋" w:cs="仿宋" w:hint="eastAsia"/>
          <w:sz w:val="30"/>
          <w:szCs w:val="30"/>
        </w:rPr>
        <w:t>对射击运动员训练过程进行监控、数据采集与生物力学的分析，向教练员提供运动员的肌肉用力、平衡保持等方面的数据作为技术分析的基础。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．熟悉射箭</w:t>
      </w:r>
      <w:r>
        <w:rPr>
          <w:rFonts w:ascii="仿宋" w:eastAsia="仿宋" w:hAnsi="仿宋" w:cs="仿宋"/>
          <w:sz w:val="30"/>
          <w:szCs w:val="30"/>
        </w:rPr>
        <w:t>项目，</w:t>
      </w:r>
      <w:r>
        <w:rPr>
          <w:rFonts w:ascii="仿宋" w:eastAsia="仿宋" w:hAnsi="仿宋" w:cs="仿宋" w:hint="eastAsia"/>
          <w:sz w:val="30"/>
          <w:szCs w:val="30"/>
        </w:rPr>
        <w:t>利用生物力学手段对射箭运动员训练过程进行技术动作测试、监控、分析，向教练员提供运动员的瞄准、撒放、肌肉用力、平衡保持等方面的数据作为技术分析的基础。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（二）</w:t>
      </w:r>
      <w:r>
        <w:rPr>
          <w:rFonts w:ascii="仿宋" w:eastAsia="仿宋" w:hAnsi="仿宋" w:cs="仿宋" w:hint="eastAsia"/>
          <w:sz w:val="30"/>
          <w:szCs w:val="30"/>
        </w:rPr>
        <w:t>资格条件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．团队负责人应具有副高级及以上职称，有运动队工作经历、熟悉项目者优先。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．团队下队人员应具有较强的业务能力和独立操作能力，有运动队工作经历、熟悉项目者优先。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3</w:t>
      </w:r>
      <w:r>
        <w:rPr>
          <w:rFonts w:ascii="仿宋" w:eastAsia="仿宋" w:hAnsi="仿宋" w:cs="仿宋" w:hint="eastAsia"/>
          <w:sz w:val="30"/>
          <w:szCs w:val="30"/>
        </w:rPr>
        <w:t>．拥有成熟的监控与采集设备，</w:t>
      </w:r>
      <w:r>
        <w:rPr>
          <w:rFonts w:ascii="仿宋" w:eastAsia="仿宋" w:hAnsi="仿宋" w:cs="仿宋"/>
          <w:sz w:val="30"/>
          <w:szCs w:val="30"/>
        </w:rPr>
        <w:t>具有相应的分析手段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按照国家队</w:t>
      </w:r>
      <w:r>
        <w:rPr>
          <w:rFonts w:ascii="仿宋" w:eastAsia="仿宋" w:hAnsi="仿宋" w:cs="仿宋"/>
          <w:sz w:val="30"/>
          <w:szCs w:val="30"/>
        </w:rPr>
        <w:t>教练员</w:t>
      </w:r>
      <w:r>
        <w:rPr>
          <w:rFonts w:ascii="仿宋" w:eastAsia="仿宋" w:hAnsi="仿宋" w:cs="仿宋" w:hint="eastAsia"/>
          <w:sz w:val="30"/>
          <w:szCs w:val="30"/>
        </w:rPr>
        <w:t>的</w:t>
      </w:r>
      <w:r>
        <w:rPr>
          <w:rFonts w:ascii="仿宋" w:eastAsia="仿宋" w:hAnsi="仿宋" w:cs="仿宋"/>
          <w:sz w:val="30"/>
          <w:szCs w:val="30"/>
        </w:rPr>
        <w:t>安排</w:t>
      </w:r>
      <w:r>
        <w:rPr>
          <w:rFonts w:ascii="仿宋" w:eastAsia="仿宋" w:hAnsi="仿宋" w:cs="仿宋" w:hint="eastAsia"/>
          <w:sz w:val="30"/>
          <w:szCs w:val="30"/>
        </w:rPr>
        <w:t>定期下队</w:t>
      </w:r>
      <w:r w:rsidRPr="004D71D3">
        <w:rPr>
          <w:rFonts w:ascii="仿宋" w:eastAsia="仿宋" w:hAnsi="仿宋" w:cs="仿宋" w:hint="eastAsia"/>
          <w:sz w:val="30"/>
          <w:szCs w:val="30"/>
        </w:rPr>
        <w:t>，及时向教练员反馈测试分析结果</w:t>
      </w:r>
      <w:r>
        <w:rPr>
          <w:rFonts w:ascii="仿宋" w:eastAsia="仿宋" w:hAnsi="仿宋" w:cs="仿宋" w:hint="eastAsia"/>
          <w:sz w:val="30"/>
          <w:szCs w:val="30"/>
        </w:rPr>
        <w:t>。</w:t>
      </w:r>
      <w:r w:rsidRPr="00FB0E74">
        <w:rPr>
          <w:rFonts w:ascii="仿宋" w:eastAsia="仿宋" w:hAnsi="仿宋" w:cs="仿宋" w:hint="eastAsia"/>
          <w:sz w:val="30"/>
          <w:szCs w:val="30"/>
        </w:rPr>
        <w:t>积极配合</w:t>
      </w:r>
      <w:r>
        <w:rPr>
          <w:rFonts w:ascii="仿宋" w:eastAsia="仿宋" w:hAnsi="仿宋" w:cs="仿宋" w:hint="eastAsia"/>
          <w:sz w:val="30"/>
          <w:szCs w:val="30"/>
        </w:rPr>
        <w:t>其他</w:t>
      </w:r>
      <w:r w:rsidRPr="00FB0E74">
        <w:rPr>
          <w:rFonts w:ascii="仿宋" w:eastAsia="仿宋" w:hAnsi="仿宋" w:cs="仿宋" w:hint="eastAsia"/>
          <w:sz w:val="30"/>
          <w:szCs w:val="30"/>
        </w:rPr>
        <w:t>团队，定期提供所需数据。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．步枪项目（约24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．手枪项目（约24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3．飞碟</w:t>
      </w:r>
      <w:r>
        <w:rPr>
          <w:rFonts w:ascii="仿宋" w:eastAsia="仿宋" w:hAnsi="仿宋" w:cs="仿宋"/>
          <w:sz w:val="30"/>
          <w:szCs w:val="30"/>
        </w:rPr>
        <w:t>项目（约</w:t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/>
          <w:sz w:val="30"/>
          <w:szCs w:val="30"/>
        </w:rPr>
        <w:t>6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4</w:t>
      </w:r>
      <w:r>
        <w:rPr>
          <w:rFonts w:ascii="仿宋" w:eastAsia="仿宋" w:hAnsi="仿宋" w:cs="仿宋" w:hint="eastAsia"/>
          <w:sz w:val="30"/>
          <w:szCs w:val="30"/>
        </w:rPr>
        <w:t>．射箭项目（约16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 w:rsidRPr="0042755C">
        <w:rPr>
          <w:rFonts w:ascii="仿宋" w:eastAsia="仿宋" w:hAnsi="仿宋" w:cs="仿宋" w:hint="eastAsia"/>
          <w:sz w:val="30"/>
          <w:szCs w:val="30"/>
        </w:rPr>
        <w:t>申报</w:t>
      </w:r>
      <w:r>
        <w:rPr>
          <w:rFonts w:ascii="仿宋" w:eastAsia="仿宋" w:hAnsi="仿宋" w:cs="仿宋" w:hint="eastAsia"/>
          <w:sz w:val="30"/>
          <w:szCs w:val="30"/>
        </w:rPr>
        <w:t>时</w:t>
      </w:r>
      <w:r w:rsidRPr="0042755C">
        <w:rPr>
          <w:rFonts w:ascii="仿宋" w:eastAsia="仿宋" w:hAnsi="仿宋" w:cs="仿宋" w:hint="eastAsia"/>
          <w:sz w:val="30"/>
          <w:szCs w:val="30"/>
        </w:rPr>
        <w:t>可选择</w:t>
      </w:r>
      <w:r>
        <w:rPr>
          <w:rFonts w:ascii="仿宋" w:eastAsia="仿宋" w:hAnsi="仿宋" w:cs="仿宋" w:hint="eastAsia"/>
          <w:sz w:val="30"/>
          <w:szCs w:val="30"/>
        </w:rPr>
        <w:t>以上</w:t>
      </w:r>
      <w:r>
        <w:rPr>
          <w:rFonts w:ascii="仿宋" w:eastAsia="仿宋" w:hAnsi="仿宋" w:cs="仿宋"/>
          <w:sz w:val="30"/>
          <w:szCs w:val="30"/>
        </w:rPr>
        <w:t>一个或多个项目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lastRenderedPageBreak/>
        <w:t>二、运动员营养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（一）</w:t>
      </w:r>
      <w:r>
        <w:rPr>
          <w:rFonts w:ascii="仿宋" w:eastAsia="仿宋" w:hAnsi="仿宋" w:cs="仿宋" w:hint="eastAsia"/>
          <w:sz w:val="30"/>
          <w:szCs w:val="30"/>
        </w:rPr>
        <w:t>主要工作内容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</w:t>
      </w:r>
      <w:r w:rsidRPr="00D55987">
        <w:rPr>
          <w:rFonts w:ascii="仿宋" w:eastAsia="仿宋" w:hAnsi="仿宋" w:cs="仿宋" w:hint="eastAsia"/>
          <w:sz w:val="30"/>
          <w:szCs w:val="30"/>
        </w:rPr>
        <w:t>建立运动员个人营养档案；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．</w:t>
      </w:r>
      <w:r w:rsidRPr="00D55987">
        <w:rPr>
          <w:rFonts w:ascii="仿宋" w:eastAsia="仿宋" w:hAnsi="仿宋" w:cs="仿宋" w:hint="eastAsia"/>
          <w:sz w:val="30"/>
          <w:szCs w:val="30"/>
        </w:rPr>
        <w:t>促进提高运动员营养素养，建立良好的营养饮食习惯；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3</w:t>
      </w:r>
      <w:r>
        <w:rPr>
          <w:rFonts w:ascii="仿宋" w:eastAsia="仿宋" w:hAnsi="仿宋" w:cs="仿宋" w:hint="eastAsia"/>
          <w:sz w:val="30"/>
          <w:szCs w:val="30"/>
        </w:rPr>
        <w:t>．</w:t>
      </w:r>
      <w:r w:rsidRPr="00D55987">
        <w:rPr>
          <w:rFonts w:ascii="仿宋" w:eastAsia="仿宋" w:hAnsi="仿宋" w:cs="仿宋" w:hint="eastAsia"/>
          <w:sz w:val="30"/>
          <w:szCs w:val="30"/>
        </w:rPr>
        <w:t>根据项目</w:t>
      </w:r>
      <w:r>
        <w:rPr>
          <w:rFonts w:ascii="仿宋" w:eastAsia="仿宋" w:hAnsi="仿宋" w:cs="仿宋" w:hint="eastAsia"/>
          <w:sz w:val="30"/>
          <w:szCs w:val="30"/>
        </w:rPr>
        <w:t>特点</w:t>
      </w:r>
      <w:r>
        <w:rPr>
          <w:rFonts w:ascii="仿宋" w:eastAsia="仿宋" w:hAnsi="仿宋" w:cs="仿宋"/>
          <w:sz w:val="30"/>
          <w:szCs w:val="30"/>
        </w:rPr>
        <w:t>、运动员情况</w:t>
      </w:r>
      <w:r w:rsidRPr="00D55987">
        <w:rPr>
          <w:rFonts w:ascii="仿宋" w:eastAsia="仿宋" w:hAnsi="仿宋" w:cs="仿宋" w:hint="eastAsia"/>
          <w:sz w:val="30"/>
          <w:szCs w:val="30"/>
        </w:rPr>
        <w:t>，</w:t>
      </w:r>
      <w:r>
        <w:rPr>
          <w:rFonts w:ascii="仿宋" w:eastAsia="仿宋" w:hAnsi="仿宋" w:cs="仿宋" w:hint="eastAsia"/>
          <w:sz w:val="30"/>
          <w:szCs w:val="30"/>
        </w:rPr>
        <w:t>给予</w:t>
      </w:r>
      <w:r w:rsidRPr="00D55987">
        <w:rPr>
          <w:rFonts w:ascii="仿宋" w:eastAsia="仿宋" w:hAnsi="仿宋" w:cs="仿宋" w:hint="eastAsia"/>
          <w:sz w:val="30"/>
          <w:szCs w:val="30"/>
        </w:rPr>
        <w:t>营养综合干预指导，进行个性化综合（</w:t>
      </w:r>
      <w:proofErr w:type="gramStart"/>
      <w:r w:rsidRPr="00D55987">
        <w:rPr>
          <w:rFonts w:ascii="仿宋" w:eastAsia="仿宋" w:hAnsi="仿宋" w:cs="仿宋" w:hint="eastAsia"/>
          <w:sz w:val="30"/>
          <w:szCs w:val="30"/>
        </w:rPr>
        <w:t>医</w:t>
      </w:r>
      <w:proofErr w:type="gramEnd"/>
      <w:r w:rsidRPr="00D55987">
        <w:rPr>
          <w:rFonts w:ascii="仿宋" w:eastAsia="仿宋" w:hAnsi="仿宋" w:cs="仿宋" w:hint="eastAsia"/>
          <w:sz w:val="30"/>
          <w:szCs w:val="30"/>
        </w:rPr>
        <w:t>食同源、药食同源）干预营养方案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4</w:t>
      </w:r>
      <w:r>
        <w:rPr>
          <w:rFonts w:ascii="仿宋" w:eastAsia="仿宋" w:hAnsi="仿宋" w:cs="仿宋" w:hint="eastAsia"/>
          <w:sz w:val="30"/>
          <w:szCs w:val="30"/>
        </w:rPr>
        <w:t>．</w:t>
      </w:r>
      <w:r w:rsidRPr="00D55987">
        <w:rPr>
          <w:rFonts w:ascii="仿宋" w:eastAsia="仿宋" w:hAnsi="仿宋" w:cs="仿宋" w:hint="eastAsia"/>
          <w:sz w:val="30"/>
          <w:szCs w:val="30"/>
        </w:rPr>
        <w:t>根据队伍训练及特殊赛程的需要，依据国家队提供的医学检测报告及大数据统计结果，给予运动员个性化营养综合干预饮食指导建议。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（二）</w:t>
      </w:r>
      <w:r>
        <w:rPr>
          <w:rFonts w:ascii="仿宋" w:eastAsia="仿宋" w:hAnsi="仿宋" w:cs="仿宋" w:hint="eastAsia"/>
          <w:sz w:val="30"/>
          <w:szCs w:val="30"/>
        </w:rPr>
        <w:t>资格条件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．团队</w:t>
      </w:r>
      <w:r w:rsidRPr="00D55987">
        <w:rPr>
          <w:rFonts w:ascii="仿宋" w:eastAsia="仿宋" w:hAnsi="仿宋" w:cs="仿宋" w:hint="eastAsia"/>
          <w:sz w:val="30"/>
          <w:szCs w:val="30"/>
        </w:rPr>
        <w:t>负责人必须具备营养专业</w:t>
      </w:r>
      <w:r>
        <w:rPr>
          <w:rFonts w:ascii="仿宋" w:eastAsia="仿宋" w:hAnsi="仿宋" w:cs="仿宋" w:hint="eastAsia"/>
          <w:sz w:val="30"/>
          <w:szCs w:val="30"/>
        </w:rPr>
        <w:t>副</w:t>
      </w:r>
      <w:r w:rsidRPr="00D55987">
        <w:rPr>
          <w:rFonts w:ascii="仿宋" w:eastAsia="仿宋" w:hAnsi="仿宋" w:cs="仿宋" w:hint="eastAsia"/>
          <w:sz w:val="30"/>
          <w:szCs w:val="30"/>
        </w:rPr>
        <w:t>高级</w:t>
      </w:r>
      <w:r>
        <w:rPr>
          <w:rFonts w:ascii="仿宋" w:eastAsia="仿宋" w:hAnsi="仿宋" w:cs="仿宋" w:hint="eastAsia"/>
          <w:sz w:val="30"/>
          <w:szCs w:val="30"/>
        </w:rPr>
        <w:t>及</w:t>
      </w:r>
      <w:r>
        <w:rPr>
          <w:rFonts w:ascii="仿宋" w:eastAsia="仿宋" w:hAnsi="仿宋" w:cs="仿宋"/>
          <w:sz w:val="30"/>
          <w:szCs w:val="30"/>
        </w:rPr>
        <w:t>以上</w:t>
      </w:r>
      <w:r w:rsidRPr="00D55987">
        <w:rPr>
          <w:rFonts w:ascii="仿宋" w:eastAsia="仿宋" w:hAnsi="仿宋" w:cs="仿宋" w:hint="eastAsia"/>
          <w:sz w:val="30"/>
          <w:szCs w:val="30"/>
        </w:rPr>
        <w:t>职称，曾承担奥运会队伍保障、熟悉项目者优先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2．</w:t>
      </w:r>
      <w:r>
        <w:rPr>
          <w:rFonts w:ascii="仿宋" w:eastAsia="仿宋" w:hAnsi="仿宋" w:cs="仿宋" w:hint="eastAsia"/>
          <w:sz w:val="30"/>
          <w:szCs w:val="30"/>
        </w:rPr>
        <w:t>团队下队</w:t>
      </w:r>
      <w:r w:rsidRPr="00D55987">
        <w:rPr>
          <w:rFonts w:ascii="仿宋" w:eastAsia="仿宋" w:hAnsi="仿宋" w:cs="仿宋" w:hint="eastAsia"/>
          <w:sz w:val="30"/>
          <w:szCs w:val="30"/>
        </w:rPr>
        <w:t>人员，要具备营养专业、医学专业相应的医师、营养师专业技术职称。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3．能够运用营养学知识提供服务</w:t>
      </w:r>
      <w:r>
        <w:rPr>
          <w:rFonts w:ascii="仿宋" w:eastAsia="仿宋" w:hAnsi="仿宋" w:cs="仿宋" w:hint="eastAsia"/>
          <w:sz w:val="30"/>
          <w:szCs w:val="30"/>
        </w:rPr>
        <w:t>，</w:t>
      </w:r>
      <w:r>
        <w:rPr>
          <w:rFonts w:ascii="仿宋" w:eastAsia="仿宋" w:hAnsi="仿宋" w:cs="仿宋"/>
          <w:sz w:val="30"/>
          <w:szCs w:val="30"/>
        </w:rPr>
        <w:t>指导</w:t>
      </w:r>
      <w:r>
        <w:rPr>
          <w:rFonts w:ascii="仿宋" w:eastAsia="仿宋" w:hAnsi="仿宋" w:cs="仿宋" w:hint="eastAsia"/>
          <w:sz w:val="30"/>
          <w:szCs w:val="30"/>
        </w:rPr>
        <w:t>营养</w:t>
      </w:r>
      <w:r>
        <w:rPr>
          <w:rFonts w:ascii="仿宋" w:eastAsia="仿宋" w:hAnsi="仿宋" w:cs="仿宋"/>
          <w:sz w:val="30"/>
          <w:szCs w:val="30"/>
        </w:rPr>
        <w:t>配餐</w:t>
      </w:r>
      <w:r w:rsidRPr="00D55987"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Pr="00724CB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专家</w:t>
      </w:r>
      <w:r>
        <w:rPr>
          <w:rFonts w:ascii="仿宋" w:eastAsia="仿宋" w:hAnsi="仿宋" w:cs="仿宋"/>
          <w:sz w:val="30"/>
          <w:szCs w:val="30"/>
        </w:rPr>
        <w:t>团队</w:t>
      </w:r>
      <w:r>
        <w:rPr>
          <w:rFonts w:ascii="仿宋" w:eastAsia="仿宋" w:hAnsi="仿宋" w:cs="仿宋" w:hint="eastAsia"/>
          <w:sz w:val="30"/>
          <w:szCs w:val="30"/>
        </w:rPr>
        <w:t>定期下队，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每</w:t>
      </w:r>
      <w:r>
        <w:rPr>
          <w:rFonts w:ascii="仿宋" w:eastAsia="仿宋" w:hAnsi="仿宋" w:cs="仿宋"/>
          <w:sz w:val="30"/>
          <w:szCs w:val="30"/>
        </w:rPr>
        <w:t>项目</w:t>
      </w:r>
      <w:proofErr w:type="gramEnd"/>
      <w:r w:rsidRPr="00D55987">
        <w:rPr>
          <w:rFonts w:ascii="仿宋" w:eastAsia="仿宋" w:hAnsi="仿宋" w:cs="仿宋" w:hint="eastAsia"/>
          <w:sz w:val="30"/>
          <w:szCs w:val="30"/>
        </w:rPr>
        <w:t>每月不少于1次</w:t>
      </w:r>
      <w:r>
        <w:rPr>
          <w:rFonts w:ascii="仿宋" w:eastAsia="仿宋" w:hAnsi="仿宋" w:cs="仿宋" w:hint="eastAsia"/>
          <w:sz w:val="30"/>
          <w:szCs w:val="30"/>
        </w:rPr>
        <w:t>。积极配合其他团队</w:t>
      </w:r>
      <w:r w:rsidRPr="00724CB3">
        <w:rPr>
          <w:rFonts w:ascii="仿宋" w:eastAsia="仿宋" w:hAnsi="仿宋" w:cs="仿宋" w:hint="eastAsia"/>
          <w:sz w:val="30"/>
          <w:szCs w:val="30"/>
        </w:rPr>
        <w:t>，定期提供所需数据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．步枪项目（约24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．手枪项目（约24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3．飞碟</w:t>
      </w:r>
      <w:r>
        <w:rPr>
          <w:rFonts w:ascii="仿宋" w:eastAsia="仿宋" w:hAnsi="仿宋" w:cs="仿宋"/>
          <w:sz w:val="30"/>
          <w:szCs w:val="30"/>
        </w:rPr>
        <w:t>项目（约</w:t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/>
          <w:sz w:val="30"/>
          <w:szCs w:val="30"/>
        </w:rPr>
        <w:t>6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4</w:t>
      </w:r>
      <w:r>
        <w:rPr>
          <w:rFonts w:ascii="仿宋" w:eastAsia="仿宋" w:hAnsi="仿宋" w:cs="仿宋" w:hint="eastAsia"/>
          <w:sz w:val="30"/>
          <w:szCs w:val="30"/>
        </w:rPr>
        <w:t>．射箭项目（约16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 w:rsidRPr="0042755C">
        <w:rPr>
          <w:rFonts w:ascii="仿宋" w:eastAsia="仿宋" w:hAnsi="仿宋" w:cs="仿宋" w:hint="eastAsia"/>
          <w:sz w:val="30"/>
          <w:szCs w:val="30"/>
        </w:rPr>
        <w:t>申报</w:t>
      </w:r>
      <w:r>
        <w:rPr>
          <w:rFonts w:ascii="仿宋" w:eastAsia="仿宋" w:hAnsi="仿宋" w:cs="仿宋" w:hint="eastAsia"/>
          <w:sz w:val="30"/>
          <w:szCs w:val="30"/>
        </w:rPr>
        <w:t>时</w:t>
      </w:r>
      <w:r w:rsidRPr="0042755C">
        <w:rPr>
          <w:rFonts w:ascii="仿宋" w:eastAsia="仿宋" w:hAnsi="仿宋" w:cs="仿宋" w:hint="eastAsia"/>
          <w:sz w:val="30"/>
          <w:szCs w:val="30"/>
        </w:rPr>
        <w:t>可选择</w:t>
      </w:r>
      <w:r>
        <w:rPr>
          <w:rFonts w:ascii="仿宋" w:eastAsia="仿宋" w:hAnsi="仿宋" w:cs="仿宋" w:hint="eastAsia"/>
          <w:sz w:val="30"/>
          <w:szCs w:val="30"/>
        </w:rPr>
        <w:t>以上</w:t>
      </w:r>
      <w:r>
        <w:rPr>
          <w:rFonts w:ascii="仿宋" w:eastAsia="仿宋" w:hAnsi="仿宋" w:cs="仿宋"/>
          <w:sz w:val="30"/>
          <w:szCs w:val="30"/>
        </w:rPr>
        <w:t>一个或多个项目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三、中医治疗及身心保障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（一）</w:t>
      </w:r>
      <w:r>
        <w:rPr>
          <w:rFonts w:ascii="仿宋" w:eastAsia="仿宋" w:hAnsi="仿宋" w:cs="仿宋" w:hint="eastAsia"/>
          <w:sz w:val="30"/>
          <w:szCs w:val="30"/>
        </w:rPr>
        <w:t>主要工作内容</w:t>
      </w:r>
    </w:p>
    <w:p w:rsidR="00361F33" w:rsidRDefault="00361F33" w:rsidP="00361F33">
      <w:pPr>
        <w:spacing w:line="500" w:lineRule="exact"/>
        <w:ind w:firstLineChars="250" w:firstLine="75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结合国家队运动员、教练员训练比赛的需要，发挥中医特</w:t>
      </w:r>
      <w:r>
        <w:rPr>
          <w:rFonts w:ascii="仿宋" w:eastAsia="仿宋" w:hAnsi="仿宋" w:cs="仿宋" w:hint="eastAsia"/>
          <w:sz w:val="30"/>
          <w:szCs w:val="30"/>
        </w:rPr>
        <w:lastRenderedPageBreak/>
        <w:t>色，采取个性体质及情志状态，因人辩证施法，</w:t>
      </w:r>
      <w:r>
        <w:rPr>
          <w:rFonts w:ascii="仿宋" w:eastAsia="仿宋" w:hAnsi="仿宋" w:cs="仿宋"/>
          <w:sz w:val="30"/>
          <w:szCs w:val="30"/>
        </w:rPr>
        <w:t>通过</w:t>
      </w:r>
      <w:r w:rsidRPr="00EB5B48">
        <w:rPr>
          <w:rFonts w:ascii="仿宋" w:eastAsia="仿宋" w:hAnsi="仿宋" w:cs="仿宋" w:hint="eastAsia"/>
          <w:sz w:val="30"/>
          <w:szCs w:val="30"/>
        </w:rPr>
        <w:t>非药物手段进行</w:t>
      </w:r>
      <w:r>
        <w:rPr>
          <w:rFonts w:ascii="仿宋" w:eastAsia="仿宋" w:hAnsi="仿宋" w:cs="仿宋" w:hint="eastAsia"/>
          <w:sz w:val="30"/>
          <w:szCs w:val="30"/>
        </w:rPr>
        <w:t>干预。为国家队提供就诊绿色通道，进行中医综合保障。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（二）资格条件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1.团队负责人应为医学专业，副高级及以上职称，有运动队工作经历者优先，熟悉项目者优先。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2．团队其他人员应为医学专业，原则上应具有中级职称。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专家团队</w:t>
      </w:r>
      <w:r w:rsidRPr="007B6F4F">
        <w:rPr>
          <w:rFonts w:ascii="仿宋" w:eastAsia="仿宋" w:hAnsi="仿宋" w:cs="仿宋" w:hint="eastAsia"/>
          <w:sz w:val="30"/>
          <w:szCs w:val="30"/>
        </w:rPr>
        <w:t>按照国家队的安排</w:t>
      </w:r>
      <w:r>
        <w:rPr>
          <w:rFonts w:ascii="仿宋" w:eastAsia="仿宋" w:hAnsi="仿宋" w:cs="仿宋" w:hint="eastAsia"/>
          <w:sz w:val="30"/>
          <w:szCs w:val="30"/>
        </w:rPr>
        <w:t>定期下队巡诊，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每项目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每月不少于</w:t>
      </w: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次。</w:t>
      </w:r>
      <w:r w:rsidRPr="00FB0E74">
        <w:rPr>
          <w:rFonts w:ascii="仿宋" w:eastAsia="仿宋" w:hAnsi="仿宋" w:cs="仿宋" w:hint="eastAsia"/>
          <w:sz w:val="30"/>
          <w:szCs w:val="30"/>
        </w:rPr>
        <w:t>积极配合</w:t>
      </w:r>
      <w:r>
        <w:rPr>
          <w:rFonts w:ascii="仿宋" w:eastAsia="仿宋" w:hAnsi="仿宋" w:cs="仿宋" w:hint="eastAsia"/>
          <w:sz w:val="30"/>
          <w:szCs w:val="30"/>
        </w:rPr>
        <w:t>其他</w:t>
      </w:r>
      <w:r w:rsidRPr="00FB0E74">
        <w:rPr>
          <w:rFonts w:ascii="仿宋" w:eastAsia="仿宋" w:hAnsi="仿宋" w:cs="仿宋" w:hint="eastAsia"/>
          <w:sz w:val="30"/>
          <w:szCs w:val="30"/>
        </w:rPr>
        <w:t>团队，定期提供所需数据。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．步枪项目（约24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．手枪项目（约24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3．飞碟</w:t>
      </w:r>
      <w:r>
        <w:rPr>
          <w:rFonts w:ascii="仿宋" w:eastAsia="仿宋" w:hAnsi="仿宋" w:cs="仿宋"/>
          <w:sz w:val="30"/>
          <w:szCs w:val="30"/>
        </w:rPr>
        <w:t>项目（约</w:t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/>
          <w:sz w:val="30"/>
          <w:szCs w:val="30"/>
        </w:rPr>
        <w:t>6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4</w:t>
      </w:r>
      <w:r>
        <w:rPr>
          <w:rFonts w:ascii="仿宋" w:eastAsia="仿宋" w:hAnsi="仿宋" w:cs="仿宋" w:hint="eastAsia"/>
          <w:sz w:val="30"/>
          <w:szCs w:val="30"/>
        </w:rPr>
        <w:t>．射箭项目（约16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 w:rsidRPr="0042755C">
        <w:rPr>
          <w:rFonts w:ascii="仿宋" w:eastAsia="仿宋" w:hAnsi="仿宋" w:cs="仿宋" w:hint="eastAsia"/>
          <w:sz w:val="30"/>
          <w:szCs w:val="30"/>
        </w:rPr>
        <w:t>申报</w:t>
      </w:r>
      <w:r>
        <w:rPr>
          <w:rFonts w:ascii="仿宋" w:eastAsia="仿宋" w:hAnsi="仿宋" w:cs="仿宋" w:hint="eastAsia"/>
          <w:sz w:val="30"/>
          <w:szCs w:val="30"/>
        </w:rPr>
        <w:t>时</w:t>
      </w:r>
      <w:r w:rsidRPr="0042755C">
        <w:rPr>
          <w:rFonts w:ascii="仿宋" w:eastAsia="仿宋" w:hAnsi="仿宋" w:cs="仿宋" w:hint="eastAsia"/>
          <w:sz w:val="30"/>
          <w:szCs w:val="30"/>
        </w:rPr>
        <w:t>可选择</w:t>
      </w:r>
      <w:r>
        <w:rPr>
          <w:rFonts w:ascii="仿宋" w:eastAsia="仿宋" w:hAnsi="仿宋" w:cs="仿宋" w:hint="eastAsia"/>
          <w:sz w:val="30"/>
          <w:szCs w:val="30"/>
        </w:rPr>
        <w:t>以上</w:t>
      </w:r>
      <w:r>
        <w:rPr>
          <w:rFonts w:ascii="仿宋" w:eastAsia="仿宋" w:hAnsi="仿宋" w:cs="仿宋"/>
          <w:sz w:val="30"/>
          <w:szCs w:val="30"/>
        </w:rPr>
        <w:t>一个或多个项目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四、运动员</w:t>
      </w:r>
      <w:r w:rsidRPr="00807836">
        <w:rPr>
          <w:rFonts w:ascii="黑体" w:eastAsia="黑体" w:hAnsi="黑体" w:cs="黑体" w:hint="eastAsia"/>
          <w:sz w:val="30"/>
          <w:szCs w:val="30"/>
        </w:rPr>
        <w:t>神经机能监测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（一）</w:t>
      </w:r>
      <w:r>
        <w:rPr>
          <w:rFonts w:ascii="仿宋" w:eastAsia="仿宋" w:hAnsi="仿宋" w:cs="仿宋" w:hint="eastAsia"/>
          <w:sz w:val="30"/>
          <w:szCs w:val="30"/>
        </w:rPr>
        <w:t>主要工作内容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．利用专业</w:t>
      </w:r>
      <w:r>
        <w:rPr>
          <w:rFonts w:ascii="仿宋" w:eastAsia="仿宋" w:hAnsi="仿宋" w:cs="仿宋"/>
          <w:sz w:val="30"/>
          <w:szCs w:val="30"/>
        </w:rPr>
        <w:t>仪器</w:t>
      </w:r>
      <w:r>
        <w:rPr>
          <w:rFonts w:ascii="仿宋" w:eastAsia="仿宋" w:hAnsi="仿宋" w:cs="仿宋" w:hint="eastAsia"/>
          <w:sz w:val="30"/>
          <w:szCs w:val="30"/>
        </w:rPr>
        <w:t>检测运动员神经系统状态，脑机能状态，准确控制临界负荷，达到准确把控赛前训练状态和节奏。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．通过对进入国家队的运动员进行实时机能状态综合诊断，分析其中枢神经系统、心脏系统、能量代谢系统和运动能力相关系统的各项实时量化参数，通过与教练员的共同评估，最终反馈到国家队赛前训练计划的制定与实施过程中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3</w:t>
      </w:r>
      <w:r>
        <w:rPr>
          <w:rFonts w:ascii="仿宋" w:eastAsia="仿宋" w:hAnsi="仿宋" w:cs="仿宋" w:hint="eastAsia"/>
          <w:sz w:val="30"/>
          <w:szCs w:val="30"/>
        </w:rPr>
        <w:t>．通过对参加国际比赛运动员进行针对性的赛前中枢神经机能评估、制定相应的方案，降低运动员紧张、焦虑的赛前不良情绪水平，以期实现运动员良好的赛前心理准备状态。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4</w:t>
      </w:r>
      <w:r>
        <w:rPr>
          <w:rFonts w:ascii="仿宋" w:eastAsia="仿宋" w:hAnsi="仿宋" w:cs="仿宋" w:hint="eastAsia"/>
          <w:sz w:val="30"/>
          <w:szCs w:val="30"/>
        </w:rPr>
        <w:t>．通过脑波诱导训练，及时防止运动员提前出现中枢神经</w:t>
      </w:r>
      <w:r>
        <w:rPr>
          <w:rFonts w:ascii="仿宋" w:eastAsia="仿宋" w:hAnsi="仿宋" w:cs="仿宋" w:hint="eastAsia"/>
          <w:sz w:val="30"/>
          <w:szCs w:val="30"/>
        </w:rPr>
        <w:lastRenderedPageBreak/>
        <w:t>系统疲劳。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（二）资格条件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．团队负责人应具有副高级及以上职称，能熟练掌握相关脑电及生理生化分析技术，有射箭工作经验者优先。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．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团队驻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队人员应能熟练操作相关仪器设备，原则上应具有初级及以上职称，进行数据分析，根据数据情况给教练员运动员提出科学训练指导跟对应解决策略。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3</w:t>
      </w:r>
      <w:r>
        <w:rPr>
          <w:rFonts w:ascii="仿宋" w:eastAsia="仿宋" w:hAnsi="仿宋" w:cs="仿宋" w:hint="eastAsia"/>
          <w:sz w:val="30"/>
          <w:szCs w:val="30"/>
        </w:rPr>
        <w:t>．团队其他人员原则上应具有初级职称或相关专业硕士学位及以上，有射箭工作经验者优先。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团队负责人</w:t>
      </w:r>
      <w:r>
        <w:rPr>
          <w:rFonts w:ascii="仿宋" w:eastAsia="仿宋" w:hAnsi="仿宋" w:cs="仿宋" w:hint="eastAsia"/>
          <w:sz w:val="30"/>
          <w:szCs w:val="30"/>
        </w:rPr>
        <w:t>若不</w:t>
      </w:r>
      <w:r w:rsidRPr="00230E06">
        <w:rPr>
          <w:rFonts w:ascii="仿宋" w:eastAsia="仿宋" w:hAnsi="仿宋" w:cs="仿宋" w:hint="eastAsia"/>
          <w:sz w:val="30"/>
          <w:szCs w:val="30"/>
        </w:rPr>
        <w:t>长期驻队</w:t>
      </w:r>
      <w:r>
        <w:rPr>
          <w:rFonts w:ascii="仿宋" w:eastAsia="仿宋" w:hAnsi="仿宋" w:cs="仿宋" w:hint="eastAsia"/>
          <w:sz w:val="30"/>
          <w:szCs w:val="30"/>
        </w:rPr>
        <w:t>应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每项目</w:t>
      </w:r>
      <w:proofErr w:type="gramEnd"/>
      <w:r w:rsidRPr="00230E06">
        <w:rPr>
          <w:rFonts w:ascii="仿宋" w:eastAsia="仿宋" w:hAnsi="仿宋" w:cs="仿宋" w:hint="eastAsia"/>
          <w:sz w:val="30"/>
          <w:szCs w:val="30"/>
        </w:rPr>
        <w:t>每月</w:t>
      </w:r>
      <w:r>
        <w:rPr>
          <w:rFonts w:ascii="仿宋" w:eastAsia="仿宋" w:hAnsi="仿宋" w:cs="仿宋" w:hint="eastAsia"/>
          <w:sz w:val="30"/>
          <w:szCs w:val="30"/>
        </w:rPr>
        <w:t>下队至少1次，</w:t>
      </w:r>
      <w:r w:rsidRPr="00230E06">
        <w:rPr>
          <w:rFonts w:ascii="仿宋" w:eastAsia="仿宋" w:hAnsi="仿宋" w:cs="仿宋" w:hint="eastAsia"/>
          <w:sz w:val="30"/>
          <w:szCs w:val="30"/>
        </w:rPr>
        <w:t>重大比赛前，根据</w:t>
      </w:r>
      <w:r>
        <w:rPr>
          <w:rFonts w:ascii="仿宋" w:eastAsia="仿宋" w:hAnsi="仿宋" w:cs="仿宋" w:hint="eastAsia"/>
          <w:sz w:val="30"/>
          <w:szCs w:val="30"/>
        </w:rPr>
        <w:t>国家队</w:t>
      </w:r>
      <w:r w:rsidRPr="00230E06">
        <w:rPr>
          <w:rFonts w:ascii="仿宋" w:eastAsia="仿宋" w:hAnsi="仿宋" w:cs="仿宋" w:hint="eastAsia"/>
          <w:sz w:val="30"/>
          <w:szCs w:val="30"/>
        </w:rPr>
        <w:t>要求增加下队时间。</w:t>
      </w:r>
      <w:r w:rsidRPr="00FB0E74">
        <w:rPr>
          <w:rFonts w:ascii="仿宋" w:eastAsia="仿宋" w:hAnsi="仿宋" w:cs="仿宋" w:hint="eastAsia"/>
          <w:sz w:val="30"/>
          <w:szCs w:val="30"/>
        </w:rPr>
        <w:t>积极配合</w:t>
      </w:r>
      <w:r>
        <w:rPr>
          <w:rFonts w:ascii="仿宋" w:eastAsia="仿宋" w:hAnsi="仿宋" w:cs="仿宋" w:hint="eastAsia"/>
          <w:sz w:val="30"/>
          <w:szCs w:val="30"/>
        </w:rPr>
        <w:t>其他</w:t>
      </w:r>
      <w:r w:rsidRPr="00FB0E74">
        <w:rPr>
          <w:rFonts w:ascii="仿宋" w:eastAsia="仿宋" w:hAnsi="仿宋" w:cs="仿宋" w:hint="eastAsia"/>
          <w:sz w:val="30"/>
          <w:szCs w:val="30"/>
        </w:rPr>
        <w:t>团队，定期提供所需数据。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．射箭项目（约16</w:t>
      </w:r>
      <w:r w:rsidRPr="0075225E">
        <w:rPr>
          <w:rFonts w:ascii="仿宋" w:eastAsia="仿宋" w:hAnsi="仿宋" w:cs="仿宋" w:hint="eastAsia"/>
          <w:sz w:val="30"/>
          <w:szCs w:val="30"/>
        </w:rPr>
        <w:t>名运动员</w:t>
      </w:r>
      <w:r>
        <w:rPr>
          <w:rFonts w:ascii="仿宋" w:eastAsia="仿宋" w:hAnsi="仿宋" w:cs="仿宋" w:hint="eastAsia"/>
          <w:sz w:val="30"/>
          <w:szCs w:val="30"/>
        </w:rPr>
        <w:t>），需1名</w:t>
      </w:r>
      <w:r>
        <w:rPr>
          <w:rFonts w:ascii="仿宋" w:eastAsia="仿宋" w:hAnsi="仿宋" w:cs="仿宋"/>
          <w:sz w:val="30"/>
          <w:szCs w:val="30"/>
        </w:rPr>
        <w:t>团队成员长期驻队</w:t>
      </w:r>
      <w:r w:rsidRPr="00230E06"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．飞碟</w:t>
      </w:r>
      <w:r>
        <w:rPr>
          <w:rFonts w:ascii="仿宋" w:eastAsia="仿宋" w:hAnsi="仿宋" w:cs="仿宋"/>
          <w:sz w:val="30"/>
          <w:szCs w:val="30"/>
        </w:rPr>
        <w:t>项目（约</w:t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/>
          <w:sz w:val="30"/>
          <w:szCs w:val="30"/>
        </w:rPr>
        <w:t>6</w:t>
      </w:r>
      <w:r w:rsidRPr="0075225E">
        <w:rPr>
          <w:rFonts w:ascii="仿宋" w:eastAsia="仿宋" w:hAnsi="仿宋" w:cs="仿宋" w:hint="eastAsia"/>
          <w:sz w:val="30"/>
          <w:szCs w:val="30"/>
        </w:rPr>
        <w:t>名运动员</w:t>
      </w:r>
      <w:r>
        <w:rPr>
          <w:rFonts w:ascii="仿宋" w:eastAsia="仿宋" w:hAnsi="仿宋" w:cs="仿宋" w:hint="eastAsia"/>
          <w:sz w:val="30"/>
          <w:szCs w:val="30"/>
        </w:rPr>
        <w:t>），需1名</w:t>
      </w:r>
      <w:r>
        <w:rPr>
          <w:rFonts w:ascii="仿宋" w:eastAsia="仿宋" w:hAnsi="仿宋" w:cs="仿宋"/>
          <w:sz w:val="30"/>
          <w:szCs w:val="30"/>
        </w:rPr>
        <w:t>团队成员按教练员安排不定期下队</w:t>
      </w:r>
      <w:r w:rsidRPr="00230E06"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3</w:t>
      </w:r>
      <w:r>
        <w:rPr>
          <w:rFonts w:ascii="仿宋" w:eastAsia="仿宋" w:hAnsi="仿宋" w:cs="仿宋" w:hint="eastAsia"/>
          <w:sz w:val="30"/>
          <w:szCs w:val="30"/>
        </w:rPr>
        <w:t>．男子步枪项目（约6</w:t>
      </w:r>
      <w:r w:rsidRPr="0075225E">
        <w:rPr>
          <w:rFonts w:ascii="仿宋" w:eastAsia="仿宋" w:hAnsi="仿宋" w:cs="仿宋" w:hint="eastAsia"/>
          <w:sz w:val="30"/>
          <w:szCs w:val="30"/>
        </w:rPr>
        <w:t>名运动员</w:t>
      </w:r>
      <w:r>
        <w:rPr>
          <w:rFonts w:ascii="仿宋" w:eastAsia="仿宋" w:hAnsi="仿宋" w:cs="仿宋" w:hint="eastAsia"/>
          <w:sz w:val="30"/>
          <w:szCs w:val="30"/>
        </w:rPr>
        <w:t>），需1名</w:t>
      </w:r>
      <w:r>
        <w:rPr>
          <w:rFonts w:ascii="仿宋" w:eastAsia="仿宋" w:hAnsi="仿宋" w:cs="仿宋"/>
          <w:sz w:val="30"/>
          <w:szCs w:val="30"/>
        </w:rPr>
        <w:t>团队成员按教练员安排不定期下队</w:t>
      </w:r>
      <w:r w:rsidRPr="00230E06"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 w:rsidRPr="0042755C">
        <w:rPr>
          <w:rFonts w:ascii="仿宋" w:eastAsia="仿宋" w:hAnsi="仿宋" w:cs="仿宋" w:hint="eastAsia"/>
          <w:sz w:val="30"/>
          <w:szCs w:val="30"/>
        </w:rPr>
        <w:t>申报</w:t>
      </w:r>
      <w:r>
        <w:rPr>
          <w:rFonts w:ascii="仿宋" w:eastAsia="仿宋" w:hAnsi="仿宋" w:cs="仿宋" w:hint="eastAsia"/>
          <w:sz w:val="30"/>
          <w:szCs w:val="30"/>
        </w:rPr>
        <w:t>时</w:t>
      </w:r>
      <w:r w:rsidRPr="0042755C">
        <w:rPr>
          <w:rFonts w:ascii="仿宋" w:eastAsia="仿宋" w:hAnsi="仿宋" w:cs="仿宋" w:hint="eastAsia"/>
          <w:sz w:val="30"/>
          <w:szCs w:val="30"/>
        </w:rPr>
        <w:t>可选择</w:t>
      </w:r>
      <w:r>
        <w:rPr>
          <w:rFonts w:ascii="仿宋" w:eastAsia="仿宋" w:hAnsi="仿宋" w:cs="仿宋" w:hint="eastAsia"/>
          <w:sz w:val="30"/>
          <w:szCs w:val="30"/>
        </w:rPr>
        <w:t>以上</w:t>
      </w:r>
      <w:r>
        <w:rPr>
          <w:rFonts w:ascii="仿宋" w:eastAsia="仿宋" w:hAnsi="仿宋" w:cs="仿宋"/>
          <w:sz w:val="30"/>
          <w:szCs w:val="30"/>
        </w:rPr>
        <w:t>一个或多个项目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五、</w:t>
      </w:r>
      <w:r w:rsidRPr="007C68B8">
        <w:rPr>
          <w:rFonts w:ascii="黑体" w:eastAsia="黑体" w:hAnsi="黑体" w:cs="黑体" w:hint="eastAsia"/>
          <w:sz w:val="30"/>
          <w:szCs w:val="30"/>
        </w:rPr>
        <w:t>睡眠</w:t>
      </w:r>
      <w:r>
        <w:rPr>
          <w:rFonts w:ascii="黑体" w:eastAsia="黑体" w:hAnsi="黑体" w:cs="黑体" w:hint="eastAsia"/>
          <w:sz w:val="30"/>
          <w:szCs w:val="30"/>
        </w:rPr>
        <w:t>调节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（一）</w:t>
      </w:r>
      <w:r>
        <w:rPr>
          <w:rFonts w:ascii="仿宋" w:eastAsia="仿宋" w:hAnsi="仿宋" w:cs="仿宋" w:hint="eastAsia"/>
          <w:sz w:val="30"/>
          <w:szCs w:val="30"/>
        </w:rPr>
        <w:t>主要工作内容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结合步枪、</w:t>
      </w:r>
      <w:r>
        <w:rPr>
          <w:rFonts w:ascii="仿宋" w:eastAsia="仿宋" w:hAnsi="仿宋" w:cs="仿宋"/>
          <w:sz w:val="30"/>
          <w:szCs w:val="30"/>
        </w:rPr>
        <w:t>手枪</w:t>
      </w:r>
      <w:r>
        <w:rPr>
          <w:rFonts w:ascii="仿宋" w:eastAsia="仿宋" w:hAnsi="仿宋" w:cs="仿宋" w:hint="eastAsia"/>
          <w:sz w:val="30"/>
          <w:szCs w:val="30"/>
        </w:rPr>
        <w:t>项目训练特点，发挥中医特色，改善运动员睡眠，减轻运动员压力，提高训练比赛的专注度。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（二）资格条件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1.团队负责人应为医学专业，副高级及以上职称，有运动队工作经历者优先，熟悉项目者优先。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2．团队其他人员应为医学专业，原则上应具有中级职称。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专家团队</w:t>
      </w:r>
      <w:r w:rsidRPr="007B6F4F">
        <w:rPr>
          <w:rFonts w:ascii="仿宋" w:eastAsia="仿宋" w:hAnsi="仿宋" w:cs="仿宋" w:hint="eastAsia"/>
          <w:sz w:val="30"/>
          <w:szCs w:val="30"/>
        </w:rPr>
        <w:t>按照</w:t>
      </w:r>
      <w:r>
        <w:rPr>
          <w:rFonts w:ascii="仿宋" w:eastAsia="仿宋" w:hAnsi="仿宋" w:cs="仿宋" w:hint="eastAsia"/>
          <w:sz w:val="30"/>
          <w:szCs w:val="30"/>
        </w:rPr>
        <w:t>教练员</w:t>
      </w:r>
      <w:r w:rsidRPr="007B6F4F">
        <w:rPr>
          <w:rFonts w:ascii="仿宋" w:eastAsia="仿宋" w:hAnsi="仿宋" w:cs="仿宋" w:hint="eastAsia"/>
          <w:sz w:val="30"/>
          <w:szCs w:val="30"/>
        </w:rPr>
        <w:t>的安排</w:t>
      </w:r>
      <w:r>
        <w:rPr>
          <w:rFonts w:ascii="仿宋" w:eastAsia="仿宋" w:hAnsi="仿宋" w:cs="仿宋" w:hint="eastAsia"/>
          <w:sz w:val="30"/>
          <w:szCs w:val="30"/>
        </w:rPr>
        <w:t>不定期下队巡诊，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每项目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每月不少于</w:t>
      </w: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次。</w:t>
      </w:r>
      <w:r w:rsidRPr="00FB0E74">
        <w:rPr>
          <w:rFonts w:ascii="仿宋" w:eastAsia="仿宋" w:hAnsi="仿宋" w:cs="仿宋" w:hint="eastAsia"/>
          <w:sz w:val="30"/>
          <w:szCs w:val="30"/>
        </w:rPr>
        <w:t>积极配合</w:t>
      </w:r>
      <w:r>
        <w:rPr>
          <w:rFonts w:ascii="仿宋" w:eastAsia="仿宋" w:hAnsi="仿宋" w:cs="仿宋" w:hint="eastAsia"/>
          <w:sz w:val="30"/>
          <w:szCs w:val="30"/>
        </w:rPr>
        <w:t>其他</w:t>
      </w:r>
      <w:r w:rsidRPr="00FB0E74">
        <w:rPr>
          <w:rFonts w:ascii="仿宋" w:eastAsia="仿宋" w:hAnsi="仿宋" w:cs="仿宋" w:hint="eastAsia"/>
          <w:sz w:val="30"/>
          <w:szCs w:val="30"/>
        </w:rPr>
        <w:t>团队，定期提供所需数据。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步枪、</w:t>
      </w:r>
      <w:r>
        <w:rPr>
          <w:rFonts w:ascii="仿宋" w:eastAsia="仿宋" w:hAnsi="仿宋" w:cs="仿宋"/>
          <w:sz w:val="30"/>
          <w:szCs w:val="30"/>
        </w:rPr>
        <w:t>手枪</w:t>
      </w:r>
      <w:r>
        <w:rPr>
          <w:rFonts w:ascii="仿宋" w:eastAsia="仿宋" w:hAnsi="仿宋" w:cs="仿宋" w:hint="eastAsia"/>
          <w:sz w:val="30"/>
          <w:szCs w:val="30"/>
        </w:rPr>
        <w:t>项目（共约</w:t>
      </w:r>
      <w:r>
        <w:rPr>
          <w:rFonts w:ascii="仿宋" w:eastAsia="仿宋" w:hAnsi="仿宋" w:cs="仿宋"/>
          <w:sz w:val="30"/>
          <w:szCs w:val="30"/>
        </w:rPr>
        <w:t>30</w:t>
      </w:r>
      <w:r w:rsidRPr="0075225E">
        <w:rPr>
          <w:rFonts w:ascii="仿宋" w:eastAsia="仿宋" w:hAnsi="仿宋" w:cs="仿宋" w:hint="eastAsia"/>
          <w:sz w:val="30"/>
          <w:szCs w:val="30"/>
        </w:rPr>
        <w:t>名</w:t>
      </w:r>
      <w:r>
        <w:rPr>
          <w:rFonts w:ascii="仿宋" w:eastAsia="仿宋" w:hAnsi="仿宋" w:cs="仿宋" w:hint="eastAsia"/>
          <w:sz w:val="30"/>
          <w:szCs w:val="30"/>
        </w:rPr>
        <w:t>运动员）。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六</w:t>
      </w:r>
      <w:r w:rsidRPr="00230E06">
        <w:rPr>
          <w:rFonts w:ascii="黑体" w:eastAsia="黑体" w:hAnsi="黑体" w:cs="黑体" w:hint="eastAsia"/>
          <w:sz w:val="30"/>
          <w:szCs w:val="30"/>
        </w:rPr>
        <w:t>、枪弹器材保障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（一）主要工作内容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为</w:t>
      </w:r>
      <w:r>
        <w:rPr>
          <w:rFonts w:ascii="仿宋" w:eastAsia="仿宋" w:hAnsi="仿宋" w:cs="仿宋" w:hint="eastAsia"/>
          <w:sz w:val="30"/>
          <w:szCs w:val="30"/>
        </w:rPr>
        <w:t>步枪</w:t>
      </w:r>
      <w:r>
        <w:rPr>
          <w:rFonts w:ascii="仿宋" w:eastAsia="仿宋" w:hAnsi="仿宋" w:cs="仿宋"/>
          <w:sz w:val="30"/>
          <w:szCs w:val="30"/>
        </w:rPr>
        <w:t>、手枪</w:t>
      </w:r>
      <w:r>
        <w:rPr>
          <w:rFonts w:ascii="仿宋" w:eastAsia="仿宋" w:hAnsi="仿宋" w:cs="仿宋" w:hint="eastAsia"/>
          <w:sz w:val="30"/>
          <w:szCs w:val="30"/>
        </w:rPr>
        <w:t>、</w:t>
      </w:r>
      <w:r>
        <w:rPr>
          <w:rFonts w:ascii="仿宋" w:eastAsia="仿宋" w:hAnsi="仿宋" w:cs="仿宋"/>
          <w:sz w:val="30"/>
          <w:szCs w:val="30"/>
        </w:rPr>
        <w:t>飞碟</w:t>
      </w:r>
      <w:r>
        <w:rPr>
          <w:rFonts w:ascii="仿宋" w:eastAsia="仿宋" w:hAnsi="仿宋" w:cs="仿宋" w:hint="eastAsia"/>
          <w:sz w:val="30"/>
          <w:szCs w:val="30"/>
        </w:rPr>
        <w:t>项目</w:t>
      </w:r>
      <w:r w:rsidRPr="00230E06">
        <w:rPr>
          <w:rFonts w:ascii="仿宋" w:eastAsia="仿宋" w:hAnsi="仿宋" w:cs="仿宋" w:hint="eastAsia"/>
          <w:sz w:val="30"/>
          <w:szCs w:val="30"/>
        </w:rPr>
        <w:t>提供枪械等器材的维修、维护、保养，以及校验枪弹等服务。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（二）</w:t>
      </w:r>
      <w:r>
        <w:rPr>
          <w:rFonts w:ascii="仿宋" w:eastAsia="仿宋" w:hAnsi="仿宋" w:cs="仿宋" w:hint="eastAsia"/>
          <w:sz w:val="30"/>
          <w:szCs w:val="30"/>
        </w:rPr>
        <w:t>资格条件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熟悉枪械构造和维修保养</w:t>
      </w:r>
      <w:r>
        <w:rPr>
          <w:rFonts w:ascii="仿宋" w:eastAsia="仿宋" w:hAnsi="仿宋" w:cs="仿宋" w:hint="eastAsia"/>
          <w:sz w:val="30"/>
          <w:szCs w:val="30"/>
        </w:rPr>
        <w:t>，</w:t>
      </w:r>
      <w:r>
        <w:rPr>
          <w:rFonts w:ascii="仿宋" w:eastAsia="仿宋" w:hAnsi="仿宋" w:cs="仿宋"/>
          <w:sz w:val="30"/>
          <w:szCs w:val="30"/>
        </w:rPr>
        <w:t>具有相应资质</w:t>
      </w:r>
      <w:r w:rsidRPr="00230E06"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根据国家队需求定期下队，且每月</w:t>
      </w:r>
      <w:proofErr w:type="gramStart"/>
      <w:r w:rsidRPr="00230E06">
        <w:rPr>
          <w:rFonts w:ascii="仿宋" w:eastAsia="仿宋" w:hAnsi="仿宋" w:cs="仿宋" w:hint="eastAsia"/>
          <w:sz w:val="30"/>
          <w:szCs w:val="30"/>
        </w:rPr>
        <w:t>每</w:t>
      </w:r>
      <w:r>
        <w:rPr>
          <w:rFonts w:ascii="仿宋" w:eastAsia="仿宋" w:hAnsi="仿宋" w:cs="仿宋" w:hint="eastAsia"/>
          <w:sz w:val="30"/>
          <w:szCs w:val="30"/>
        </w:rPr>
        <w:t>项目</w:t>
      </w:r>
      <w:proofErr w:type="gramEnd"/>
      <w:r w:rsidRPr="00230E06">
        <w:rPr>
          <w:rFonts w:ascii="仿宋" w:eastAsia="仿宋" w:hAnsi="仿宋" w:cs="仿宋" w:hint="eastAsia"/>
          <w:sz w:val="30"/>
          <w:szCs w:val="30"/>
        </w:rPr>
        <w:t>下队不少于1次。</w:t>
      </w:r>
      <w:r>
        <w:rPr>
          <w:rFonts w:ascii="仿宋" w:eastAsia="仿宋" w:hAnsi="仿宋" w:cs="仿宋" w:hint="eastAsia"/>
          <w:sz w:val="30"/>
          <w:szCs w:val="30"/>
        </w:rPr>
        <w:t>积极配合其他团队</w:t>
      </w:r>
      <w:r w:rsidRPr="00230E06">
        <w:rPr>
          <w:rFonts w:ascii="仿宋" w:eastAsia="仿宋" w:hAnsi="仿宋" w:cs="仿宋" w:hint="eastAsia"/>
          <w:sz w:val="30"/>
          <w:szCs w:val="30"/>
        </w:rPr>
        <w:t>，定期提供所需数据。</w:t>
      </w:r>
    </w:p>
    <w:p w:rsidR="00361F33" w:rsidRPr="00230E06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230E06">
        <w:rPr>
          <w:rFonts w:ascii="仿宋" w:eastAsia="仿宋" w:hAnsi="仿宋" w:cs="仿宋" w:hint="eastAsia"/>
          <w:sz w:val="30"/>
          <w:szCs w:val="30"/>
        </w:rPr>
        <w:t>（四）</w:t>
      </w:r>
      <w:r>
        <w:rPr>
          <w:rFonts w:ascii="仿宋" w:eastAsia="仿宋" w:hAnsi="仿宋" w:cs="仿宋" w:hint="eastAsia"/>
          <w:sz w:val="30"/>
          <w:szCs w:val="30"/>
        </w:rPr>
        <w:t>申报项目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步枪</w:t>
      </w:r>
      <w:r>
        <w:rPr>
          <w:rFonts w:ascii="仿宋" w:eastAsia="仿宋" w:hAnsi="仿宋" w:cs="仿宋"/>
          <w:sz w:val="30"/>
          <w:szCs w:val="30"/>
        </w:rPr>
        <w:t>、手枪</w:t>
      </w:r>
      <w:r>
        <w:rPr>
          <w:rFonts w:ascii="仿宋" w:eastAsia="仿宋" w:hAnsi="仿宋" w:cs="仿宋" w:hint="eastAsia"/>
          <w:sz w:val="30"/>
          <w:szCs w:val="30"/>
        </w:rPr>
        <w:t>、</w:t>
      </w:r>
      <w:r>
        <w:rPr>
          <w:rFonts w:ascii="仿宋" w:eastAsia="仿宋" w:hAnsi="仿宋" w:cs="仿宋"/>
          <w:sz w:val="30"/>
          <w:szCs w:val="30"/>
        </w:rPr>
        <w:t>飞碟</w:t>
      </w:r>
      <w:r>
        <w:rPr>
          <w:rFonts w:ascii="仿宋" w:eastAsia="仿宋" w:hAnsi="仿宋" w:cs="仿宋" w:hint="eastAsia"/>
          <w:sz w:val="30"/>
          <w:szCs w:val="30"/>
        </w:rPr>
        <w:t>项目</w:t>
      </w:r>
      <w:r w:rsidRPr="00230E06"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七、电子靶保障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（一）</w:t>
      </w:r>
      <w:r>
        <w:rPr>
          <w:rFonts w:ascii="仿宋" w:eastAsia="仿宋" w:hAnsi="仿宋" w:cs="仿宋" w:hint="eastAsia"/>
          <w:sz w:val="30"/>
          <w:szCs w:val="30"/>
        </w:rPr>
        <w:t>主要工作内容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为步枪、</w:t>
      </w:r>
      <w:r>
        <w:rPr>
          <w:rFonts w:ascii="仿宋" w:eastAsia="仿宋" w:hAnsi="仿宋" w:cs="仿宋"/>
          <w:sz w:val="30"/>
          <w:szCs w:val="30"/>
        </w:rPr>
        <w:t>手枪</w:t>
      </w:r>
      <w:r>
        <w:rPr>
          <w:rFonts w:ascii="仿宋" w:eastAsia="仿宋" w:hAnsi="仿宋" w:cs="仿宋" w:hint="eastAsia"/>
          <w:sz w:val="30"/>
          <w:szCs w:val="30"/>
        </w:rPr>
        <w:t>项目训练使用的电子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靶提供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维护、运行保障。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（二）资格条件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熟悉电子靶软硬件系统的维护运行。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人长期驻队（步枪</w:t>
      </w:r>
      <w:r>
        <w:rPr>
          <w:rFonts w:ascii="仿宋" w:eastAsia="仿宋" w:hAnsi="仿宋" w:cs="仿宋"/>
          <w:sz w:val="30"/>
          <w:szCs w:val="30"/>
        </w:rPr>
        <w:t>、手枪项目</w:t>
      </w:r>
      <w:r>
        <w:rPr>
          <w:rFonts w:ascii="仿宋" w:eastAsia="仿宋" w:hAnsi="仿宋" w:cs="仿宋" w:hint="eastAsia"/>
          <w:sz w:val="30"/>
          <w:szCs w:val="30"/>
        </w:rPr>
        <w:t>各1人）。</w:t>
      </w:r>
      <w:r w:rsidRPr="00FB0E74">
        <w:rPr>
          <w:rFonts w:ascii="仿宋" w:eastAsia="仿宋" w:hAnsi="仿宋" w:cs="仿宋" w:hint="eastAsia"/>
          <w:sz w:val="30"/>
          <w:szCs w:val="30"/>
        </w:rPr>
        <w:t>积极配合</w:t>
      </w:r>
      <w:r>
        <w:rPr>
          <w:rFonts w:ascii="仿宋" w:eastAsia="仿宋" w:hAnsi="仿宋" w:cs="仿宋" w:hint="eastAsia"/>
          <w:sz w:val="30"/>
          <w:szCs w:val="30"/>
        </w:rPr>
        <w:t>其他</w:t>
      </w:r>
      <w:r w:rsidRPr="00FB0E74">
        <w:rPr>
          <w:rFonts w:ascii="仿宋" w:eastAsia="仿宋" w:hAnsi="仿宋" w:cs="仿宋" w:hint="eastAsia"/>
          <w:sz w:val="30"/>
          <w:szCs w:val="30"/>
        </w:rPr>
        <w:t>团队，定期提供所需数据。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步枪、</w:t>
      </w:r>
      <w:r>
        <w:rPr>
          <w:rFonts w:ascii="仿宋" w:eastAsia="仿宋" w:hAnsi="仿宋" w:cs="仿宋"/>
          <w:sz w:val="30"/>
          <w:szCs w:val="30"/>
        </w:rPr>
        <w:t>手枪</w:t>
      </w:r>
      <w:r>
        <w:rPr>
          <w:rFonts w:ascii="仿宋" w:eastAsia="仿宋" w:hAnsi="仿宋" w:cs="仿宋" w:hint="eastAsia"/>
          <w:sz w:val="30"/>
          <w:szCs w:val="30"/>
        </w:rPr>
        <w:t>项目。</w:t>
      </w:r>
    </w:p>
    <w:p w:rsidR="00361F33" w:rsidRDefault="00361F33" w:rsidP="00361F33">
      <w:pPr>
        <w:spacing w:line="500" w:lineRule="exact"/>
        <w:ind w:firstLineChars="200" w:firstLine="600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lastRenderedPageBreak/>
        <w:t>八、</w:t>
      </w:r>
      <w:r w:rsidRPr="001519AF">
        <w:rPr>
          <w:rFonts w:ascii="黑体" w:eastAsia="黑体" w:hAnsi="黑体" w:cs="黑体" w:hint="eastAsia"/>
          <w:sz w:val="30"/>
          <w:szCs w:val="30"/>
        </w:rPr>
        <w:t>决赛模拟系统</w:t>
      </w:r>
      <w:r>
        <w:rPr>
          <w:rFonts w:ascii="黑体" w:eastAsia="黑体" w:hAnsi="黑体" w:cs="黑体" w:hint="eastAsia"/>
          <w:sz w:val="30"/>
          <w:szCs w:val="30"/>
        </w:rPr>
        <w:t>保障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（一）</w:t>
      </w:r>
      <w:r>
        <w:rPr>
          <w:rFonts w:ascii="仿宋" w:eastAsia="仿宋" w:hAnsi="仿宋" w:cs="仿宋" w:hint="eastAsia"/>
          <w:sz w:val="30"/>
          <w:szCs w:val="30"/>
        </w:rPr>
        <w:t>主要工作内容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 w:rsidRPr="00AF7C8D">
        <w:rPr>
          <w:rFonts w:ascii="仿宋" w:eastAsia="仿宋" w:hAnsi="仿宋" w:cs="仿宋" w:hint="eastAsia"/>
          <w:sz w:val="30"/>
          <w:szCs w:val="30"/>
        </w:rPr>
        <w:t>为</w:t>
      </w:r>
      <w:r>
        <w:rPr>
          <w:rFonts w:ascii="仿宋" w:eastAsia="仿宋" w:hAnsi="仿宋" w:cs="仿宋" w:hint="eastAsia"/>
          <w:sz w:val="30"/>
          <w:szCs w:val="30"/>
        </w:rPr>
        <w:t>步枪、</w:t>
      </w:r>
      <w:r>
        <w:rPr>
          <w:rFonts w:ascii="仿宋" w:eastAsia="仿宋" w:hAnsi="仿宋" w:cs="仿宋"/>
          <w:sz w:val="30"/>
          <w:szCs w:val="30"/>
        </w:rPr>
        <w:t>手枪</w:t>
      </w:r>
      <w:r>
        <w:rPr>
          <w:rFonts w:ascii="仿宋" w:eastAsia="仿宋" w:hAnsi="仿宋" w:cs="仿宋" w:hint="eastAsia"/>
          <w:sz w:val="30"/>
          <w:szCs w:val="30"/>
        </w:rPr>
        <w:t>项目</w:t>
      </w:r>
      <w:r w:rsidRPr="00AF7C8D">
        <w:rPr>
          <w:rFonts w:ascii="仿宋" w:eastAsia="仿宋" w:hAnsi="仿宋" w:cs="仿宋" w:hint="eastAsia"/>
          <w:sz w:val="30"/>
          <w:szCs w:val="30"/>
        </w:rPr>
        <w:t>决赛模拟系统的良好运行提供保障，收集2019年度国内外重大比赛数据</w:t>
      </w:r>
      <w:r>
        <w:rPr>
          <w:rFonts w:ascii="仿宋" w:eastAsia="仿宋" w:hAnsi="仿宋" w:cs="仿宋" w:hint="eastAsia"/>
          <w:sz w:val="30"/>
          <w:szCs w:val="30"/>
        </w:rPr>
        <w:t>录入</w:t>
      </w:r>
      <w:r w:rsidRPr="00AF7C8D">
        <w:rPr>
          <w:rFonts w:ascii="仿宋" w:eastAsia="仿宋" w:hAnsi="仿宋" w:cs="仿宋" w:hint="eastAsia"/>
          <w:sz w:val="30"/>
          <w:szCs w:val="30"/>
        </w:rPr>
        <w:t>决赛模拟系统；根据射击新规则，对系统进行升级和定制开发；根据教练</w:t>
      </w:r>
      <w:r>
        <w:rPr>
          <w:rFonts w:ascii="仿宋" w:eastAsia="仿宋" w:hAnsi="仿宋" w:cs="仿宋" w:hint="eastAsia"/>
          <w:sz w:val="30"/>
          <w:szCs w:val="30"/>
        </w:rPr>
        <w:t>员</w:t>
      </w:r>
      <w:r w:rsidRPr="00AF7C8D">
        <w:rPr>
          <w:rFonts w:ascii="仿宋" w:eastAsia="仿宋" w:hAnsi="仿宋" w:cs="仿宋" w:hint="eastAsia"/>
          <w:sz w:val="30"/>
          <w:szCs w:val="30"/>
        </w:rPr>
        <w:t>的要求，提供更多的射击数据展示和分析报告等。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（二）资格条件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1519AF">
        <w:rPr>
          <w:rFonts w:ascii="仿宋" w:eastAsia="仿宋" w:hAnsi="仿宋" w:cs="仿宋" w:hint="eastAsia"/>
          <w:sz w:val="30"/>
          <w:szCs w:val="30"/>
        </w:rPr>
        <w:t>熟悉射击项目，具有研发和维护决赛模拟系统的经验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E05ECA">
        <w:rPr>
          <w:rFonts w:ascii="仿宋" w:eastAsia="仿宋" w:hAnsi="仿宋" w:cs="仿宋" w:hint="eastAsia"/>
          <w:sz w:val="30"/>
          <w:szCs w:val="30"/>
        </w:rPr>
        <w:t>按照</w:t>
      </w:r>
      <w:r>
        <w:rPr>
          <w:rFonts w:ascii="仿宋" w:eastAsia="仿宋" w:hAnsi="仿宋" w:cs="仿宋" w:hint="eastAsia"/>
          <w:sz w:val="30"/>
          <w:szCs w:val="30"/>
        </w:rPr>
        <w:t>教练员</w:t>
      </w:r>
      <w:r w:rsidRPr="00E05ECA">
        <w:rPr>
          <w:rFonts w:ascii="仿宋" w:eastAsia="仿宋" w:hAnsi="仿宋" w:cs="仿宋" w:hint="eastAsia"/>
          <w:sz w:val="30"/>
          <w:szCs w:val="30"/>
        </w:rPr>
        <w:t>的安排</w:t>
      </w:r>
      <w:r>
        <w:rPr>
          <w:rFonts w:ascii="仿宋" w:eastAsia="仿宋" w:hAnsi="仿宋" w:cs="仿宋" w:hint="eastAsia"/>
          <w:sz w:val="30"/>
          <w:szCs w:val="30"/>
        </w:rPr>
        <w:t>不</w:t>
      </w:r>
      <w:r w:rsidRPr="00E05ECA">
        <w:rPr>
          <w:rFonts w:ascii="仿宋" w:eastAsia="仿宋" w:hAnsi="仿宋" w:cs="仿宋" w:hint="eastAsia"/>
          <w:sz w:val="30"/>
          <w:szCs w:val="30"/>
        </w:rPr>
        <w:t>定期下队</w:t>
      </w:r>
      <w:r>
        <w:rPr>
          <w:rFonts w:ascii="仿宋" w:eastAsia="仿宋" w:hAnsi="仿宋" w:cs="仿宋" w:hint="eastAsia"/>
          <w:sz w:val="30"/>
          <w:szCs w:val="30"/>
        </w:rPr>
        <w:t>。</w:t>
      </w:r>
      <w:r w:rsidRPr="00FB0E74">
        <w:rPr>
          <w:rFonts w:ascii="仿宋" w:eastAsia="仿宋" w:hAnsi="仿宋" w:cs="仿宋" w:hint="eastAsia"/>
          <w:sz w:val="30"/>
          <w:szCs w:val="30"/>
        </w:rPr>
        <w:t>积极配合</w:t>
      </w:r>
      <w:r>
        <w:rPr>
          <w:rFonts w:ascii="仿宋" w:eastAsia="仿宋" w:hAnsi="仿宋" w:cs="仿宋" w:hint="eastAsia"/>
          <w:sz w:val="30"/>
          <w:szCs w:val="30"/>
        </w:rPr>
        <w:t>其他</w:t>
      </w:r>
      <w:r w:rsidRPr="00FB0E74">
        <w:rPr>
          <w:rFonts w:ascii="仿宋" w:eastAsia="仿宋" w:hAnsi="仿宋" w:cs="仿宋" w:hint="eastAsia"/>
          <w:sz w:val="30"/>
          <w:szCs w:val="30"/>
        </w:rPr>
        <w:t>团队，定期提供所需数据。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步枪、</w:t>
      </w:r>
      <w:r>
        <w:rPr>
          <w:rFonts w:ascii="仿宋" w:eastAsia="仿宋" w:hAnsi="仿宋" w:cs="仿宋"/>
          <w:sz w:val="30"/>
          <w:szCs w:val="30"/>
        </w:rPr>
        <w:t>手枪</w:t>
      </w:r>
      <w:r>
        <w:rPr>
          <w:rFonts w:ascii="仿宋" w:eastAsia="仿宋" w:hAnsi="仿宋" w:cs="仿宋" w:hint="eastAsia"/>
          <w:sz w:val="30"/>
          <w:szCs w:val="30"/>
        </w:rPr>
        <w:t>项目。</w:t>
      </w:r>
    </w:p>
    <w:p w:rsidR="00361F33" w:rsidRDefault="00361F33" w:rsidP="00361F33">
      <w:pPr>
        <w:spacing w:line="500" w:lineRule="exact"/>
        <w:ind w:firstLineChars="200" w:firstLine="600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九、</w:t>
      </w:r>
      <w:r w:rsidRPr="00514B1F">
        <w:rPr>
          <w:rFonts w:ascii="黑体" w:eastAsia="黑体" w:hAnsi="黑体" w:cs="黑体" w:hint="eastAsia"/>
          <w:sz w:val="30"/>
          <w:szCs w:val="30"/>
        </w:rPr>
        <w:t>数据收集与分析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（一）</w:t>
      </w:r>
      <w:r>
        <w:rPr>
          <w:rFonts w:ascii="仿宋" w:eastAsia="仿宋" w:hAnsi="仿宋" w:cs="仿宋" w:hint="eastAsia"/>
          <w:sz w:val="30"/>
          <w:szCs w:val="30"/>
        </w:rPr>
        <w:t>主要工作内容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 w:rsidRPr="00514B1F">
        <w:rPr>
          <w:rFonts w:ascii="仿宋" w:eastAsia="仿宋" w:hAnsi="仿宋" w:cs="仿宋" w:hint="eastAsia"/>
          <w:sz w:val="30"/>
          <w:szCs w:val="30"/>
        </w:rPr>
        <w:t>对</w:t>
      </w:r>
      <w:r w:rsidRPr="001519AF">
        <w:rPr>
          <w:rFonts w:ascii="仿宋" w:eastAsia="仿宋" w:hAnsi="仿宋" w:cs="仿宋" w:hint="eastAsia"/>
          <w:sz w:val="30"/>
          <w:szCs w:val="30"/>
        </w:rPr>
        <w:t>国家射击队</w:t>
      </w:r>
      <w:r w:rsidRPr="00514B1F">
        <w:rPr>
          <w:rFonts w:ascii="仿宋" w:eastAsia="仿宋" w:hAnsi="仿宋" w:cs="仿宋" w:hint="eastAsia"/>
          <w:sz w:val="30"/>
          <w:szCs w:val="30"/>
        </w:rPr>
        <w:t>训练过程的数据进行收集与分析，供教练员、运动员使用。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（二）资格条件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1519AF">
        <w:rPr>
          <w:rFonts w:ascii="仿宋" w:eastAsia="仿宋" w:hAnsi="仿宋" w:cs="仿宋" w:hint="eastAsia"/>
          <w:sz w:val="30"/>
          <w:szCs w:val="30"/>
        </w:rPr>
        <w:t>熟悉射击项目，</w:t>
      </w:r>
      <w:r>
        <w:rPr>
          <w:rFonts w:ascii="仿宋" w:eastAsia="仿宋" w:hAnsi="仿宋" w:cs="仿宋" w:hint="eastAsia"/>
          <w:sz w:val="30"/>
          <w:szCs w:val="30"/>
        </w:rPr>
        <w:t>能够收集国家射击队运动员参加的所有国际国内比赛、训练的成绩、弹着坐标、发射时间等相关数据，并进行整理分析，定期提交原始数据及分析结果。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 w:rsidRPr="00E05ECA">
        <w:rPr>
          <w:rFonts w:ascii="仿宋" w:eastAsia="仿宋" w:hAnsi="仿宋" w:cs="仿宋" w:hint="eastAsia"/>
          <w:sz w:val="30"/>
          <w:szCs w:val="30"/>
        </w:rPr>
        <w:t>按照国家队的安排</w:t>
      </w:r>
      <w:r>
        <w:rPr>
          <w:rFonts w:ascii="仿宋" w:eastAsia="仿宋" w:hAnsi="仿宋" w:cs="仿宋" w:hint="eastAsia"/>
          <w:sz w:val="30"/>
          <w:szCs w:val="30"/>
        </w:rPr>
        <w:t>不</w:t>
      </w:r>
      <w:r w:rsidRPr="00E05ECA">
        <w:rPr>
          <w:rFonts w:ascii="仿宋" w:eastAsia="仿宋" w:hAnsi="仿宋" w:cs="仿宋" w:hint="eastAsia"/>
          <w:sz w:val="30"/>
          <w:szCs w:val="30"/>
        </w:rPr>
        <w:t>定期下队</w:t>
      </w:r>
      <w:r>
        <w:rPr>
          <w:rFonts w:ascii="仿宋" w:eastAsia="仿宋" w:hAnsi="仿宋" w:cs="仿宋" w:hint="eastAsia"/>
          <w:sz w:val="30"/>
          <w:szCs w:val="30"/>
        </w:rPr>
        <w:t>。</w:t>
      </w:r>
      <w:r w:rsidRPr="00FB0E74">
        <w:rPr>
          <w:rFonts w:ascii="仿宋" w:eastAsia="仿宋" w:hAnsi="仿宋" w:cs="仿宋" w:hint="eastAsia"/>
          <w:sz w:val="30"/>
          <w:szCs w:val="30"/>
        </w:rPr>
        <w:t>积极配合</w:t>
      </w:r>
      <w:r>
        <w:rPr>
          <w:rFonts w:ascii="仿宋" w:eastAsia="仿宋" w:hAnsi="仿宋" w:cs="仿宋" w:hint="eastAsia"/>
          <w:sz w:val="30"/>
          <w:szCs w:val="30"/>
        </w:rPr>
        <w:t>其他</w:t>
      </w:r>
      <w:r w:rsidRPr="00FB0E74">
        <w:rPr>
          <w:rFonts w:ascii="仿宋" w:eastAsia="仿宋" w:hAnsi="仿宋" w:cs="仿宋" w:hint="eastAsia"/>
          <w:sz w:val="30"/>
          <w:szCs w:val="30"/>
        </w:rPr>
        <w:t>团队，定期提供所需数据。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步枪</w:t>
      </w:r>
      <w:r>
        <w:rPr>
          <w:rFonts w:ascii="仿宋" w:eastAsia="仿宋" w:hAnsi="仿宋" w:cs="仿宋"/>
          <w:sz w:val="30"/>
          <w:szCs w:val="30"/>
        </w:rPr>
        <w:t>、手枪项目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十、信息服务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lastRenderedPageBreak/>
        <w:t>（一）</w:t>
      </w:r>
      <w:r>
        <w:rPr>
          <w:rFonts w:ascii="仿宋" w:eastAsia="仿宋" w:hAnsi="仿宋" w:cs="仿宋" w:hint="eastAsia"/>
          <w:sz w:val="30"/>
          <w:szCs w:val="30"/>
        </w:rPr>
        <w:t>主要工作内容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完成《中国射击射箭》杂志的编辑发行、科技资料的编译工作。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（二）资格条件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具有相关的信息收集、编辑出版技术。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编辑发行《中国射击射箭》杂志。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步枪</w:t>
      </w:r>
      <w:r>
        <w:rPr>
          <w:rFonts w:ascii="仿宋" w:eastAsia="仿宋" w:hAnsi="仿宋" w:cs="仿宋"/>
          <w:sz w:val="30"/>
          <w:szCs w:val="30"/>
        </w:rPr>
        <w:t>、手枪</w:t>
      </w:r>
      <w:r>
        <w:rPr>
          <w:rFonts w:ascii="仿宋" w:eastAsia="仿宋" w:hAnsi="仿宋" w:cs="仿宋" w:hint="eastAsia"/>
          <w:sz w:val="30"/>
          <w:szCs w:val="30"/>
        </w:rPr>
        <w:t>、</w:t>
      </w:r>
      <w:r>
        <w:rPr>
          <w:rFonts w:ascii="仿宋" w:eastAsia="仿宋" w:hAnsi="仿宋" w:cs="仿宋"/>
          <w:sz w:val="30"/>
          <w:szCs w:val="30"/>
        </w:rPr>
        <w:t>飞碟、射箭项目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黑体" w:eastAsia="黑体" w:hAnsi="黑体" w:cs="Times New Roman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十一、情报服务</w:t>
      </w:r>
    </w:p>
    <w:p w:rsidR="00361F33" w:rsidRPr="00D55987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 w:rsidRPr="00D55987">
        <w:rPr>
          <w:rFonts w:ascii="仿宋" w:eastAsia="仿宋" w:hAnsi="仿宋" w:cs="仿宋" w:hint="eastAsia"/>
          <w:sz w:val="30"/>
          <w:szCs w:val="30"/>
        </w:rPr>
        <w:t>（一）</w:t>
      </w:r>
      <w:r>
        <w:rPr>
          <w:rFonts w:ascii="仿宋" w:eastAsia="仿宋" w:hAnsi="仿宋" w:cs="仿宋" w:hint="eastAsia"/>
          <w:sz w:val="30"/>
          <w:szCs w:val="30"/>
        </w:rPr>
        <w:t>主要工作内容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搜集射击射箭项目国际发展动态及主要对手的训练、比赛、科研等方面信息，完成科技资料的编译工作。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（二）资格条件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具有相关的信息收集技术。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（三）工作方式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每月提交</w:t>
      </w:r>
      <w:r>
        <w:rPr>
          <w:rFonts w:ascii="仿宋" w:eastAsia="仿宋" w:hAnsi="仿宋" w:cs="仿宋"/>
          <w:sz w:val="30"/>
          <w:szCs w:val="30"/>
        </w:rPr>
        <w:t>1-2</w:t>
      </w:r>
      <w:r>
        <w:rPr>
          <w:rFonts w:ascii="仿宋" w:eastAsia="仿宋" w:hAnsi="仿宋" w:cs="仿宋" w:hint="eastAsia"/>
          <w:sz w:val="30"/>
          <w:szCs w:val="30"/>
        </w:rPr>
        <w:t>份国际动态报告。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（四）申报项目</w:t>
      </w:r>
    </w:p>
    <w:p w:rsidR="00361F33" w:rsidRDefault="00361F33" w:rsidP="00361F33">
      <w:pPr>
        <w:spacing w:line="50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步枪</w:t>
      </w:r>
      <w:r>
        <w:rPr>
          <w:rFonts w:ascii="仿宋" w:eastAsia="仿宋" w:hAnsi="仿宋" w:cs="仿宋"/>
          <w:sz w:val="30"/>
          <w:szCs w:val="30"/>
        </w:rPr>
        <w:t>、手枪</w:t>
      </w:r>
      <w:r>
        <w:rPr>
          <w:rFonts w:ascii="仿宋" w:eastAsia="仿宋" w:hAnsi="仿宋" w:cs="仿宋" w:hint="eastAsia"/>
          <w:sz w:val="30"/>
          <w:szCs w:val="30"/>
        </w:rPr>
        <w:t>、</w:t>
      </w:r>
      <w:r>
        <w:rPr>
          <w:rFonts w:ascii="仿宋" w:eastAsia="仿宋" w:hAnsi="仿宋" w:cs="仿宋"/>
          <w:sz w:val="30"/>
          <w:szCs w:val="30"/>
        </w:rPr>
        <w:t>飞碟、射箭项目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710C14" w:rsidRPr="00361F33" w:rsidRDefault="00710C14"/>
    <w:sectPr w:rsidR="00710C14" w:rsidRPr="00361F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D00" w:rsidRDefault="005E6D00" w:rsidP="00361F33">
      <w:r>
        <w:separator/>
      </w:r>
    </w:p>
  </w:endnote>
  <w:endnote w:type="continuationSeparator" w:id="0">
    <w:p w:rsidR="005E6D00" w:rsidRDefault="005E6D00" w:rsidP="0036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D00" w:rsidRDefault="005E6D00" w:rsidP="00361F33">
      <w:r>
        <w:separator/>
      </w:r>
    </w:p>
  </w:footnote>
  <w:footnote w:type="continuationSeparator" w:id="0">
    <w:p w:rsidR="005E6D00" w:rsidRDefault="005E6D00" w:rsidP="00361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F33"/>
    <w:rsid w:val="00361F33"/>
    <w:rsid w:val="005E6D00"/>
    <w:rsid w:val="00710C14"/>
    <w:rsid w:val="007C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33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1F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1F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1F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1F3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33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1F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1F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1F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1F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syzx</dc:creator>
  <cp:lastModifiedBy>hanyan</cp:lastModifiedBy>
  <cp:revision>2</cp:revision>
  <dcterms:created xsi:type="dcterms:W3CDTF">2019-07-25T06:33:00Z</dcterms:created>
  <dcterms:modified xsi:type="dcterms:W3CDTF">2019-07-25T06:33:00Z</dcterms:modified>
</cp:coreProperties>
</file>