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DE116">
      <w:pPr>
        <w:widowControl/>
        <w:spacing w:line="450" w:lineRule="atLeast"/>
        <w:ind w:firstLine="42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eastAsia="zh-CN"/>
        </w:rPr>
        <w:t>禽类、调料及粮油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  <w:t>近三个月报价单</w:t>
      </w:r>
    </w:p>
    <w:bookmarkEnd w:id="0"/>
    <w:p w14:paraId="2A1B9338">
      <w:pPr>
        <w:widowControl/>
        <w:spacing w:line="450" w:lineRule="atLeast"/>
        <w:ind w:firstLine="42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</w:pPr>
    </w:p>
    <w:p w14:paraId="6826FF2F">
      <w:pPr>
        <w:widowControl/>
        <w:spacing w:line="450" w:lineRule="atLeast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公司名称：                                年   月 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448"/>
        <w:gridCol w:w="1248"/>
        <w:gridCol w:w="1149"/>
        <w:gridCol w:w="1421"/>
        <w:gridCol w:w="1421"/>
      </w:tblGrid>
      <w:tr w14:paraId="3F272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35" w:type="dxa"/>
          </w:tcPr>
          <w:p w14:paraId="4116635B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448" w:type="dxa"/>
          </w:tcPr>
          <w:p w14:paraId="64BC6E2E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品种</w:t>
            </w:r>
          </w:p>
        </w:tc>
        <w:tc>
          <w:tcPr>
            <w:tcW w:w="1248" w:type="dxa"/>
          </w:tcPr>
          <w:p w14:paraId="43F745DA">
            <w:pPr>
              <w:widowControl/>
              <w:spacing w:line="45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规格</w:t>
            </w:r>
          </w:p>
        </w:tc>
        <w:tc>
          <w:tcPr>
            <w:tcW w:w="1149" w:type="dxa"/>
          </w:tcPr>
          <w:p w14:paraId="1F4C5545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1421" w:type="dxa"/>
          </w:tcPr>
          <w:p w14:paraId="0AF25E71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报价</w:t>
            </w:r>
          </w:p>
        </w:tc>
        <w:tc>
          <w:tcPr>
            <w:tcW w:w="1421" w:type="dxa"/>
          </w:tcPr>
          <w:p w14:paraId="3E4AD22F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37286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5" w:type="dxa"/>
          </w:tcPr>
          <w:p w14:paraId="13D79D70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448" w:type="dxa"/>
          </w:tcPr>
          <w:p w14:paraId="4FC1E29D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48" w:type="dxa"/>
          </w:tcPr>
          <w:p w14:paraId="11FB8D64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149" w:type="dxa"/>
          </w:tcPr>
          <w:p w14:paraId="36A50407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 w14:paraId="189FA590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 w14:paraId="50F92E4E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</w:tr>
      <w:tr w14:paraId="4D9B4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5" w:type="dxa"/>
          </w:tcPr>
          <w:p w14:paraId="4429339F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448" w:type="dxa"/>
          </w:tcPr>
          <w:p w14:paraId="56D244AB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48" w:type="dxa"/>
          </w:tcPr>
          <w:p w14:paraId="63FDC52F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149" w:type="dxa"/>
          </w:tcPr>
          <w:p w14:paraId="6BE42B02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 w14:paraId="02855AA0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 w14:paraId="6796441B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</w:tr>
      <w:tr w14:paraId="0C917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 w14:paraId="6C2F5913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448" w:type="dxa"/>
          </w:tcPr>
          <w:p w14:paraId="6BFACC88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48" w:type="dxa"/>
          </w:tcPr>
          <w:p w14:paraId="41446B48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149" w:type="dxa"/>
          </w:tcPr>
          <w:p w14:paraId="33663E62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 w14:paraId="0AA8A43A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 w14:paraId="7B126C63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</w:tr>
      <w:tr w14:paraId="63DFA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5" w:type="dxa"/>
          </w:tcPr>
          <w:p w14:paraId="22CD8FC8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448" w:type="dxa"/>
          </w:tcPr>
          <w:p w14:paraId="243E03BF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48" w:type="dxa"/>
          </w:tcPr>
          <w:p w14:paraId="4DE3C972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149" w:type="dxa"/>
          </w:tcPr>
          <w:p w14:paraId="40CAB602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 w14:paraId="56DBBEC7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 w14:paraId="3BEA9992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</w:tr>
      <w:tr w14:paraId="5193D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 w14:paraId="60177958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448" w:type="dxa"/>
          </w:tcPr>
          <w:p w14:paraId="25B22B5A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48" w:type="dxa"/>
          </w:tcPr>
          <w:p w14:paraId="0EBE9299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149" w:type="dxa"/>
          </w:tcPr>
          <w:p w14:paraId="37A8DF96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 w14:paraId="1A73C58A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 w14:paraId="67E79E79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</w:tr>
      <w:tr w14:paraId="41B9E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 w14:paraId="258B3268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448" w:type="dxa"/>
          </w:tcPr>
          <w:p w14:paraId="5E63F860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48" w:type="dxa"/>
          </w:tcPr>
          <w:p w14:paraId="5CE8A2EC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149" w:type="dxa"/>
          </w:tcPr>
          <w:p w14:paraId="12962AC6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 w14:paraId="7137B26E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 w14:paraId="4DFA5BA7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</w:tr>
      <w:tr w14:paraId="09A83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 w14:paraId="10F83E2F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448" w:type="dxa"/>
          </w:tcPr>
          <w:p w14:paraId="4ACB3D40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48" w:type="dxa"/>
          </w:tcPr>
          <w:p w14:paraId="31C2C841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149" w:type="dxa"/>
          </w:tcPr>
          <w:p w14:paraId="35148C3D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 w14:paraId="49395BFF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 w14:paraId="0AD6FC1E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</w:tr>
      <w:tr w14:paraId="469EC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 w14:paraId="7FC85B0D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448" w:type="dxa"/>
          </w:tcPr>
          <w:p w14:paraId="00FDD9D8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48" w:type="dxa"/>
          </w:tcPr>
          <w:p w14:paraId="236B2EBC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149" w:type="dxa"/>
          </w:tcPr>
          <w:p w14:paraId="6B1394BC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 w14:paraId="4F1EE374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 w14:paraId="370F81D1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</w:tr>
      <w:tr w14:paraId="738DF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 w14:paraId="45B9093D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2448" w:type="dxa"/>
          </w:tcPr>
          <w:p w14:paraId="7C3FE179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48" w:type="dxa"/>
          </w:tcPr>
          <w:p w14:paraId="291F1D0B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149" w:type="dxa"/>
          </w:tcPr>
          <w:p w14:paraId="357A9861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 w14:paraId="52C868A7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 w14:paraId="2676DA51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</w:tr>
      <w:tr w14:paraId="17724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 w14:paraId="05B407DE">
            <w:pPr>
              <w:widowControl/>
              <w:spacing w:line="45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448" w:type="dxa"/>
          </w:tcPr>
          <w:p w14:paraId="4939F6EE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48" w:type="dxa"/>
          </w:tcPr>
          <w:p w14:paraId="60B6540A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149" w:type="dxa"/>
          </w:tcPr>
          <w:p w14:paraId="33438D9E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 w14:paraId="44BA52B1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 w14:paraId="1FC78678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</w:tr>
      <w:tr w14:paraId="42F9C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 w14:paraId="5A5A6734">
            <w:pPr>
              <w:widowControl/>
              <w:spacing w:line="45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2448" w:type="dxa"/>
          </w:tcPr>
          <w:p w14:paraId="2CAAB231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48" w:type="dxa"/>
          </w:tcPr>
          <w:p w14:paraId="50449310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149" w:type="dxa"/>
          </w:tcPr>
          <w:p w14:paraId="4C1511B4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 w14:paraId="4A483D0D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 w14:paraId="20BC2057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</w:tr>
      <w:tr w14:paraId="6F2D0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 w14:paraId="2B290773">
            <w:pPr>
              <w:widowControl/>
              <w:spacing w:line="45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2448" w:type="dxa"/>
          </w:tcPr>
          <w:p w14:paraId="2044D773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48" w:type="dxa"/>
          </w:tcPr>
          <w:p w14:paraId="1805995A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149" w:type="dxa"/>
          </w:tcPr>
          <w:p w14:paraId="220B7BAE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 w14:paraId="409C403A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 w14:paraId="21FC2590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</w:tr>
      <w:tr w14:paraId="3BDAE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 w14:paraId="7E21F2F0">
            <w:pPr>
              <w:widowControl/>
              <w:spacing w:line="45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2448" w:type="dxa"/>
          </w:tcPr>
          <w:p w14:paraId="30B4B17E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48" w:type="dxa"/>
          </w:tcPr>
          <w:p w14:paraId="073AB33B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149" w:type="dxa"/>
          </w:tcPr>
          <w:p w14:paraId="3E91E563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 w14:paraId="7EDABF75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 w14:paraId="6496F4DA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</w:tr>
      <w:tr w14:paraId="27743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5" w:type="dxa"/>
          </w:tcPr>
          <w:p w14:paraId="2E008B37">
            <w:pPr>
              <w:widowControl/>
              <w:spacing w:line="45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2448" w:type="dxa"/>
          </w:tcPr>
          <w:p w14:paraId="406B23B5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48" w:type="dxa"/>
          </w:tcPr>
          <w:p w14:paraId="33D8A981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149" w:type="dxa"/>
          </w:tcPr>
          <w:p w14:paraId="44DAEAD6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 w14:paraId="40D7B8A5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 w14:paraId="5DA4E591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</w:tr>
      <w:tr w14:paraId="1EE95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 w14:paraId="42F89223">
            <w:pPr>
              <w:widowControl/>
              <w:spacing w:line="45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2448" w:type="dxa"/>
          </w:tcPr>
          <w:p w14:paraId="2ADCB4EB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48" w:type="dxa"/>
          </w:tcPr>
          <w:p w14:paraId="0B28AA19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149" w:type="dxa"/>
          </w:tcPr>
          <w:p w14:paraId="35D8FBB4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 w14:paraId="12CB5AD3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</w:tcPr>
          <w:p w14:paraId="2C0FBA72">
            <w:pPr>
              <w:widowControl/>
              <w:spacing w:line="45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</w:rPr>
            </w:pPr>
          </w:p>
        </w:tc>
      </w:tr>
    </w:tbl>
    <w:p w14:paraId="53DC01DA">
      <w:pPr>
        <w:widowControl/>
        <w:spacing w:line="450" w:lineRule="atLeast"/>
        <w:jc w:val="both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</w:p>
    <w:p w14:paraId="526FC89E">
      <w:pPr>
        <w:widowControl/>
        <w:spacing w:line="450" w:lineRule="atLeast"/>
        <w:jc w:val="both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45365993"/>
      <w:docPartObj>
        <w:docPartGallery w:val="autotext"/>
      </w:docPartObj>
    </w:sdtPr>
    <w:sdtContent>
      <w:p w14:paraId="309AF3CF"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555BA1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wMmY3OTYzMzM5NzYwNGZhNWVlMzdhMDhmNjg3NjcifQ=="/>
  </w:docVars>
  <w:rsids>
    <w:rsidRoot w:val="002F7D1F"/>
    <w:rsid w:val="00020C08"/>
    <w:rsid w:val="00031802"/>
    <w:rsid w:val="00075662"/>
    <w:rsid w:val="000A5388"/>
    <w:rsid w:val="000D5C2D"/>
    <w:rsid w:val="000D5E8C"/>
    <w:rsid w:val="000F5C1E"/>
    <w:rsid w:val="001148E1"/>
    <w:rsid w:val="00122ACC"/>
    <w:rsid w:val="001A18F9"/>
    <w:rsid w:val="001F5EF0"/>
    <w:rsid w:val="00242975"/>
    <w:rsid w:val="00262C1F"/>
    <w:rsid w:val="00267B53"/>
    <w:rsid w:val="00277D43"/>
    <w:rsid w:val="002846B0"/>
    <w:rsid w:val="002E5397"/>
    <w:rsid w:val="002F2DF7"/>
    <w:rsid w:val="002F7D1F"/>
    <w:rsid w:val="00301375"/>
    <w:rsid w:val="003959B8"/>
    <w:rsid w:val="003E75A2"/>
    <w:rsid w:val="00462ED7"/>
    <w:rsid w:val="004955E9"/>
    <w:rsid w:val="005001FC"/>
    <w:rsid w:val="00523BFD"/>
    <w:rsid w:val="005A7543"/>
    <w:rsid w:val="005F2628"/>
    <w:rsid w:val="00611BAC"/>
    <w:rsid w:val="00623D40"/>
    <w:rsid w:val="00630512"/>
    <w:rsid w:val="006408FD"/>
    <w:rsid w:val="006E1DE5"/>
    <w:rsid w:val="00741691"/>
    <w:rsid w:val="007B2856"/>
    <w:rsid w:val="007C4757"/>
    <w:rsid w:val="0087294C"/>
    <w:rsid w:val="00885388"/>
    <w:rsid w:val="008C5D85"/>
    <w:rsid w:val="008E2851"/>
    <w:rsid w:val="008E370E"/>
    <w:rsid w:val="008E376A"/>
    <w:rsid w:val="00902380"/>
    <w:rsid w:val="0092064A"/>
    <w:rsid w:val="00943183"/>
    <w:rsid w:val="00953E1F"/>
    <w:rsid w:val="009B19D3"/>
    <w:rsid w:val="009C4B71"/>
    <w:rsid w:val="009C6406"/>
    <w:rsid w:val="00A067E6"/>
    <w:rsid w:val="00A06C72"/>
    <w:rsid w:val="00A17288"/>
    <w:rsid w:val="00A51013"/>
    <w:rsid w:val="00A62A3D"/>
    <w:rsid w:val="00A82963"/>
    <w:rsid w:val="00AA4B0E"/>
    <w:rsid w:val="00AB6773"/>
    <w:rsid w:val="00AE4DA9"/>
    <w:rsid w:val="00AF2C01"/>
    <w:rsid w:val="00B11660"/>
    <w:rsid w:val="00B47A2E"/>
    <w:rsid w:val="00C03D12"/>
    <w:rsid w:val="00C7690D"/>
    <w:rsid w:val="00CB1B4A"/>
    <w:rsid w:val="00CB527C"/>
    <w:rsid w:val="00CE4C89"/>
    <w:rsid w:val="00CF1397"/>
    <w:rsid w:val="00D2257C"/>
    <w:rsid w:val="00D42F44"/>
    <w:rsid w:val="00D47A8B"/>
    <w:rsid w:val="00D66690"/>
    <w:rsid w:val="00D91A29"/>
    <w:rsid w:val="00DB0EC3"/>
    <w:rsid w:val="00DD065B"/>
    <w:rsid w:val="00E04382"/>
    <w:rsid w:val="00E33E4D"/>
    <w:rsid w:val="00E81371"/>
    <w:rsid w:val="00EE12D5"/>
    <w:rsid w:val="00F35E05"/>
    <w:rsid w:val="00F534E5"/>
    <w:rsid w:val="00F617A7"/>
    <w:rsid w:val="00F71C75"/>
    <w:rsid w:val="03296AF2"/>
    <w:rsid w:val="039B3954"/>
    <w:rsid w:val="0A5A27F0"/>
    <w:rsid w:val="0CEA34FA"/>
    <w:rsid w:val="0D2B4773"/>
    <w:rsid w:val="1190121C"/>
    <w:rsid w:val="12B07010"/>
    <w:rsid w:val="13A27B96"/>
    <w:rsid w:val="13C53810"/>
    <w:rsid w:val="14F60B34"/>
    <w:rsid w:val="17B13EC5"/>
    <w:rsid w:val="194859F8"/>
    <w:rsid w:val="1A473F02"/>
    <w:rsid w:val="1BDF4797"/>
    <w:rsid w:val="1CFF67BC"/>
    <w:rsid w:val="1E491806"/>
    <w:rsid w:val="20B70C76"/>
    <w:rsid w:val="22D02A05"/>
    <w:rsid w:val="24F609FE"/>
    <w:rsid w:val="25CF698B"/>
    <w:rsid w:val="281D1BA4"/>
    <w:rsid w:val="2A3506A2"/>
    <w:rsid w:val="2B69140B"/>
    <w:rsid w:val="2C52395D"/>
    <w:rsid w:val="30986A4D"/>
    <w:rsid w:val="30E844F7"/>
    <w:rsid w:val="343A01EC"/>
    <w:rsid w:val="36A7664E"/>
    <w:rsid w:val="38F11783"/>
    <w:rsid w:val="39383B1A"/>
    <w:rsid w:val="3CB97B28"/>
    <w:rsid w:val="3D253ACB"/>
    <w:rsid w:val="45F962F6"/>
    <w:rsid w:val="46F663D5"/>
    <w:rsid w:val="47776EA9"/>
    <w:rsid w:val="4842414B"/>
    <w:rsid w:val="4B8A7682"/>
    <w:rsid w:val="4BFF359C"/>
    <w:rsid w:val="5178745B"/>
    <w:rsid w:val="529674E9"/>
    <w:rsid w:val="53CD6232"/>
    <w:rsid w:val="53F341D7"/>
    <w:rsid w:val="54EB4EAE"/>
    <w:rsid w:val="56334D5F"/>
    <w:rsid w:val="576839E9"/>
    <w:rsid w:val="58225289"/>
    <w:rsid w:val="59203383"/>
    <w:rsid w:val="5CD63257"/>
    <w:rsid w:val="5DCD3331"/>
    <w:rsid w:val="607359E2"/>
    <w:rsid w:val="682E3BA6"/>
    <w:rsid w:val="6AF81487"/>
    <w:rsid w:val="6C6726DB"/>
    <w:rsid w:val="6F904E46"/>
    <w:rsid w:val="73CC5082"/>
    <w:rsid w:val="73EB1081"/>
    <w:rsid w:val="7569330D"/>
    <w:rsid w:val="778A1448"/>
    <w:rsid w:val="79756248"/>
    <w:rsid w:val="7CDC6062"/>
    <w:rsid w:val="7CDE0B31"/>
    <w:rsid w:val="7EB4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757</Words>
  <Characters>823</Characters>
  <Lines>5</Lines>
  <Paragraphs>1</Paragraphs>
  <TotalTime>46</TotalTime>
  <ScaleCrop>false</ScaleCrop>
  <LinksUpToDate>false</LinksUpToDate>
  <CharactersWithSpaces>911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2020-06-01T04:46:00Z</dcterms:created>
  <dc:creator>小北 丁</dc:creator>
  <cp:lastModifiedBy>WPS_1657525153</cp:lastModifiedBy>
  <cp:lastPrinted>2025-06-24T06:36:00Z</cp:lastPrinted>
  <dcterms:modified xsi:type="dcterms:W3CDTF">2025-07-02T03:14:19Z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459DC19FD6944B3DB0F748B7DA2FC262_13</vt:lpwstr>
  </property>
  <property fmtid="{D5CDD505-2E9C-101B-9397-08002B2CF9AE}" pid="4" name="KSOTemplateDocerSaveRecord">
    <vt:lpwstr>eyJoZGlkIjoiMmZiZmE0NDRhMTg1ZTYwMzM5YWY0Y2JjZGVjNGFlOTYiLCJ1c2VySWQiOiIxMzg4OTI1MDAyIn0=</vt:lpwstr>
  </property>
</Properties>
</file>