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42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粮油、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禽类及调料近三个月报价单</w:t>
      </w:r>
    </w:p>
    <w:p>
      <w:pPr>
        <w:widowControl/>
        <w:spacing w:line="450" w:lineRule="atLeast"/>
        <w:ind w:firstLine="42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450" w:lineRule="atLeas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公司名称：                 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448"/>
        <w:gridCol w:w="1248"/>
        <w:gridCol w:w="114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品种</w:t>
            </w: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报价</w:t>
            </w: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4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mE0NDRhMTg1ZTYwMzM5YWY0Y2JjZGVjNGFlOTYifQ=="/>
  </w:docVars>
  <w:rsids>
    <w:rsidRoot w:val="00000000"/>
    <w:rsid w:val="761A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2023-07-12T06:47:39Z</dcterms:created>
  <dc:creator>办公室秘书</dc:creator>
  <cp:lastModifiedBy>霍比特人大壮</cp:lastModifiedBy>
  <dcterms:modified xsi:type="dcterms:W3CDTF">2023-07-12T06:48:10Z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BEDF7C87F8894AFFA3C9062F3AB4E8EA_12</vt:lpwstr>
  </property>
</Properties>
</file>