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81" w:rsidRPr="00AF2BCE" w:rsidRDefault="00CB4181" w:rsidP="00CB4181">
      <w:pPr>
        <w:spacing w:line="600" w:lineRule="exact"/>
        <w:rPr>
          <w:rFonts w:eastAsia="仿宋"/>
          <w:sz w:val="32"/>
          <w:szCs w:val="32"/>
        </w:rPr>
      </w:pPr>
      <w:r w:rsidRPr="00AF2BCE">
        <w:rPr>
          <w:rFonts w:eastAsia="仿宋" w:hAnsi="仿宋"/>
          <w:sz w:val="32"/>
          <w:szCs w:val="32"/>
        </w:rPr>
        <w:t>附件</w:t>
      </w:r>
      <w:r w:rsidRPr="00AF2BCE">
        <w:rPr>
          <w:rFonts w:eastAsia="仿宋"/>
          <w:sz w:val="32"/>
          <w:szCs w:val="32"/>
        </w:rPr>
        <w:t>2</w:t>
      </w:r>
    </w:p>
    <w:p w:rsidR="00CB4181" w:rsidRPr="00AF2BCE" w:rsidRDefault="00CB4181" w:rsidP="00CB4181">
      <w:pPr>
        <w:spacing w:line="600" w:lineRule="exact"/>
        <w:jc w:val="center"/>
        <w:rPr>
          <w:sz w:val="36"/>
          <w:szCs w:val="36"/>
        </w:rPr>
      </w:pPr>
      <w:r w:rsidRPr="00AF2BCE">
        <w:rPr>
          <w:rFonts w:hAnsi="宋体"/>
          <w:sz w:val="36"/>
          <w:szCs w:val="36"/>
        </w:rPr>
        <w:t>全国青少年桌式足球赛</w:t>
      </w:r>
    </w:p>
    <w:p w:rsidR="00CB4181" w:rsidRDefault="00CB4181" w:rsidP="00CB4181">
      <w:pPr>
        <w:spacing w:line="600" w:lineRule="exact"/>
        <w:jc w:val="center"/>
        <w:rPr>
          <w:rFonts w:hAnsi="宋体" w:hint="eastAsia"/>
          <w:sz w:val="36"/>
          <w:szCs w:val="36"/>
        </w:rPr>
      </w:pPr>
      <w:r w:rsidRPr="00AF2BCE">
        <w:rPr>
          <w:rFonts w:hAnsi="宋体"/>
          <w:sz w:val="36"/>
          <w:szCs w:val="36"/>
        </w:rPr>
        <w:t>日程安排及奖项</w:t>
      </w:r>
    </w:p>
    <w:p w:rsidR="00CB4181" w:rsidRPr="00AF2BCE" w:rsidRDefault="00CB4181" w:rsidP="00CB4181">
      <w:pPr>
        <w:spacing w:line="600" w:lineRule="exact"/>
        <w:jc w:val="center"/>
        <w:rPr>
          <w:sz w:val="36"/>
          <w:szCs w:val="36"/>
        </w:rPr>
      </w:pPr>
    </w:p>
    <w:p w:rsidR="00CB4181" w:rsidRPr="00AF2BCE" w:rsidRDefault="00CB4181" w:rsidP="00CB4181">
      <w:pPr>
        <w:numPr>
          <w:ilvl w:val="0"/>
          <w:numId w:val="1"/>
        </w:numPr>
        <w:spacing w:line="600" w:lineRule="exact"/>
        <w:rPr>
          <w:rFonts w:eastAsia="仿宋"/>
          <w:bCs/>
          <w:sz w:val="28"/>
        </w:rPr>
      </w:pPr>
      <w:r w:rsidRPr="00AF2BCE">
        <w:rPr>
          <w:rFonts w:eastAsia="仿宋" w:hAnsi="仿宋"/>
          <w:bCs/>
          <w:sz w:val="28"/>
        </w:rPr>
        <w:t>即日起至</w:t>
      </w:r>
      <w:r w:rsidRPr="00AF2BCE">
        <w:rPr>
          <w:rFonts w:eastAsia="仿宋"/>
          <w:bCs/>
          <w:sz w:val="28"/>
        </w:rPr>
        <w:t>6</w:t>
      </w:r>
      <w:r w:rsidRPr="00AF2BCE">
        <w:rPr>
          <w:rFonts w:eastAsia="仿宋" w:hAnsi="仿宋"/>
          <w:bCs/>
          <w:sz w:val="28"/>
        </w:rPr>
        <w:t>月</w:t>
      </w:r>
      <w:r w:rsidRPr="00AF2BCE">
        <w:rPr>
          <w:rFonts w:eastAsia="仿宋"/>
          <w:bCs/>
          <w:sz w:val="28"/>
        </w:rPr>
        <w:t>30</w:t>
      </w:r>
      <w:r w:rsidRPr="00AF2BCE">
        <w:rPr>
          <w:rFonts w:eastAsia="仿宋" w:hAnsi="仿宋"/>
          <w:bCs/>
          <w:sz w:val="28"/>
        </w:rPr>
        <w:t>日：报名</w:t>
      </w:r>
    </w:p>
    <w:p w:rsidR="00CB4181" w:rsidRPr="00AF2BCE" w:rsidRDefault="00CB4181" w:rsidP="00CB4181">
      <w:pPr>
        <w:spacing w:line="600" w:lineRule="exact"/>
        <w:ind w:left="720"/>
        <w:rPr>
          <w:rFonts w:eastAsia="仿宋"/>
          <w:bCs/>
          <w:sz w:val="28"/>
        </w:rPr>
      </w:pPr>
      <w:r w:rsidRPr="00AF2BCE">
        <w:rPr>
          <w:rFonts w:eastAsia="仿宋" w:hAnsi="仿宋"/>
          <w:bCs/>
          <w:sz w:val="28"/>
        </w:rPr>
        <w:t>初中生两两组队（学员</w:t>
      </w:r>
      <w:r w:rsidRPr="00AF2BCE">
        <w:rPr>
          <w:rFonts w:eastAsia="仿宋"/>
          <w:bCs/>
          <w:sz w:val="28"/>
        </w:rPr>
        <w:t>/</w:t>
      </w:r>
      <w:r w:rsidRPr="00AF2BCE">
        <w:rPr>
          <w:rFonts w:eastAsia="仿宋" w:hAnsi="仿宋"/>
          <w:bCs/>
          <w:sz w:val="28"/>
        </w:rPr>
        <w:t>非学员），至精锐各校区报名，即赠</w:t>
      </w:r>
      <w:r w:rsidRPr="00AF2BCE">
        <w:rPr>
          <w:rFonts w:eastAsia="仿宋"/>
          <w:bCs/>
          <w:sz w:val="28"/>
        </w:rPr>
        <w:t>“</w:t>
      </w:r>
      <w:r w:rsidRPr="00AF2BCE">
        <w:rPr>
          <w:rFonts w:eastAsia="仿宋" w:hAnsi="仿宋"/>
          <w:bCs/>
          <w:sz w:val="28"/>
        </w:rPr>
        <w:t>桌式足球达人宝典</w:t>
      </w:r>
      <w:r w:rsidRPr="00AF2BCE">
        <w:rPr>
          <w:rFonts w:eastAsia="仿宋"/>
          <w:bCs/>
          <w:sz w:val="28"/>
        </w:rPr>
        <w:t>”</w:t>
      </w:r>
      <w:r w:rsidRPr="00AF2BCE">
        <w:rPr>
          <w:rFonts w:eastAsia="仿宋" w:hAnsi="仿宋"/>
          <w:bCs/>
          <w:sz w:val="28"/>
        </w:rPr>
        <w:t>及</w:t>
      </w:r>
      <w:r w:rsidRPr="00AF2BCE">
        <w:rPr>
          <w:rFonts w:eastAsia="仿宋"/>
          <w:bCs/>
          <w:sz w:val="28"/>
        </w:rPr>
        <w:t>“</w:t>
      </w:r>
      <w:r w:rsidRPr="00AF2BCE">
        <w:rPr>
          <w:rFonts w:eastAsia="仿宋" w:hAnsi="仿宋"/>
          <w:bCs/>
          <w:sz w:val="28"/>
        </w:rPr>
        <w:t>学霸钥匙圈</w:t>
      </w:r>
      <w:r w:rsidRPr="00AF2BCE">
        <w:rPr>
          <w:rFonts w:eastAsia="仿宋"/>
          <w:bCs/>
          <w:sz w:val="28"/>
        </w:rPr>
        <w:t>”</w:t>
      </w:r>
    </w:p>
    <w:p w:rsidR="00CB4181" w:rsidRPr="00AF2BCE" w:rsidRDefault="00CB4181" w:rsidP="00CB4181">
      <w:pPr>
        <w:numPr>
          <w:ilvl w:val="0"/>
          <w:numId w:val="1"/>
        </w:numPr>
        <w:spacing w:line="600" w:lineRule="exact"/>
        <w:rPr>
          <w:rFonts w:eastAsia="仿宋"/>
          <w:bCs/>
          <w:sz w:val="28"/>
        </w:rPr>
      </w:pPr>
      <w:r w:rsidRPr="00AF2BCE">
        <w:rPr>
          <w:rFonts w:eastAsia="仿宋"/>
          <w:bCs/>
          <w:sz w:val="28"/>
        </w:rPr>
        <w:t>7</w:t>
      </w:r>
      <w:r w:rsidRPr="00AF2BCE">
        <w:rPr>
          <w:rFonts w:eastAsia="仿宋" w:hAnsi="仿宋"/>
          <w:bCs/>
          <w:sz w:val="28"/>
        </w:rPr>
        <w:t>月</w:t>
      </w:r>
      <w:r w:rsidRPr="00AF2BCE">
        <w:rPr>
          <w:rFonts w:eastAsia="仿宋"/>
          <w:bCs/>
          <w:sz w:val="28"/>
        </w:rPr>
        <w:t>1-17</w:t>
      </w:r>
      <w:r w:rsidRPr="00AF2BCE">
        <w:rPr>
          <w:rFonts w:eastAsia="仿宋" w:hAnsi="仿宋"/>
          <w:bCs/>
          <w:sz w:val="28"/>
        </w:rPr>
        <w:t>日：校区海选（淘汰制），每个校区推选</w:t>
      </w:r>
      <w:r w:rsidRPr="00AF2BCE">
        <w:rPr>
          <w:rFonts w:eastAsia="仿宋"/>
          <w:bCs/>
          <w:sz w:val="28"/>
        </w:rPr>
        <w:t>1-2</w:t>
      </w:r>
      <w:r w:rsidRPr="00AF2BCE">
        <w:rPr>
          <w:rFonts w:eastAsia="仿宋" w:hAnsi="仿宋"/>
          <w:bCs/>
          <w:sz w:val="28"/>
        </w:rPr>
        <w:t>组小球王</w:t>
      </w:r>
    </w:p>
    <w:p w:rsidR="00CB4181" w:rsidRPr="00AF2BCE" w:rsidRDefault="00CB4181" w:rsidP="00CB4181">
      <w:pPr>
        <w:numPr>
          <w:ilvl w:val="1"/>
          <w:numId w:val="1"/>
        </w:numPr>
        <w:spacing w:line="600" w:lineRule="exact"/>
        <w:rPr>
          <w:rFonts w:eastAsia="仿宋"/>
          <w:bCs/>
          <w:sz w:val="28"/>
        </w:rPr>
      </w:pPr>
      <w:r w:rsidRPr="00AF2BCE">
        <w:rPr>
          <w:rFonts w:eastAsia="仿宋" w:hAnsi="仿宋"/>
          <w:bCs/>
          <w:sz w:val="28"/>
        </w:rPr>
        <w:t>专业培训及颁发主办单位认证证书</w:t>
      </w:r>
    </w:p>
    <w:p w:rsidR="00CB4181" w:rsidRPr="00AF2BCE" w:rsidRDefault="00CB4181" w:rsidP="00CB4181">
      <w:pPr>
        <w:numPr>
          <w:ilvl w:val="1"/>
          <w:numId w:val="1"/>
        </w:numPr>
        <w:spacing w:line="600" w:lineRule="exact"/>
        <w:rPr>
          <w:rFonts w:eastAsia="仿宋"/>
          <w:bCs/>
          <w:sz w:val="28"/>
        </w:rPr>
      </w:pPr>
      <w:r w:rsidRPr="00AF2BCE">
        <w:rPr>
          <w:rFonts w:eastAsia="仿宋" w:hAnsi="仿宋"/>
          <w:bCs/>
          <w:sz w:val="28"/>
        </w:rPr>
        <w:t>提交酷炫击球照及运动感言等信息进入全国网络人气大赛</w:t>
      </w:r>
    </w:p>
    <w:p w:rsidR="00CB4181" w:rsidRPr="00AF2BCE" w:rsidRDefault="00CB4181" w:rsidP="00CB4181">
      <w:pPr>
        <w:numPr>
          <w:ilvl w:val="1"/>
          <w:numId w:val="1"/>
        </w:numPr>
        <w:spacing w:line="600" w:lineRule="exact"/>
        <w:rPr>
          <w:rFonts w:eastAsia="仿宋"/>
          <w:bCs/>
          <w:sz w:val="28"/>
        </w:rPr>
      </w:pPr>
      <w:r w:rsidRPr="00AF2BCE">
        <w:rPr>
          <w:rFonts w:eastAsia="仿宋" w:hAnsi="仿宋"/>
          <w:bCs/>
          <w:sz w:val="28"/>
        </w:rPr>
        <w:t>进入城市决赛</w:t>
      </w:r>
    </w:p>
    <w:p w:rsidR="00CB4181" w:rsidRPr="00AF2BCE" w:rsidRDefault="00CB4181" w:rsidP="00CB4181">
      <w:pPr>
        <w:numPr>
          <w:ilvl w:val="0"/>
          <w:numId w:val="1"/>
        </w:numPr>
        <w:spacing w:line="600" w:lineRule="exact"/>
        <w:rPr>
          <w:rFonts w:eastAsia="仿宋"/>
          <w:bCs/>
          <w:sz w:val="28"/>
        </w:rPr>
      </w:pPr>
      <w:r w:rsidRPr="00AF2BCE">
        <w:rPr>
          <w:rFonts w:eastAsia="仿宋"/>
          <w:bCs/>
          <w:sz w:val="28"/>
        </w:rPr>
        <w:t>7</w:t>
      </w:r>
      <w:r w:rsidRPr="00AF2BCE">
        <w:rPr>
          <w:rFonts w:eastAsia="仿宋" w:hAnsi="仿宋"/>
          <w:bCs/>
          <w:sz w:val="28"/>
        </w:rPr>
        <w:t>月</w:t>
      </w:r>
      <w:r w:rsidRPr="00AF2BCE">
        <w:rPr>
          <w:rFonts w:eastAsia="仿宋"/>
          <w:bCs/>
          <w:sz w:val="28"/>
        </w:rPr>
        <w:t>23 -31</w:t>
      </w:r>
      <w:r w:rsidRPr="00AF2BCE">
        <w:rPr>
          <w:rFonts w:eastAsia="仿宋" w:hAnsi="仿宋"/>
          <w:bCs/>
          <w:sz w:val="28"/>
        </w:rPr>
        <w:t>日：城市校区小球王培训</w:t>
      </w:r>
    </w:p>
    <w:p w:rsidR="00CB4181" w:rsidRPr="00AF2BCE" w:rsidRDefault="00CB4181" w:rsidP="00CB4181">
      <w:pPr>
        <w:numPr>
          <w:ilvl w:val="0"/>
          <w:numId w:val="1"/>
        </w:numPr>
        <w:spacing w:line="600" w:lineRule="exact"/>
        <w:rPr>
          <w:rFonts w:eastAsia="仿宋"/>
          <w:bCs/>
          <w:sz w:val="28"/>
        </w:rPr>
      </w:pPr>
      <w:r w:rsidRPr="00AF2BCE">
        <w:rPr>
          <w:rFonts w:eastAsia="仿宋"/>
          <w:bCs/>
          <w:sz w:val="28"/>
        </w:rPr>
        <w:t>7</w:t>
      </w:r>
      <w:r w:rsidRPr="00AF2BCE">
        <w:rPr>
          <w:rFonts w:eastAsia="仿宋" w:hAnsi="仿宋"/>
          <w:bCs/>
          <w:sz w:val="28"/>
        </w:rPr>
        <w:t>月</w:t>
      </w:r>
      <w:r w:rsidRPr="00AF2BCE">
        <w:rPr>
          <w:rFonts w:eastAsia="仿宋"/>
          <w:bCs/>
          <w:sz w:val="28"/>
        </w:rPr>
        <w:t>23</w:t>
      </w:r>
      <w:r w:rsidRPr="00AF2BCE">
        <w:rPr>
          <w:rFonts w:eastAsia="仿宋" w:hAnsi="仿宋"/>
          <w:bCs/>
          <w:sz w:val="28"/>
        </w:rPr>
        <w:t>日</w:t>
      </w:r>
      <w:r w:rsidRPr="00AF2BCE">
        <w:rPr>
          <w:rFonts w:eastAsia="仿宋"/>
          <w:bCs/>
          <w:sz w:val="28"/>
        </w:rPr>
        <w:t>-8</w:t>
      </w:r>
      <w:r w:rsidRPr="00AF2BCE">
        <w:rPr>
          <w:rFonts w:eastAsia="仿宋" w:hAnsi="仿宋"/>
          <w:bCs/>
          <w:sz w:val="28"/>
        </w:rPr>
        <w:t>月</w:t>
      </w:r>
      <w:r w:rsidRPr="00AF2BCE">
        <w:rPr>
          <w:rFonts w:eastAsia="仿宋"/>
          <w:bCs/>
          <w:sz w:val="28"/>
        </w:rPr>
        <w:t>5</w:t>
      </w:r>
      <w:r w:rsidRPr="00AF2BCE">
        <w:rPr>
          <w:rFonts w:eastAsia="仿宋" w:hAnsi="仿宋"/>
          <w:bCs/>
          <w:sz w:val="28"/>
        </w:rPr>
        <w:t>日：</w:t>
      </w:r>
    </w:p>
    <w:p w:rsidR="00CB4181" w:rsidRPr="00AF2BCE" w:rsidRDefault="00CB4181" w:rsidP="00CB4181">
      <w:pPr>
        <w:spacing w:line="600" w:lineRule="exact"/>
        <w:ind w:left="720"/>
        <w:rPr>
          <w:rFonts w:eastAsia="仿宋"/>
          <w:bCs/>
          <w:sz w:val="28"/>
        </w:rPr>
      </w:pPr>
      <w:r w:rsidRPr="00AF2BCE">
        <w:rPr>
          <w:rFonts w:eastAsia="仿宋" w:hAnsi="仿宋"/>
          <w:bCs/>
          <w:sz w:val="28"/>
        </w:rPr>
        <w:t>全国网络人气大赛（前</w:t>
      </w:r>
      <w:r w:rsidRPr="00AF2BCE">
        <w:rPr>
          <w:rFonts w:eastAsia="仿宋"/>
          <w:bCs/>
          <w:sz w:val="28"/>
        </w:rPr>
        <w:t>4</w:t>
      </w:r>
      <w:r w:rsidRPr="00AF2BCE">
        <w:rPr>
          <w:rFonts w:eastAsia="仿宋" w:hAnsi="仿宋"/>
          <w:bCs/>
          <w:sz w:val="28"/>
        </w:rPr>
        <w:t>名可直接进入城市半决赛）</w:t>
      </w:r>
    </w:p>
    <w:p w:rsidR="00CB4181" w:rsidRPr="00AF2BCE" w:rsidRDefault="00CB4181" w:rsidP="00CB4181">
      <w:pPr>
        <w:numPr>
          <w:ilvl w:val="0"/>
          <w:numId w:val="1"/>
        </w:numPr>
        <w:spacing w:line="600" w:lineRule="exact"/>
        <w:rPr>
          <w:rFonts w:eastAsia="仿宋"/>
          <w:bCs/>
          <w:sz w:val="28"/>
        </w:rPr>
      </w:pPr>
      <w:r w:rsidRPr="00AF2BCE">
        <w:rPr>
          <w:rFonts w:eastAsia="仿宋"/>
          <w:bCs/>
          <w:sz w:val="28"/>
        </w:rPr>
        <w:t>8</w:t>
      </w:r>
      <w:r w:rsidRPr="00AF2BCE">
        <w:rPr>
          <w:rFonts w:eastAsia="仿宋" w:hAnsi="仿宋"/>
          <w:bCs/>
          <w:sz w:val="28"/>
        </w:rPr>
        <w:t>月</w:t>
      </w:r>
      <w:r w:rsidRPr="00AF2BCE">
        <w:rPr>
          <w:rFonts w:eastAsia="仿宋"/>
          <w:bCs/>
          <w:sz w:val="28"/>
        </w:rPr>
        <w:t>6-7</w:t>
      </w:r>
      <w:r w:rsidRPr="00AF2BCE">
        <w:rPr>
          <w:rFonts w:eastAsia="仿宋" w:hAnsi="仿宋"/>
          <w:bCs/>
          <w:sz w:val="28"/>
        </w:rPr>
        <w:t>日、</w:t>
      </w:r>
      <w:r w:rsidRPr="00AF2BCE">
        <w:rPr>
          <w:rFonts w:eastAsia="仿宋"/>
          <w:bCs/>
          <w:sz w:val="28"/>
        </w:rPr>
        <w:t>13-14</w:t>
      </w:r>
      <w:r w:rsidRPr="00AF2BCE">
        <w:rPr>
          <w:rFonts w:eastAsia="仿宋" w:hAnsi="仿宋"/>
          <w:bCs/>
          <w:sz w:val="28"/>
        </w:rPr>
        <w:t>日：各城市决出城市冠军（上海另设亚军、季军），并颁发主办单位认证证书及奖金</w:t>
      </w:r>
    </w:p>
    <w:p w:rsidR="00CB4181" w:rsidRPr="00AF2BCE" w:rsidRDefault="00CB4181" w:rsidP="00CB4181">
      <w:pPr>
        <w:rPr>
          <w:rFonts w:eastAsia="仿宋"/>
          <w:b/>
          <w:sz w:val="24"/>
        </w:rPr>
      </w:pPr>
      <w:r w:rsidRPr="00AF2BCE">
        <w:rPr>
          <w:rFonts w:eastAsia="仿宋" w:hAnsi="仿宋"/>
          <w:b/>
          <w:sz w:val="24"/>
        </w:rPr>
        <w:t>比赛奖项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6340"/>
      </w:tblGrid>
      <w:tr w:rsidR="00CB4181" w:rsidRPr="00AF2BCE" w:rsidTr="000C51BE">
        <w:tc>
          <w:tcPr>
            <w:tcW w:w="2732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/>
                <w:bCs/>
                <w:sz w:val="24"/>
              </w:rPr>
              <w:t>奖项</w:t>
            </w:r>
          </w:p>
        </w:tc>
        <w:tc>
          <w:tcPr>
            <w:tcW w:w="6340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/>
                <w:bCs/>
                <w:sz w:val="24"/>
              </w:rPr>
              <w:t>奖品</w:t>
            </w:r>
          </w:p>
        </w:tc>
      </w:tr>
      <w:tr w:rsidR="00CB4181" w:rsidRPr="00AF2BCE" w:rsidTr="000C51BE">
        <w:tc>
          <w:tcPr>
            <w:tcW w:w="2732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网络人气赛（单人）</w:t>
            </w:r>
          </w:p>
        </w:tc>
        <w:tc>
          <w:tcPr>
            <w:tcW w:w="6340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全国人气冠军（</w:t>
            </w:r>
            <w:r w:rsidRPr="00AF2BCE">
              <w:rPr>
                <w:rFonts w:eastAsia="仿宋"/>
                <w:bCs/>
                <w:sz w:val="24"/>
              </w:rPr>
              <w:t>1</w:t>
            </w:r>
            <w:r w:rsidRPr="00AF2BCE">
              <w:rPr>
                <w:rFonts w:eastAsia="仿宋" w:hAnsi="仿宋"/>
                <w:bCs/>
                <w:sz w:val="24"/>
              </w:rPr>
              <w:t>位）</w:t>
            </w:r>
            <w:r w:rsidRPr="00AF2BCE">
              <w:rPr>
                <w:rFonts w:eastAsia="仿宋"/>
                <w:bCs/>
                <w:sz w:val="24"/>
              </w:rPr>
              <w:t>I phone 6</w:t>
            </w:r>
          </w:p>
        </w:tc>
      </w:tr>
      <w:tr w:rsidR="00CB4181" w:rsidRPr="00AF2BCE" w:rsidTr="000C51BE">
        <w:tc>
          <w:tcPr>
            <w:tcW w:w="2732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</w:p>
        </w:tc>
        <w:tc>
          <w:tcPr>
            <w:tcW w:w="6340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全国人气奖（</w:t>
            </w:r>
            <w:r w:rsidRPr="00AF2BCE">
              <w:rPr>
                <w:rFonts w:eastAsia="仿宋"/>
                <w:bCs/>
                <w:sz w:val="24"/>
              </w:rPr>
              <w:t>3</w:t>
            </w:r>
            <w:r w:rsidRPr="00AF2BCE">
              <w:rPr>
                <w:rFonts w:eastAsia="仿宋" w:hAnsi="仿宋"/>
                <w:bCs/>
                <w:sz w:val="24"/>
              </w:rPr>
              <w:t>位）</w:t>
            </w:r>
            <w:r w:rsidRPr="00AF2BCE">
              <w:rPr>
                <w:rFonts w:eastAsia="仿宋"/>
                <w:bCs/>
                <w:sz w:val="24"/>
              </w:rPr>
              <w:t>I padmini</w:t>
            </w:r>
          </w:p>
        </w:tc>
      </w:tr>
      <w:tr w:rsidR="00CB4181" w:rsidRPr="00AF2BCE" w:rsidTr="000C51BE">
        <w:tc>
          <w:tcPr>
            <w:tcW w:w="2732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校区小球王（组）</w:t>
            </w:r>
          </w:p>
        </w:tc>
        <w:tc>
          <w:tcPr>
            <w:tcW w:w="6340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专业培训及认证；学霸张足球</w:t>
            </w:r>
            <w:r w:rsidRPr="00AF2BCE">
              <w:rPr>
                <w:rFonts w:eastAsia="仿宋"/>
                <w:bCs/>
                <w:sz w:val="24"/>
              </w:rPr>
              <w:t>/</w:t>
            </w:r>
            <w:r w:rsidRPr="00AF2BCE">
              <w:rPr>
                <w:rFonts w:eastAsia="仿宋" w:hAnsi="仿宋"/>
                <w:bCs/>
                <w:sz w:val="24"/>
              </w:rPr>
              <w:t>人</w:t>
            </w:r>
          </w:p>
        </w:tc>
      </w:tr>
      <w:tr w:rsidR="00CB4181" w:rsidRPr="00AF2BCE" w:rsidTr="000C51BE">
        <w:tc>
          <w:tcPr>
            <w:tcW w:w="2732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城市赛</w:t>
            </w:r>
          </w:p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</w:p>
        </w:tc>
        <w:tc>
          <w:tcPr>
            <w:tcW w:w="6340" w:type="dxa"/>
          </w:tcPr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证书及</w:t>
            </w:r>
            <w:r>
              <w:rPr>
                <w:rFonts w:eastAsia="仿宋" w:hAnsi="仿宋" w:hint="eastAsia"/>
                <w:bCs/>
                <w:sz w:val="24"/>
              </w:rPr>
              <w:t>奖金</w:t>
            </w:r>
          </w:p>
          <w:p w:rsidR="00CB4181" w:rsidRDefault="00CB4181" w:rsidP="000C51BE">
            <w:pPr>
              <w:rPr>
                <w:rFonts w:eastAsia="仿宋" w:hint="eastAsia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冠军组：</w:t>
            </w:r>
            <w:r w:rsidRPr="00AF2BCE">
              <w:rPr>
                <w:rFonts w:eastAsia="仿宋"/>
                <w:bCs/>
                <w:sz w:val="24"/>
              </w:rPr>
              <w:t>2000</w:t>
            </w:r>
            <w:r w:rsidRPr="00AF2BCE">
              <w:rPr>
                <w:rFonts w:eastAsia="仿宋" w:hAnsi="仿宋"/>
                <w:bCs/>
                <w:sz w:val="24"/>
              </w:rPr>
              <w:t>元奖金</w:t>
            </w:r>
            <w:r w:rsidRPr="00AF2BCE">
              <w:rPr>
                <w:rFonts w:eastAsia="仿宋"/>
                <w:bCs/>
                <w:sz w:val="24"/>
              </w:rPr>
              <w:t>/</w:t>
            </w:r>
            <w:r w:rsidRPr="00AF2BCE">
              <w:rPr>
                <w:rFonts w:eastAsia="仿宋" w:hAnsi="仿宋"/>
                <w:bCs/>
                <w:sz w:val="24"/>
              </w:rPr>
              <w:t>人（上海、北京、广州、深圳、南京、无锡、常州、杭州）</w:t>
            </w:r>
          </w:p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亚军组（上海）：</w:t>
            </w:r>
            <w:r w:rsidRPr="00AF2BCE">
              <w:rPr>
                <w:rFonts w:eastAsia="仿宋"/>
                <w:bCs/>
                <w:sz w:val="24"/>
              </w:rPr>
              <w:t>1000</w:t>
            </w:r>
            <w:r w:rsidRPr="00AF2BCE">
              <w:rPr>
                <w:rFonts w:eastAsia="仿宋" w:hAnsi="仿宋"/>
                <w:bCs/>
                <w:sz w:val="24"/>
              </w:rPr>
              <w:t>元奖金</w:t>
            </w:r>
            <w:r w:rsidRPr="00AF2BCE">
              <w:rPr>
                <w:rFonts w:eastAsia="仿宋"/>
                <w:bCs/>
                <w:sz w:val="24"/>
              </w:rPr>
              <w:t>/</w:t>
            </w:r>
            <w:r w:rsidRPr="00AF2BCE">
              <w:rPr>
                <w:rFonts w:eastAsia="仿宋" w:hAnsi="仿宋"/>
                <w:bCs/>
                <w:sz w:val="24"/>
              </w:rPr>
              <w:t>人</w:t>
            </w:r>
          </w:p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季军组（上海）：</w:t>
            </w:r>
            <w:r w:rsidRPr="00AF2BCE">
              <w:rPr>
                <w:rFonts w:eastAsia="仿宋"/>
                <w:bCs/>
                <w:sz w:val="24"/>
              </w:rPr>
              <w:t>500</w:t>
            </w:r>
            <w:r w:rsidRPr="00AF2BCE">
              <w:rPr>
                <w:rFonts w:eastAsia="仿宋" w:hAnsi="仿宋"/>
                <w:bCs/>
                <w:sz w:val="24"/>
              </w:rPr>
              <w:t>元奖金</w:t>
            </w:r>
            <w:r w:rsidRPr="00AF2BCE">
              <w:rPr>
                <w:rFonts w:eastAsia="仿宋"/>
                <w:bCs/>
                <w:sz w:val="24"/>
              </w:rPr>
              <w:t>/</w:t>
            </w:r>
            <w:r w:rsidRPr="00AF2BCE">
              <w:rPr>
                <w:rFonts w:eastAsia="仿宋" w:hAnsi="仿宋"/>
                <w:bCs/>
                <w:sz w:val="24"/>
              </w:rPr>
              <w:t>人</w:t>
            </w:r>
            <w:r w:rsidRPr="00AF2BCE">
              <w:rPr>
                <w:rFonts w:eastAsia="仿宋"/>
                <w:bCs/>
                <w:sz w:val="24"/>
              </w:rPr>
              <w:t xml:space="preserve">  </w:t>
            </w:r>
          </w:p>
          <w:p w:rsidR="00CB4181" w:rsidRPr="00AF2BCE" w:rsidRDefault="00CB4181" w:rsidP="000C51BE">
            <w:pPr>
              <w:rPr>
                <w:rFonts w:eastAsia="仿宋"/>
                <w:bCs/>
                <w:sz w:val="24"/>
              </w:rPr>
            </w:pPr>
            <w:r w:rsidRPr="00AF2BCE">
              <w:rPr>
                <w:rFonts w:eastAsia="仿宋" w:hAnsi="仿宋"/>
                <w:bCs/>
                <w:sz w:val="24"/>
              </w:rPr>
              <w:t>其他城市冠军奖金：</w:t>
            </w:r>
            <w:r w:rsidRPr="00AF2BCE">
              <w:rPr>
                <w:rFonts w:eastAsia="仿宋"/>
                <w:bCs/>
                <w:sz w:val="24"/>
              </w:rPr>
              <w:t>500</w:t>
            </w:r>
            <w:r w:rsidRPr="00AF2BCE">
              <w:rPr>
                <w:rFonts w:eastAsia="仿宋" w:hAnsi="仿宋"/>
                <w:bCs/>
                <w:sz w:val="24"/>
              </w:rPr>
              <w:t>元</w:t>
            </w:r>
            <w:r w:rsidRPr="00AF2BCE">
              <w:rPr>
                <w:rFonts w:eastAsia="仿宋"/>
                <w:bCs/>
                <w:sz w:val="24"/>
              </w:rPr>
              <w:t>/</w:t>
            </w:r>
            <w:r w:rsidRPr="00AF2BCE">
              <w:rPr>
                <w:rFonts w:eastAsia="仿宋" w:hAnsi="仿宋"/>
                <w:bCs/>
                <w:sz w:val="24"/>
              </w:rPr>
              <w:t>人</w:t>
            </w:r>
          </w:p>
        </w:tc>
      </w:tr>
      <w:tr w:rsidR="00CB4181" w:rsidRPr="00AF2BCE" w:rsidTr="000C51BE">
        <w:tc>
          <w:tcPr>
            <w:tcW w:w="2732" w:type="dxa"/>
          </w:tcPr>
          <w:p w:rsidR="00CB4181" w:rsidRPr="00AF2BCE" w:rsidRDefault="00CB4181" w:rsidP="000C51BE">
            <w:pPr>
              <w:rPr>
                <w:rFonts w:eastAsia="仿宋"/>
                <w:bCs/>
              </w:rPr>
            </w:pPr>
            <w:r w:rsidRPr="00AF2BCE">
              <w:rPr>
                <w:rFonts w:eastAsia="仿宋" w:hAnsi="仿宋"/>
                <w:bCs/>
              </w:rPr>
              <w:lastRenderedPageBreak/>
              <w:t>小球王校区内带教积分（学霸加油卡）</w:t>
            </w:r>
          </w:p>
        </w:tc>
        <w:tc>
          <w:tcPr>
            <w:tcW w:w="6340" w:type="dxa"/>
          </w:tcPr>
          <w:p w:rsidR="00CB4181" w:rsidRPr="00AF2BCE" w:rsidRDefault="00CB4181" w:rsidP="000C51BE">
            <w:pPr>
              <w:rPr>
                <w:rFonts w:eastAsia="仿宋"/>
                <w:bCs/>
              </w:rPr>
            </w:pPr>
            <w:r w:rsidRPr="00AF2BCE">
              <w:rPr>
                <w:rFonts w:eastAsia="仿宋" w:hAnsi="仿宋"/>
                <w:bCs/>
              </w:rPr>
              <w:t>每带教一位小球王获得</w:t>
            </w:r>
            <w:r w:rsidRPr="00AF2BCE">
              <w:rPr>
                <w:rFonts w:eastAsia="仿宋"/>
                <w:bCs/>
              </w:rPr>
              <w:t>100</w:t>
            </w:r>
            <w:r w:rsidRPr="00AF2BCE">
              <w:rPr>
                <w:rFonts w:eastAsia="仿宋" w:hAnsi="仿宋"/>
                <w:bCs/>
              </w:rPr>
              <w:t>分</w:t>
            </w:r>
            <w:r w:rsidRPr="00AF2BCE">
              <w:rPr>
                <w:rFonts w:eastAsia="仿宋"/>
                <w:bCs/>
              </w:rPr>
              <w:t>/</w:t>
            </w:r>
            <w:r w:rsidRPr="00AF2BCE">
              <w:rPr>
                <w:rFonts w:eastAsia="仿宋" w:hAnsi="仿宋"/>
                <w:bCs/>
              </w:rPr>
              <w:t>位</w:t>
            </w:r>
            <w:r w:rsidRPr="00AF2BCE">
              <w:rPr>
                <w:rFonts w:eastAsia="仿宋"/>
                <w:bCs/>
              </w:rPr>
              <w:t xml:space="preserve"> </w:t>
            </w:r>
          </w:p>
          <w:p w:rsidR="00CB4181" w:rsidRPr="00AF2BCE" w:rsidRDefault="00CB4181" w:rsidP="000C51BE">
            <w:pPr>
              <w:rPr>
                <w:rFonts w:eastAsia="仿宋"/>
                <w:bCs/>
              </w:rPr>
            </w:pPr>
            <w:r w:rsidRPr="00AF2BCE">
              <w:rPr>
                <w:rFonts w:eastAsia="仿宋" w:hAnsi="仿宋"/>
                <w:bCs/>
              </w:rPr>
              <w:t>学习的球员获积分</w:t>
            </w:r>
            <w:r w:rsidRPr="00AF2BCE">
              <w:rPr>
                <w:rFonts w:eastAsia="仿宋"/>
                <w:bCs/>
              </w:rPr>
              <w:t>100</w:t>
            </w:r>
            <w:r w:rsidRPr="00AF2BCE">
              <w:rPr>
                <w:rFonts w:eastAsia="仿宋" w:hAnsi="仿宋"/>
                <w:bCs/>
              </w:rPr>
              <w:t>分</w:t>
            </w:r>
            <w:r w:rsidRPr="00AF2BCE">
              <w:rPr>
                <w:rFonts w:eastAsia="仿宋"/>
                <w:bCs/>
              </w:rPr>
              <w:t>/</w:t>
            </w:r>
            <w:r w:rsidRPr="00AF2BCE">
              <w:rPr>
                <w:rFonts w:eastAsia="仿宋" w:hAnsi="仿宋"/>
                <w:bCs/>
              </w:rPr>
              <w:t>位</w:t>
            </w:r>
          </w:p>
        </w:tc>
      </w:tr>
    </w:tbl>
    <w:p w:rsidR="005409D3" w:rsidRPr="00CB4181" w:rsidRDefault="005409D3">
      <w:bookmarkStart w:id="0" w:name="_GoBack"/>
      <w:bookmarkEnd w:id="0"/>
    </w:p>
    <w:sectPr w:rsidR="005409D3" w:rsidRPr="00CB4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87" w:rsidRDefault="00815F87" w:rsidP="00CB4181">
      <w:r>
        <w:separator/>
      </w:r>
    </w:p>
  </w:endnote>
  <w:endnote w:type="continuationSeparator" w:id="0">
    <w:p w:rsidR="00815F87" w:rsidRDefault="00815F87" w:rsidP="00CB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87" w:rsidRDefault="00815F87" w:rsidP="00CB4181">
      <w:r>
        <w:separator/>
      </w:r>
    </w:p>
  </w:footnote>
  <w:footnote w:type="continuationSeparator" w:id="0">
    <w:p w:rsidR="00815F87" w:rsidRDefault="00815F87" w:rsidP="00CB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654D"/>
    <w:multiLevelType w:val="multilevel"/>
    <w:tmpl w:val="4500654D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32"/>
    <w:rsid w:val="00304E32"/>
    <w:rsid w:val="005409D3"/>
    <w:rsid w:val="00815F87"/>
    <w:rsid w:val="00C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72833-8B95-4E8C-B49E-75516B02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B41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2016-06-03T12:13:00Z</dcterms:created>
  <dcterms:modified xsi:type="dcterms:W3CDTF">2016-06-03T12:14:00Z</dcterms:modified>
</cp:coreProperties>
</file>