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10B2F3">
      <w:pPr>
        <w:keepNext w:val="0"/>
        <w:keepLines w:val="0"/>
        <w:pageBreakBefore w:val="0"/>
        <w:widowControl/>
        <w:shd w:val="clear" w:color="auto" w:fill="FFFFFF"/>
        <w:kinsoku/>
        <w:wordWrap/>
        <w:overflowPunct/>
        <w:topLinePunct w:val="0"/>
        <w:autoSpaceDE/>
        <w:autoSpaceDN/>
        <w:bidi w:val="0"/>
        <w:adjustRightInd/>
        <w:snapToGrid/>
        <w:spacing w:after="157" w:afterLines="50" w:line="580" w:lineRule="exact"/>
        <w:jc w:val="both"/>
        <w:textAlignment w:val="auto"/>
        <w:outlineLvl w:val="2"/>
        <w:rPr>
          <w:rFonts w:hint="eastAsia" w:ascii="黑体" w:hAnsi="黑体" w:eastAsia="黑体" w:cs="黑体"/>
          <w:color w:val="0F1115"/>
          <w:sz w:val="32"/>
          <w:szCs w:val="32"/>
          <w:shd w:val="clear" w:color="auto" w:fill="FFFFFF"/>
          <w:lang w:val="en-US" w:eastAsia="zh-CN"/>
          <w14:ligatures w14:val="standardContextual"/>
        </w:rPr>
      </w:pPr>
      <w:r>
        <w:rPr>
          <w:rFonts w:hint="eastAsia" w:ascii="黑体" w:hAnsi="黑体" w:eastAsia="黑体" w:cs="黑体"/>
          <w:color w:val="0F1115"/>
          <w:sz w:val="32"/>
          <w:szCs w:val="32"/>
          <w:shd w:val="clear" w:color="auto" w:fill="FFFFFF"/>
          <w:lang w:val="en-US" w:eastAsia="zh-CN"/>
          <w14:ligatures w14:val="standardContextual"/>
        </w:rPr>
        <w:t>附件5</w:t>
      </w:r>
    </w:p>
    <w:p w14:paraId="0A0B9152">
      <w:pPr>
        <w:keepNext w:val="0"/>
        <w:keepLines w:val="0"/>
        <w:pageBreakBefore w:val="0"/>
        <w:numPr>
          <w:ilvl w:val="0"/>
          <w:numId w:val="0"/>
        </w:numPr>
        <w:kinsoku/>
        <w:wordWrap/>
        <w:overflowPunct/>
        <w:topLinePunct w:val="0"/>
        <w:autoSpaceDE/>
        <w:autoSpaceDN/>
        <w:bidi w:val="0"/>
        <w:adjustRightInd/>
        <w:snapToGrid/>
        <w:spacing w:line="360" w:lineRule="auto"/>
        <w:jc w:val="center"/>
        <w:textAlignment w:val="auto"/>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第二届全国全民健身大赛柔力球总决赛</w:t>
      </w:r>
    </w:p>
    <w:p w14:paraId="50A3C15A">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jc w:val="center"/>
        <w:rPr>
          <w:rFonts w:hint="eastAsia" w:ascii="黑体" w:hAnsi="黑体" w:eastAsia="黑体" w:cs="黑体"/>
          <w:bCs/>
          <w:kern w:val="2"/>
          <w:sz w:val="32"/>
          <w:szCs w:val="32"/>
          <w:lang w:val="en-US" w:eastAsia="zh-CN" w:bidi="ar-SA"/>
        </w:rPr>
      </w:pPr>
      <w:bookmarkStart w:id="0" w:name="_GoBack"/>
      <w:r>
        <w:rPr>
          <w:rFonts w:hint="eastAsia" w:ascii="黑体" w:hAnsi="黑体" w:eastAsia="黑体" w:cs="黑体"/>
          <w:bCs/>
          <w:kern w:val="2"/>
          <w:sz w:val="32"/>
          <w:szCs w:val="32"/>
          <w:lang w:val="en-US" w:eastAsia="zh-CN" w:bidi="ar-SA"/>
        </w:rPr>
        <w:t>自愿参赛责任书</w:t>
      </w:r>
    </w:p>
    <w:bookmarkEnd w:id="0"/>
    <w:p w14:paraId="5FE5F08B">
      <w:pPr>
        <w:keepNext w:val="0"/>
        <w:keepLines w:val="0"/>
        <w:pageBreakBefore w:val="0"/>
        <w:widowControl w:val="0"/>
        <w:kinsoku/>
        <w:wordWrap/>
        <w:topLinePunct w:val="0"/>
        <w:autoSpaceDE/>
        <w:autoSpaceDN/>
        <w:bidi w:val="0"/>
        <w:adjustRightInd/>
        <w:snapToGrid/>
        <w:spacing w:line="480" w:lineRule="exact"/>
        <w:jc w:val="both"/>
        <w:textAlignment w:val="auto"/>
        <w:outlineLvl w:val="0"/>
        <w:rPr>
          <w:rFonts w:hint="eastAsia" w:ascii="方正小标宋简体" w:hAnsi="黑体" w:eastAsia="方正小标宋简体" w:cs="Times New Roman"/>
          <w:sz w:val="44"/>
          <w:szCs w:val="24"/>
          <w14:ligatures w14:val="standardContextual"/>
        </w:rPr>
      </w:pPr>
    </w:p>
    <w:p w14:paraId="5A6E8EB6">
      <w:pPr>
        <w:keepNext w:val="0"/>
        <w:keepLines w:val="0"/>
        <w:pageBreakBefore w:val="0"/>
        <w:widowControl w:val="0"/>
        <w:kinsoku/>
        <w:wordWrap/>
        <w:overflowPunct w:val="0"/>
        <w:topLinePunct w:val="0"/>
        <w:autoSpaceDE/>
        <w:autoSpaceDN/>
        <w:bidi w:val="0"/>
        <w:adjustRightInd/>
        <w:snapToGrid/>
        <w:spacing w:line="480" w:lineRule="exact"/>
        <w:ind w:firstLine="643" w:firstLineChars="200"/>
        <w:textAlignment w:val="auto"/>
        <w:rPr>
          <w:rFonts w:hint="eastAsia" w:ascii="仿宋_GB2312" w:hAnsi="仿宋_GB2312" w:eastAsia="仿宋_GB2312" w:cs="仿宋_GB2312"/>
          <w:b/>
          <w:bCs/>
          <w:sz w:val="32"/>
          <w:szCs w:val="32"/>
          <w14:ligatures w14:val="standardContextual"/>
        </w:rPr>
      </w:pPr>
      <w:r>
        <w:rPr>
          <w:rFonts w:hint="eastAsia" w:ascii="仿宋_GB2312" w:hAnsi="仿宋_GB2312" w:eastAsia="仿宋_GB2312" w:cs="仿宋_GB2312"/>
          <w:b/>
          <w:bCs/>
          <w:sz w:val="32"/>
          <w:szCs w:val="32"/>
          <w14:ligatures w14:val="standardContextual"/>
        </w:rPr>
        <w:t>这是一份重要文件，在本文件上签字将影响到您的相关权益。请您在签署前认真阅读本文件，充分理解文件内容。阅读并签署本文件后，表明您充分意识到比赛的风险并愿意承担此风险，在此前提下方可报名参加第二届全国全民健身大赛</w:t>
      </w:r>
      <w:r>
        <w:rPr>
          <w:rFonts w:hint="eastAsia" w:ascii="仿宋_GB2312" w:hAnsi="仿宋_GB2312" w:eastAsia="仿宋_GB2312" w:cs="仿宋_GB2312"/>
          <w:b/>
          <w:bCs/>
          <w:sz w:val="32"/>
          <w:szCs w:val="32"/>
          <w:lang w:val="en-US" w:eastAsia="zh-CN"/>
          <w14:ligatures w14:val="standardContextual"/>
        </w:rPr>
        <w:t>柔力球</w:t>
      </w:r>
      <w:r>
        <w:rPr>
          <w:rFonts w:hint="eastAsia" w:ascii="仿宋_GB2312" w:hAnsi="仿宋_GB2312" w:eastAsia="仿宋_GB2312" w:cs="仿宋_GB2312"/>
          <w:b/>
          <w:bCs/>
          <w:sz w:val="32"/>
          <w:szCs w:val="32"/>
          <w14:ligatures w14:val="standardContextual"/>
        </w:rPr>
        <w:t>总决赛(以下简称比赛)。</w:t>
      </w:r>
    </w:p>
    <w:p w14:paraId="74D26ABB">
      <w:pPr>
        <w:keepNext w:val="0"/>
        <w:keepLines w:val="0"/>
        <w:pageBreakBefore w:val="0"/>
        <w:widowControl w:val="0"/>
        <w:kinsoku/>
        <w:wordWrap/>
        <w:overflowPunct w:val="0"/>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sz w:val="32"/>
          <w:szCs w:val="32"/>
          <w14:ligatures w14:val="standardContextual"/>
        </w:rPr>
      </w:pPr>
      <w:r>
        <w:rPr>
          <w:rFonts w:hint="eastAsia" w:ascii="仿宋_GB2312" w:hAnsi="仿宋_GB2312" w:eastAsia="仿宋_GB2312" w:cs="仿宋_GB2312"/>
          <w:sz w:val="32"/>
          <w:szCs w:val="32"/>
          <w14:ligatures w14:val="standardContextual"/>
        </w:rPr>
        <w:t>1.本人声明:</w:t>
      </w:r>
    </w:p>
    <w:p w14:paraId="78DBB41B">
      <w:pPr>
        <w:keepNext w:val="0"/>
        <w:keepLines w:val="0"/>
        <w:pageBreakBefore w:val="0"/>
        <w:widowControl w:val="0"/>
        <w:kinsoku/>
        <w:wordWrap/>
        <w:overflowPunct w:val="0"/>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sz w:val="32"/>
          <w:szCs w:val="32"/>
          <w14:ligatures w14:val="standardContextual"/>
        </w:rPr>
      </w:pPr>
      <w:r>
        <w:rPr>
          <w:rFonts w:hint="eastAsia" w:ascii="仿宋_GB2312" w:hAnsi="仿宋_GB2312" w:eastAsia="仿宋_GB2312" w:cs="仿宋_GB2312"/>
          <w:sz w:val="32"/>
          <w:szCs w:val="32"/>
          <w14:ligatures w14:val="standardContextual"/>
        </w:rPr>
        <w:t>在此我谨声明我自己身体健康，适合参加本次比赛，身体没有损伤、病痛、心脏病、突发病历或其它疾病。因上述身体原因产生的问题与此次比赛组委会和承办方无关。</w:t>
      </w:r>
    </w:p>
    <w:p w14:paraId="77557069">
      <w:pPr>
        <w:keepNext w:val="0"/>
        <w:keepLines w:val="0"/>
        <w:pageBreakBefore w:val="0"/>
        <w:widowControl w:val="0"/>
        <w:kinsoku/>
        <w:wordWrap/>
        <w:overflowPunct w:val="0"/>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sz w:val="32"/>
          <w:szCs w:val="32"/>
          <w14:ligatures w14:val="standardContextual"/>
        </w:rPr>
      </w:pPr>
      <w:r>
        <w:rPr>
          <w:rFonts w:hint="eastAsia" w:ascii="仿宋_GB2312" w:hAnsi="仿宋_GB2312" w:eastAsia="仿宋_GB2312" w:cs="仿宋_GB2312"/>
          <w:sz w:val="32"/>
          <w:szCs w:val="32"/>
          <w14:ligatures w14:val="standardContextual"/>
        </w:rPr>
        <w:t>2.为参加本次比赛，本人了解、同意并保证:a.本人了解，比赛场地或其周围的人员、动物、车辆、物体或材料都有可能造成危害。本人承担所有参与本次比赛及其他所有相关比赛的风险。上述风险包括但不限于:跌倒、冲撞、踩踏或与其他参与者、工作人员、志愿者、观众、场地标记物或其他障碍物或危险物品的接触及碰撞;降雨、气温或湿度及雷击等天气影响;本人自备设备或比赛组织者提供的设备的缺陷;比赛场地状况;或现场观众、参与或协助本次比赛组织工作的人员造成的危险。本人已充分了解此类风险，且自愿承担相应后果;b.本人了解，比赛组织者或参与、协助本次比赛组织工作的个人可能因不可预见的情况致使本人遭受人身伤害或财产损失。本人已充分了解此类风险，且自愿承担相应后果;</w:t>
      </w:r>
    </w:p>
    <w:p w14:paraId="35FE905C">
      <w:pPr>
        <w:keepNext w:val="0"/>
        <w:keepLines w:val="0"/>
        <w:pageBreakBefore w:val="0"/>
        <w:widowControl w:val="0"/>
        <w:kinsoku/>
        <w:wordWrap/>
        <w:overflowPunct w:val="0"/>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sz w:val="32"/>
          <w:szCs w:val="32"/>
          <w:lang w:eastAsia="zh-CN"/>
          <w14:ligatures w14:val="standardContextual"/>
        </w:rPr>
      </w:pPr>
      <w:r>
        <w:rPr>
          <w:rFonts w:hint="eastAsia" w:ascii="仿宋_GB2312" w:hAnsi="仿宋_GB2312" w:eastAsia="仿宋_GB2312" w:cs="仿宋_GB2312"/>
          <w:sz w:val="32"/>
          <w:szCs w:val="32"/>
          <w14:ligatures w14:val="standardContextual"/>
        </w:rPr>
        <w:t>c.本人了解参与比赛过程中会出现的风险并愿意承担这些风险，比如因以下情况导致的自身及他人人身伤害或财产损失，本人认可这些风险并放弃对组委会及相关工作人员的追偿。在此基础上报名参加比赛</w:t>
      </w:r>
      <w:r>
        <w:rPr>
          <w:rFonts w:hint="eastAsia" w:ascii="仿宋_GB2312" w:hAnsi="仿宋_GB2312" w:eastAsia="仿宋_GB2312" w:cs="仿宋_GB2312"/>
          <w:sz w:val="32"/>
          <w:szCs w:val="32"/>
          <w:lang w:eastAsia="zh-CN"/>
          <w14:ligatures w14:val="standardContextual"/>
        </w:rPr>
        <w:t>：</w:t>
      </w:r>
    </w:p>
    <w:p w14:paraId="125FC270">
      <w:pPr>
        <w:keepNext w:val="0"/>
        <w:keepLines w:val="0"/>
        <w:pageBreakBefore w:val="0"/>
        <w:widowControl w:val="0"/>
        <w:kinsoku/>
        <w:wordWrap/>
        <w:overflowPunct w:val="0"/>
        <w:topLinePunct w:val="0"/>
        <w:autoSpaceDE/>
        <w:autoSpaceDN/>
        <w:bidi w:val="0"/>
        <w:adjustRightInd/>
        <w:snapToGrid/>
        <w:spacing w:line="480" w:lineRule="exact"/>
        <w:ind w:firstLine="560" w:firstLineChars="200"/>
        <w:textAlignment w:val="auto"/>
        <w:rPr>
          <w:rFonts w:hint="eastAsia" w:ascii="仿宋_GB2312" w:hAnsi="仿宋_GB2312" w:eastAsia="仿宋_GB2312" w:cs="仿宋_GB2312"/>
          <w:sz w:val="32"/>
          <w:szCs w:val="32"/>
          <w14:ligatures w14:val="standardContextual"/>
        </w:rPr>
      </w:pPr>
      <w:r>
        <w:rPr>
          <w:rFonts w:hint="default" w:ascii="Calibri" w:hAnsi="Calibri" w:eastAsia="仿宋_GB2312" w:cs="Calibri"/>
          <w:sz w:val="28"/>
          <w:szCs w:val="28"/>
          <w14:ligatures w14:val="standardContextual"/>
        </w:rPr>
        <w:t>①</w:t>
      </w:r>
      <w:r>
        <w:rPr>
          <w:rFonts w:hint="eastAsia" w:ascii="仿宋_GB2312" w:hAnsi="仿宋_GB2312" w:eastAsia="仿宋_GB2312" w:cs="仿宋_GB2312"/>
          <w:sz w:val="32"/>
          <w:szCs w:val="32"/>
          <w14:ligatures w14:val="standardContextual"/>
        </w:rPr>
        <w:t>本人实施了某种行为或未实施某种行为;</w:t>
      </w:r>
      <w:r>
        <w:rPr>
          <w:rFonts w:hint="default" w:ascii="Calibri" w:hAnsi="Calibri" w:eastAsia="仿宋_GB2312" w:cs="Calibri"/>
          <w:sz w:val="28"/>
          <w:szCs w:val="28"/>
          <w14:ligatures w14:val="standardContextual"/>
        </w:rPr>
        <w:t>②</w:t>
      </w:r>
      <w:r>
        <w:rPr>
          <w:rFonts w:hint="eastAsia" w:ascii="仿宋_GB2312" w:hAnsi="仿宋_GB2312" w:eastAsia="仿宋_GB2312" w:cs="仿宋_GB2312"/>
          <w:sz w:val="32"/>
          <w:szCs w:val="32"/>
          <w14:ligatures w14:val="standardContextual"/>
        </w:rPr>
        <w:t>比赛过程本身存在的风险;</w:t>
      </w:r>
      <w:r>
        <w:rPr>
          <w:rFonts w:hint="default" w:ascii="Calibri" w:hAnsi="Calibri" w:eastAsia="仿宋_GB2312" w:cs="Calibri"/>
          <w:sz w:val="28"/>
          <w:szCs w:val="28"/>
          <w14:ligatures w14:val="standardContextual"/>
        </w:rPr>
        <w:t>③</w:t>
      </w:r>
      <w:r>
        <w:rPr>
          <w:rFonts w:hint="eastAsia" w:ascii="仿宋_GB2312" w:hAnsi="仿宋_GB2312" w:eastAsia="仿宋_GB2312" w:cs="仿宋_GB2312"/>
          <w:sz w:val="32"/>
          <w:szCs w:val="32"/>
          <w14:ligatures w14:val="standardContextual"/>
        </w:rPr>
        <w:t>本次比赛及其它相关比赛举办地的设施、器材、场地的状况或物品存放等情形导致的;</w:t>
      </w:r>
      <w:r>
        <w:rPr>
          <w:rFonts w:hint="eastAsia" w:ascii="微软雅黑" w:hAnsi="微软雅黑" w:eastAsia="微软雅黑" w:cs="微软雅黑"/>
          <w:sz w:val="32"/>
          <w:szCs w:val="32"/>
          <w14:ligatures w14:val="standardContextual"/>
        </w:rPr>
        <w:t>④</w:t>
      </w:r>
      <w:r>
        <w:rPr>
          <w:rFonts w:hint="eastAsia" w:ascii="仿宋_GB2312" w:hAnsi="仿宋_GB2312" w:eastAsia="仿宋_GB2312" w:cs="仿宋_GB2312"/>
          <w:sz w:val="32"/>
          <w:szCs w:val="32"/>
          <w14:ligatures w14:val="standardContextual"/>
        </w:rPr>
        <w:t>其他与本次比赛相关的状况。</w:t>
      </w:r>
    </w:p>
    <w:p w14:paraId="08B758D8">
      <w:pPr>
        <w:keepNext w:val="0"/>
        <w:keepLines w:val="0"/>
        <w:pageBreakBefore w:val="0"/>
        <w:widowControl w:val="0"/>
        <w:kinsoku/>
        <w:wordWrap/>
        <w:overflowPunct w:val="0"/>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sz w:val="32"/>
          <w:szCs w:val="32"/>
          <w14:ligatures w14:val="standardContextual"/>
        </w:rPr>
      </w:pPr>
      <w:r>
        <w:rPr>
          <w:rFonts w:hint="eastAsia" w:ascii="仿宋_GB2312" w:hAnsi="仿宋_GB2312" w:eastAsia="仿宋_GB2312" w:cs="仿宋_GB2312"/>
          <w:sz w:val="32"/>
          <w:szCs w:val="32"/>
          <w14:ligatures w14:val="standardContextual"/>
        </w:rPr>
        <w:t>d.同意本文件，对本人、本人的遗嘱执行人、管理人、继承人、近亲、继受人、受让人及其他可能以本人名义向比赛组织者要求索赔或提起诉讼的人均具有约束力;</w:t>
      </w:r>
    </w:p>
    <w:p w14:paraId="33F95271">
      <w:pPr>
        <w:keepNext w:val="0"/>
        <w:keepLines w:val="0"/>
        <w:pageBreakBefore w:val="0"/>
        <w:widowControl w:val="0"/>
        <w:kinsoku/>
        <w:wordWrap/>
        <w:overflowPunct w:val="0"/>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sz w:val="32"/>
          <w:szCs w:val="32"/>
          <w14:ligatures w14:val="standardContextual"/>
        </w:rPr>
      </w:pPr>
      <w:r>
        <w:rPr>
          <w:rFonts w:hint="eastAsia" w:ascii="仿宋_GB2312" w:hAnsi="仿宋_GB2312" w:eastAsia="仿宋_GB2312" w:cs="仿宋_GB2312"/>
          <w:sz w:val="32"/>
          <w:szCs w:val="32"/>
          <w14:ligatures w14:val="standardContextual"/>
        </w:rPr>
        <w:t>e.本人授权比赛组织者及指定媒体无偿使用本人的肖像、姓名、声音或其他影像资料用于比赛的组织和推广，进行各项宣传本次比赛。</w:t>
      </w:r>
    </w:p>
    <w:p w14:paraId="124A2F06">
      <w:pPr>
        <w:keepNext w:val="0"/>
        <w:keepLines w:val="0"/>
        <w:pageBreakBefore w:val="0"/>
        <w:widowControl w:val="0"/>
        <w:kinsoku/>
        <w:wordWrap/>
        <w:overflowPunct w:val="0"/>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sz w:val="32"/>
          <w:szCs w:val="32"/>
          <w14:ligatures w14:val="standardContextual"/>
        </w:rPr>
      </w:pPr>
      <w:r>
        <w:rPr>
          <w:rFonts w:hint="eastAsia" w:ascii="仿宋_GB2312" w:hAnsi="仿宋_GB2312" w:eastAsia="仿宋_GB2312" w:cs="仿宋_GB2312"/>
          <w:sz w:val="32"/>
          <w:szCs w:val="32"/>
          <w14:ligatures w14:val="standardContextual"/>
        </w:rPr>
        <w:t>3.在本文件中，“比赛组织者”是指本次比赛的工作人员、医务人员和志愿者，以及上述单位的所有官员、主管、工作人员、雇员、承包商、代表和代理。</w:t>
      </w:r>
    </w:p>
    <w:p w14:paraId="517058A1">
      <w:pPr>
        <w:keepNext w:val="0"/>
        <w:keepLines w:val="0"/>
        <w:pageBreakBefore w:val="0"/>
        <w:widowControl w:val="0"/>
        <w:kinsoku/>
        <w:wordWrap/>
        <w:overflowPunct w:val="0"/>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sz w:val="32"/>
          <w:szCs w:val="32"/>
          <w14:ligatures w14:val="standardContextual"/>
        </w:rPr>
      </w:pPr>
      <w:r>
        <w:rPr>
          <w:rFonts w:hint="eastAsia" w:ascii="仿宋_GB2312" w:hAnsi="仿宋_GB2312" w:eastAsia="仿宋_GB2312" w:cs="仿宋_GB2312"/>
          <w:sz w:val="32"/>
          <w:szCs w:val="32"/>
          <w14:ligatures w14:val="standardContextual"/>
        </w:rPr>
        <w:t>本人确认:</w:t>
      </w:r>
    </w:p>
    <w:p w14:paraId="253A469D">
      <w:pPr>
        <w:keepNext w:val="0"/>
        <w:keepLines w:val="0"/>
        <w:pageBreakBefore w:val="0"/>
        <w:widowControl w:val="0"/>
        <w:kinsoku/>
        <w:wordWrap/>
        <w:overflowPunct w:val="0"/>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sz w:val="32"/>
          <w:szCs w:val="32"/>
          <w14:ligatures w14:val="standardContextual"/>
        </w:rPr>
      </w:pPr>
      <w:r>
        <w:rPr>
          <w:rFonts w:hint="eastAsia" w:ascii="仿宋_GB2312" w:hAnsi="仿宋_GB2312" w:eastAsia="仿宋_GB2312" w:cs="仿宋_GB2312"/>
          <w:sz w:val="32"/>
          <w:szCs w:val="32"/>
          <w14:ligatures w14:val="standardContextual"/>
        </w:rPr>
        <w:t>1.已逐字阅读本《参加比赛免责声明》全部内容，组织方已就本同意书内容向本人作出了充分说明和解释;</w:t>
      </w:r>
    </w:p>
    <w:p w14:paraId="753A3623">
      <w:pPr>
        <w:keepNext w:val="0"/>
        <w:keepLines w:val="0"/>
        <w:pageBreakBefore w:val="0"/>
        <w:widowControl w:val="0"/>
        <w:kinsoku/>
        <w:wordWrap/>
        <w:overflowPunct w:val="0"/>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sz w:val="32"/>
          <w:szCs w:val="32"/>
          <w14:ligatures w14:val="standardContextual"/>
        </w:rPr>
      </w:pPr>
      <w:r>
        <w:rPr>
          <w:rFonts w:hint="eastAsia" w:ascii="仿宋_GB2312" w:hAnsi="仿宋_GB2312" w:eastAsia="仿宋_GB2312" w:cs="仿宋_GB2312"/>
          <w:sz w:val="32"/>
          <w:szCs w:val="32"/>
          <w14:ligatures w14:val="standardContextual"/>
        </w:rPr>
        <w:t>2.对上述内容均已充分知情;</w:t>
      </w:r>
    </w:p>
    <w:p w14:paraId="5321ED72">
      <w:pPr>
        <w:keepNext w:val="0"/>
        <w:keepLines w:val="0"/>
        <w:pageBreakBefore w:val="0"/>
        <w:widowControl w:val="0"/>
        <w:kinsoku/>
        <w:wordWrap/>
        <w:overflowPunct w:val="0"/>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sz w:val="32"/>
          <w:szCs w:val="32"/>
          <w14:ligatures w14:val="standardContextual"/>
        </w:rPr>
      </w:pPr>
      <w:r>
        <w:rPr>
          <w:rFonts w:hint="eastAsia" w:ascii="仿宋_GB2312" w:hAnsi="仿宋_GB2312" w:eastAsia="仿宋_GB2312" w:cs="仿宋_GB2312"/>
          <w:sz w:val="32"/>
          <w:szCs w:val="32"/>
          <w14:ligatures w14:val="standardContextual"/>
        </w:rPr>
        <w:t>3.如实申报了个人健康状况，未隐瞒任何可能影响安全的疾病或身体不适;</w:t>
      </w:r>
    </w:p>
    <w:p w14:paraId="64E0BD4F">
      <w:pPr>
        <w:keepNext w:val="0"/>
        <w:keepLines w:val="0"/>
        <w:pageBreakBefore w:val="0"/>
        <w:widowControl w:val="0"/>
        <w:kinsoku/>
        <w:wordWrap/>
        <w:overflowPunct w:val="0"/>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sz w:val="32"/>
          <w:szCs w:val="32"/>
          <w14:ligatures w14:val="standardContextual"/>
        </w:rPr>
      </w:pPr>
      <w:r>
        <w:rPr>
          <w:rFonts w:hint="eastAsia" w:ascii="仿宋_GB2312" w:hAnsi="仿宋_GB2312" w:eastAsia="仿宋_GB2312" w:cs="仿宋_GB2312"/>
          <w:sz w:val="32"/>
          <w:szCs w:val="32"/>
          <w14:ligatures w14:val="standardContextual"/>
        </w:rPr>
        <w:t>4.理解固有风险，自愿参加本次比赛，愿意遵守比赛纪律和安全规范;</w:t>
      </w:r>
    </w:p>
    <w:p w14:paraId="37ADD30A">
      <w:pPr>
        <w:keepNext w:val="0"/>
        <w:keepLines w:val="0"/>
        <w:pageBreakBefore w:val="0"/>
        <w:widowControl w:val="0"/>
        <w:kinsoku/>
        <w:wordWrap/>
        <w:overflowPunct w:val="0"/>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sz w:val="32"/>
          <w:szCs w:val="32"/>
          <w14:ligatures w14:val="standardContextual"/>
        </w:rPr>
      </w:pPr>
      <w:r>
        <w:rPr>
          <w:rFonts w:hint="eastAsia" w:ascii="仿宋_GB2312" w:hAnsi="仿宋_GB2312" w:eastAsia="仿宋_GB2312" w:cs="仿宋_GB2312"/>
          <w:sz w:val="32"/>
          <w:szCs w:val="32"/>
          <w14:ligatures w14:val="standardContextual"/>
        </w:rPr>
        <w:t>5.本签署系本人真实意愿，无胁迫、欺诈等情形。</w:t>
      </w:r>
    </w:p>
    <w:p w14:paraId="3CABD280">
      <w:pPr>
        <w:keepNext w:val="0"/>
        <w:keepLines w:val="0"/>
        <w:pageBreakBefore w:val="0"/>
        <w:widowControl w:val="0"/>
        <w:kinsoku/>
        <w:wordWrap/>
        <w:overflowPunct w:val="0"/>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sz w:val="32"/>
          <w:szCs w:val="32"/>
          <w14:ligatures w14:val="standardContextual"/>
        </w:rPr>
      </w:pPr>
    </w:p>
    <w:p w14:paraId="2B34325F">
      <w:pPr>
        <w:keepNext w:val="0"/>
        <w:keepLines w:val="0"/>
        <w:pageBreakBefore w:val="0"/>
        <w:widowControl w:val="0"/>
        <w:kinsoku/>
        <w:wordWrap/>
        <w:overflowPunct w:val="0"/>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sz w:val="32"/>
          <w:szCs w:val="32"/>
          <w14:ligatures w14:val="standardContextual"/>
        </w:rPr>
      </w:pPr>
      <w:r>
        <w:rPr>
          <w:rFonts w:hint="eastAsia" w:ascii="仿宋_GB2312" w:hAnsi="仿宋_GB2312" w:eastAsia="仿宋_GB2312" w:cs="仿宋_GB2312"/>
          <w:sz w:val="32"/>
          <w:szCs w:val="32"/>
          <w14:ligatures w14:val="standardContextual"/>
        </w:rPr>
        <w:t>签署者(签名):</w:t>
      </w:r>
      <w:r>
        <w:rPr>
          <w:rFonts w:hint="eastAsia" w:ascii="仿宋_GB2312" w:hAnsi="仿宋_GB2312" w:eastAsia="仿宋_GB2312" w:cs="仿宋_GB2312"/>
          <w:sz w:val="32"/>
          <w:szCs w:val="32"/>
          <w:lang w:val="en-US" w:eastAsia="zh-CN"/>
          <w14:ligatures w14:val="standardContextual"/>
        </w:rPr>
        <w:t xml:space="preserve">           </w:t>
      </w:r>
      <w:r>
        <w:rPr>
          <w:rFonts w:hint="eastAsia" w:ascii="仿宋_GB2312" w:hAnsi="仿宋_GB2312" w:eastAsia="仿宋_GB2312" w:cs="仿宋_GB2312"/>
          <w:sz w:val="32"/>
          <w:szCs w:val="32"/>
          <w14:ligatures w14:val="standardContextual"/>
        </w:rPr>
        <w:t>法定监护人(如需):</w:t>
      </w:r>
    </w:p>
    <w:p w14:paraId="679DBDA9">
      <w:pPr>
        <w:keepNext w:val="0"/>
        <w:keepLines w:val="0"/>
        <w:pageBreakBefore w:val="0"/>
        <w:widowControl w:val="0"/>
        <w:kinsoku/>
        <w:wordWrap/>
        <w:overflowPunct w:val="0"/>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sz w:val="32"/>
          <w:szCs w:val="32"/>
          <w14:ligatures w14:val="standardContextual"/>
        </w:rPr>
      </w:pPr>
    </w:p>
    <w:p w14:paraId="20DB0CAA">
      <w:pPr>
        <w:keepNext w:val="0"/>
        <w:keepLines w:val="0"/>
        <w:pageBreakBefore w:val="0"/>
        <w:widowControl w:val="0"/>
        <w:kinsoku/>
        <w:wordWrap/>
        <w:overflowPunct w:val="0"/>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sz w:val="32"/>
          <w:szCs w:val="32"/>
          <w14:ligatures w14:val="standardContextual"/>
        </w:rPr>
      </w:pPr>
    </w:p>
    <w:p w14:paraId="55BC3894">
      <w:pPr>
        <w:keepNext w:val="0"/>
        <w:keepLines w:val="0"/>
        <w:pageBreakBefore w:val="0"/>
        <w:widowControl w:val="0"/>
        <w:kinsoku/>
        <w:wordWrap/>
        <w:overflowPunct w:val="0"/>
        <w:topLinePunct w:val="0"/>
        <w:autoSpaceDE/>
        <w:autoSpaceDN/>
        <w:bidi w:val="0"/>
        <w:adjustRightInd/>
        <w:snapToGrid/>
        <w:spacing w:line="480" w:lineRule="exact"/>
        <w:ind w:firstLine="640" w:firstLineChars="200"/>
        <w:textAlignment w:val="auto"/>
        <w:rPr>
          <w:rFonts w:hint="default" w:ascii="仿宋_GB2312" w:hAnsi="仿宋_GB2312" w:eastAsia="仿宋_GB2312" w:cs="仿宋_GB2312"/>
          <w:sz w:val="32"/>
          <w:szCs w:val="32"/>
          <w:lang w:val="en-US" w:eastAsia="zh-CN"/>
          <w14:ligatures w14:val="standardContextual"/>
        </w:rPr>
      </w:pPr>
      <w:r>
        <w:rPr>
          <w:rFonts w:hint="eastAsia" w:ascii="仿宋_GB2312" w:hAnsi="仿宋_GB2312" w:eastAsia="仿宋_GB2312" w:cs="仿宋_GB2312"/>
          <w:sz w:val="32"/>
          <w:szCs w:val="32"/>
          <w14:ligatures w14:val="standardContextual"/>
        </w:rPr>
        <w:t>签署日期:</w:t>
      </w:r>
      <w:r>
        <w:rPr>
          <w:rFonts w:hint="eastAsia" w:ascii="仿宋_GB2312" w:hAnsi="仿宋_GB2312" w:eastAsia="仿宋_GB2312" w:cs="仿宋_GB2312"/>
          <w:sz w:val="32"/>
          <w:szCs w:val="32"/>
          <w:u w:val="single"/>
          <w:lang w:val="en-US" w:eastAsia="zh-CN"/>
          <w14:ligatures w14:val="standardContextual"/>
        </w:rPr>
        <w:t xml:space="preserve">      </w:t>
      </w:r>
      <w:r>
        <w:rPr>
          <w:rFonts w:hint="eastAsia" w:ascii="仿宋_GB2312" w:hAnsi="仿宋_GB2312" w:eastAsia="仿宋_GB2312" w:cs="仿宋_GB2312"/>
          <w:sz w:val="32"/>
          <w:szCs w:val="32"/>
          <w:lang w:val="en-US" w:eastAsia="zh-CN"/>
          <w14:ligatures w14:val="standardContextual"/>
        </w:rPr>
        <w:t>年</w:t>
      </w:r>
      <w:r>
        <w:rPr>
          <w:rFonts w:hint="eastAsia" w:ascii="仿宋_GB2312" w:hAnsi="仿宋_GB2312" w:eastAsia="仿宋_GB2312" w:cs="仿宋_GB2312"/>
          <w:sz w:val="32"/>
          <w:szCs w:val="32"/>
          <w:u w:val="single"/>
          <w:lang w:val="en-US" w:eastAsia="zh-CN"/>
          <w14:ligatures w14:val="standardContextual"/>
        </w:rPr>
        <w:t xml:space="preserve">      </w:t>
      </w:r>
      <w:r>
        <w:rPr>
          <w:rFonts w:hint="eastAsia" w:ascii="仿宋_GB2312" w:hAnsi="仿宋_GB2312" w:eastAsia="仿宋_GB2312" w:cs="仿宋_GB2312"/>
          <w:sz w:val="32"/>
          <w:szCs w:val="32"/>
          <w14:ligatures w14:val="standardContextual"/>
        </w:rPr>
        <w:t>月</w:t>
      </w:r>
      <w:r>
        <w:rPr>
          <w:rFonts w:hint="eastAsia" w:ascii="仿宋_GB2312" w:hAnsi="仿宋_GB2312" w:eastAsia="仿宋_GB2312" w:cs="仿宋_GB2312"/>
          <w:sz w:val="32"/>
          <w:szCs w:val="32"/>
          <w:u w:val="single"/>
          <w:lang w:val="en-US" w:eastAsia="zh-CN"/>
          <w14:ligatures w14:val="standardContextual"/>
        </w:rPr>
        <w:t xml:space="preserve">      </w:t>
      </w:r>
      <w:r>
        <w:rPr>
          <w:rFonts w:hint="eastAsia" w:ascii="仿宋_GB2312" w:hAnsi="仿宋_GB2312" w:eastAsia="仿宋_GB2312" w:cs="仿宋_GB2312"/>
          <w:sz w:val="32"/>
          <w:szCs w:val="32"/>
          <w:lang w:val="en-US" w:eastAsia="zh-CN"/>
          <w14:ligatures w14:val="standardContextual"/>
        </w:rPr>
        <w:t>日</w:t>
      </w:r>
    </w:p>
    <w:p w14:paraId="022B0A4A">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jc w:val="both"/>
        <w:rPr>
          <w:rFonts w:hint="default" w:ascii="黑体" w:hAnsi="黑体" w:eastAsia="黑体" w:cs="黑体"/>
          <w:bCs/>
          <w:kern w:val="2"/>
          <w:sz w:val="32"/>
          <w:szCs w:val="32"/>
          <w:lang w:val="en-US" w:eastAsia="zh-CN" w:bidi="ar-SA"/>
        </w:rPr>
      </w:pPr>
    </w:p>
    <w:sectPr>
      <w:headerReference r:id="rId3" w:type="default"/>
      <w:footerReference r:id="rId4" w:type="default"/>
      <w:pgSz w:w="11900" w:h="16838"/>
      <w:pgMar w:top="1440" w:right="1440" w:bottom="1072" w:left="1440" w:header="0" w:footer="680" w:gutter="0"/>
      <w:pgBorders>
        <w:top w:val="none" w:sz="0" w:space="0"/>
        <w:left w:val="none" w:sz="0" w:space="0"/>
        <w:bottom w:val="none" w:sz="0" w:space="0"/>
        <w:right w:val="none" w:sz="0" w:space="0"/>
      </w:pgBorders>
      <w:pgNumType w:fmt="decimal"/>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894CB7F-B257-486E-B699-2A18DACF013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D3162BA4-2AD7-46AF-8691-A616B0CFDB96}"/>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embedRegular r:id="rId3" w:fontKey="{D61A8FAC-A321-40B7-B21F-7F118A0428C3}"/>
  </w:font>
  <w:font w:name="方正公文小标宋">
    <w:panose1 w:val="02000500000000000000"/>
    <w:charset w:val="86"/>
    <w:family w:val="auto"/>
    <w:pitch w:val="default"/>
    <w:sig w:usb0="A00002BF" w:usb1="38CF7CFA" w:usb2="00000016" w:usb3="00000000" w:csb0="00040001" w:csb1="00000000"/>
  </w:font>
  <w:font w:name="方正小标宋_GBK">
    <w:altName w:val="微软雅黑"/>
    <w:panose1 w:val="02000000000000000000"/>
    <w:charset w:val="86"/>
    <w:family w:val="script"/>
    <w:pitch w:val="default"/>
    <w:sig w:usb0="00000000" w:usb1="00000000" w:usb2="00082016" w:usb3="00000000" w:csb0="00040001" w:csb1="00000000"/>
  </w:font>
  <w:font w:name="方正小标宋简体">
    <w:panose1 w:val="03000509000000000000"/>
    <w:charset w:val="86"/>
    <w:family w:val="auto"/>
    <w:pitch w:val="default"/>
    <w:sig w:usb0="00000001" w:usb1="080E0000" w:usb2="00000000" w:usb3="00000000" w:csb0="00040000" w:csb1="00000000"/>
    <w:embedRegular r:id="rId4" w:fontKey="{891BB798-C641-4218-A8B3-DA02006A3A57}"/>
  </w:font>
  <w:font w:name="微软雅黑">
    <w:panose1 w:val="020B0503020204020204"/>
    <w:charset w:val="86"/>
    <w:family w:val="auto"/>
    <w:pitch w:val="default"/>
    <w:sig w:usb0="80000287" w:usb1="2ACF3C50" w:usb2="00000016" w:usb3="00000000" w:csb0="0004001F" w:csb1="00000000"/>
    <w:embedRegular r:id="rId5" w:fontKey="{FD5096D0-4251-480D-A083-8B4F72038D84}"/>
  </w:font>
  <w:font w:name="WPSEMBED2">
    <w:panose1 w:val="02000500000000000000"/>
    <w:charset w:val="86"/>
    <w:family w:val="auto"/>
    <w:pitch w:val="default"/>
    <w:sig w:usb0="A00002BF" w:usb1="38CF7CFA" w:usb2="00000016" w:usb3="00000000" w:csb0="00040001" w:csb1="00000000"/>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BAD80D">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AE9D49">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JmNTAxYTA0NTllZTU0OWY5NWY0MWNlMzBjNGU2OTYifQ=="/>
  </w:docVars>
  <w:rsids>
    <w:rsidRoot w:val="3D1E1107"/>
    <w:rsid w:val="0086721B"/>
    <w:rsid w:val="00B53BAC"/>
    <w:rsid w:val="00B976DE"/>
    <w:rsid w:val="00BA608E"/>
    <w:rsid w:val="01F90127"/>
    <w:rsid w:val="0249136E"/>
    <w:rsid w:val="025C1FFB"/>
    <w:rsid w:val="02970DC3"/>
    <w:rsid w:val="06997BCD"/>
    <w:rsid w:val="08751F09"/>
    <w:rsid w:val="087846CF"/>
    <w:rsid w:val="0A065CB3"/>
    <w:rsid w:val="0A700AE0"/>
    <w:rsid w:val="0ABF648C"/>
    <w:rsid w:val="0B320B4F"/>
    <w:rsid w:val="0B506BF2"/>
    <w:rsid w:val="0B514A7E"/>
    <w:rsid w:val="0EC31D58"/>
    <w:rsid w:val="0F571A36"/>
    <w:rsid w:val="0F7778FA"/>
    <w:rsid w:val="10A43495"/>
    <w:rsid w:val="10CA1B49"/>
    <w:rsid w:val="11074659"/>
    <w:rsid w:val="11091D0E"/>
    <w:rsid w:val="11095D9B"/>
    <w:rsid w:val="12694002"/>
    <w:rsid w:val="12756924"/>
    <w:rsid w:val="12B25B6F"/>
    <w:rsid w:val="12D61344"/>
    <w:rsid w:val="15484805"/>
    <w:rsid w:val="15917EA5"/>
    <w:rsid w:val="15E8637F"/>
    <w:rsid w:val="166366C4"/>
    <w:rsid w:val="16651787"/>
    <w:rsid w:val="166B13D0"/>
    <w:rsid w:val="16867920"/>
    <w:rsid w:val="18130C4D"/>
    <w:rsid w:val="184964FC"/>
    <w:rsid w:val="18827EEA"/>
    <w:rsid w:val="197F5C5C"/>
    <w:rsid w:val="19825168"/>
    <w:rsid w:val="19DA4175"/>
    <w:rsid w:val="1BE7792A"/>
    <w:rsid w:val="1D4538A8"/>
    <w:rsid w:val="1D8879B0"/>
    <w:rsid w:val="1D9902FD"/>
    <w:rsid w:val="1DBD18E8"/>
    <w:rsid w:val="1F980D5B"/>
    <w:rsid w:val="1FC461A5"/>
    <w:rsid w:val="202E386F"/>
    <w:rsid w:val="205D5D8B"/>
    <w:rsid w:val="21404779"/>
    <w:rsid w:val="22806FC2"/>
    <w:rsid w:val="23247B6D"/>
    <w:rsid w:val="248B145A"/>
    <w:rsid w:val="24C64F69"/>
    <w:rsid w:val="261836F1"/>
    <w:rsid w:val="27001168"/>
    <w:rsid w:val="2AD73E81"/>
    <w:rsid w:val="2B7E6217"/>
    <w:rsid w:val="2F9A4D11"/>
    <w:rsid w:val="31336CB1"/>
    <w:rsid w:val="31423EBB"/>
    <w:rsid w:val="321B46FE"/>
    <w:rsid w:val="32FC2582"/>
    <w:rsid w:val="33BF6438"/>
    <w:rsid w:val="33F93304"/>
    <w:rsid w:val="35327FBF"/>
    <w:rsid w:val="35DF518E"/>
    <w:rsid w:val="36F107FB"/>
    <w:rsid w:val="374B1313"/>
    <w:rsid w:val="378A7140"/>
    <w:rsid w:val="395B6ECA"/>
    <w:rsid w:val="3CC70267"/>
    <w:rsid w:val="3D0E2C78"/>
    <w:rsid w:val="3D1E1107"/>
    <w:rsid w:val="3D482BE6"/>
    <w:rsid w:val="3EC07533"/>
    <w:rsid w:val="3F2258B7"/>
    <w:rsid w:val="401A28AC"/>
    <w:rsid w:val="40B66926"/>
    <w:rsid w:val="40DD52FF"/>
    <w:rsid w:val="431279E4"/>
    <w:rsid w:val="43C12AC9"/>
    <w:rsid w:val="43DB7943"/>
    <w:rsid w:val="44CD4BDD"/>
    <w:rsid w:val="47E57369"/>
    <w:rsid w:val="484109E9"/>
    <w:rsid w:val="49051800"/>
    <w:rsid w:val="49D55D2D"/>
    <w:rsid w:val="4A444B24"/>
    <w:rsid w:val="4A634F6B"/>
    <w:rsid w:val="4A6A1823"/>
    <w:rsid w:val="4C9417D2"/>
    <w:rsid w:val="4ECB22D4"/>
    <w:rsid w:val="4F944497"/>
    <w:rsid w:val="515C2677"/>
    <w:rsid w:val="5198740B"/>
    <w:rsid w:val="5200195A"/>
    <w:rsid w:val="52672C28"/>
    <w:rsid w:val="52923853"/>
    <w:rsid w:val="52E65CA7"/>
    <w:rsid w:val="53762604"/>
    <w:rsid w:val="53837C98"/>
    <w:rsid w:val="541F2590"/>
    <w:rsid w:val="55D55C33"/>
    <w:rsid w:val="564E4F82"/>
    <w:rsid w:val="565C4498"/>
    <w:rsid w:val="57360BB5"/>
    <w:rsid w:val="5926237B"/>
    <w:rsid w:val="59871AC3"/>
    <w:rsid w:val="5A6200A8"/>
    <w:rsid w:val="5B125052"/>
    <w:rsid w:val="5C22282F"/>
    <w:rsid w:val="5D0B7CA1"/>
    <w:rsid w:val="5DE05505"/>
    <w:rsid w:val="5F0515A6"/>
    <w:rsid w:val="60D73CC7"/>
    <w:rsid w:val="612C423C"/>
    <w:rsid w:val="62272744"/>
    <w:rsid w:val="62A30FDF"/>
    <w:rsid w:val="634408B9"/>
    <w:rsid w:val="63E80F78"/>
    <w:rsid w:val="664E7F82"/>
    <w:rsid w:val="67A90ED3"/>
    <w:rsid w:val="6A2A0689"/>
    <w:rsid w:val="6A3142C9"/>
    <w:rsid w:val="6A586A70"/>
    <w:rsid w:val="6B557EBF"/>
    <w:rsid w:val="712E5932"/>
    <w:rsid w:val="723A1D75"/>
    <w:rsid w:val="73AC11E1"/>
    <w:rsid w:val="74021674"/>
    <w:rsid w:val="74203114"/>
    <w:rsid w:val="74770486"/>
    <w:rsid w:val="74AA39B7"/>
    <w:rsid w:val="74EC77DA"/>
    <w:rsid w:val="75272356"/>
    <w:rsid w:val="75DC1AA6"/>
    <w:rsid w:val="76550066"/>
    <w:rsid w:val="7676535A"/>
    <w:rsid w:val="76C11E7B"/>
    <w:rsid w:val="773A41B3"/>
    <w:rsid w:val="776FDB58"/>
    <w:rsid w:val="77B90657"/>
    <w:rsid w:val="77FF4460"/>
    <w:rsid w:val="78AC2D7A"/>
    <w:rsid w:val="791C0034"/>
    <w:rsid w:val="794127C3"/>
    <w:rsid w:val="7AAE1CB6"/>
    <w:rsid w:val="7AF47DC0"/>
    <w:rsid w:val="7B5F1F55"/>
    <w:rsid w:val="7B9B4442"/>
    <w:rsid w:val="7D107E36"/>
    <w:rsid w:val="7EEE9A1D"/>
    <w:rsid w:val="7F813758"/>
    <w:rsid w:val="7FFF7FAD"/>
    <w:rsid w:val="8DBF89B0"/>
    <w:rsid w:val="BCBB7D91"/>
    <w:rsid w:val="FDDEB2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11">
    <w:name w:val="Default Paragraph Font"/>
    <w:autoRedefine/>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w:basedOn w:val="1"/>
    <w:next w:val="3"/>
    <w:semiHidden/>
    <w:qFormat/>
    <w:uiPriority w:val="0"/>
    <w:rPr>
      <w:rFonts w:ascii="仿宋" w:hAnsi="仿宋" w:eastAsia="仿宋" w:cs="仿宋"/>
      <w:sz w:val="31"/>
      <w:szCs w:val="31"/>
      <w:lang w:val="en-US" w:eastAsia="en-US" w:bidi="ar-SA"/>
    </w:rPr>
  </w:style>
  <w:style w:type="paragraph" w:customStyle="1" w:styleId="3">
    <w:name w:val="neirong"/>
    <w:next w:val="1"/>
    <w:qFormat/>
    <w:uiPriority w:val="0"/>
    <w:pPr>
      <w:spacing w:before="100" w:beforeAutospacing="1" w:after="100" w:afterAutospacing="1" w:line="360" w:lineRule="auto"/>
    </w:pPr>
    <w:rPr>
      <w:rFonts w:ascii="宋体" w:hAnsi="宋体" w:eastAsia="仿宋_GB2312" w:cs="Times New Roman"/>
      <w:bCs/>
      <w:color w:val="000000"/>
      <w:sz w:val="24"/>
      <w:szCs w:val="40"/>
      <w:lang w:val="en-US" w:eastAsia="zh-CN" w:bidi="ar-SA"/>
    </w:rPr>
  </w:style>
  <w:style w:type="paragraph" w:styleId="4">
    <w:name w:val="Plain Text"/>
    <w:basedOn w:val="1"/>
    <w:qFormat/>
    <w:uiPriority w:val="0"/>
    <w:rPr>
      <w:rFonts w:ascii="宋体" w:hAnsi="Courier New" w:cs="Times New Roman"/>
      <w:kern w:val="0"/>
      <w:sz w:val="20"/>
      <w:szCs w:val="21"/>
    </w:r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7">
    <w:name w:val="Normal (Web)"/>
    <w:basedOn w:val="1"/>
    <w:autoRedefine/>
    <w:unhideWhenUsed/>
    <w:qFormat/>
    <w:uiPriority w:val="99"/>
    <w:pPr>
      <w:spacing w:before="100" w:beforeAutospacing="1" w:after="100" w:afterAutospacing="1"/>
      <w:jc w:val="left"/>
    </w:pPr>
    <w:rPr>
      <w:kern w:val="0"/>
      <w:sz w:val="24"/>
    </w:rPr>
  </w:style>
  <w:style w:type="paragraph" w:styleId="8">
    <w:name w:val="Body Text First Indent"/>
    <w:basedOn w:val="2"/>
    <w:next w:val="1"/>
    <w:qFormat/>
    <w:uiPriority w:val="0"/>
    <w:pPr>
      <w:ind w:firstLine="420" w:firstLineChars="100"/>
    </w:pPr>
    <w:rPr>
      <w:rFonts w:ascii="Calibri" w:hAnsi="Calibri"/>
      <w:sz w:val="20"/>
      <w:szCs w:val="20"/>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autoRedefine/>
    <w:qFormat/>
    <w:uiPriority w:val="22"/>
    <w:rPr>
      <w:b/>
    </w:rPr>
  </w:style>
  <w:style w:type="character" w:styleId="13">
    <w:name w:val="page number"/>
    <w:basedOn w:val="11"/>
    <w:qFormat/>
    <w:uiPriority w:val="0"/>
  </w:style>
  <w:style w:type="character" w:styleId="14">
    <w:name w:val="Hyperlink"/>
    <w:autoRedefine/>
    <w:unhideWhenUsed/>
    <w:qFormat/>
    <w:uiPriority w:val="99"/>
    <w:rPr>
      <w:color w:val="0000FF"/>
      <w:u w:val="single"/>
    </w:rPr>
  </w:style>
  <w:style w:type="paragraph" w:customStyle="1" w:styleId="15">
    <w:name w:val="无间隔1"/>
    <w:qFormat/>
    <w:uiPriority w:val="1"/>
    <w:rPr>
      <w:rFonts w:ascii="Times New Roman" w:hAnsi="Times New Roman" w:eastAsia="宋体" w:cs="Times New Roman"/>
      <w:sz w:val="22"/>
      <w:szCs w:val="22"/>
      <w:lang w:val="en-US" w:eastAsia="zh-CN" w:bidi="ar-SA"/>
    </w:rPr>
  </w:style>
  <w:style w:type="character" w:customStyle="1" w:styleId="16">
    <w:name w:val="font01"/>
    <w:basedOn w:val="11"/>
    <w:autoRedefine/>
    <w:qFormat/>
    <w:uiPriority w:val="0"/>
    <w:rPr>
      <w:rFonts w:ascii="Calibri" w:hAnsi="Calibri" w:cs="Calibri"/>
      <w:color w:val="000000"/>
      <w:sz w:val="28"/>
      <w:szCs w:val="2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474</Words>
  <Characters>525</Characters>
  <Lines>0</Lines>
  <Paragraphs>0</Paragraphs>
  <TotalTime>30</TotalTime>
  <ScaleCrop>false</ScaleCrop>
  <LinksUpToDate>false</LinksUpToDate>
  <CharactersWithSpaces>525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2023-02-15T07:26:00Z</dcterms:created>
  <dc:creator>韩倩</dc:creator>
  <cp:lastModifiedBy>崔洁</cp:lastModifiedBy>
  <cp:lastPrinted>2023-02-18T06:40:00Z</cp:lastPrinted>
  <dcterms:modified xsi:type="dcterms:W3CDTF">2026-10-27T08:02:35Z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CE08D3092FF243FD9CBB3E6EA7AA45B9_13</vt:lpwstr>
  </property>
  <property fmtid="{D5CDD505-2E9C-101B-9397-08002B2CF9AE}" pid="4" name="KSOTemplateDocerSaveRecord">
    <vt:lpwstr>eyJoZGlkIjoiYTdlOGE2OWQ2YzJhNWYzMzgxMmMzYjc4ZTY4ZGIwZTkiLCJ1c2VySWQiOiIxNDQxODE4MTE5In0=</vt:lpwstr>
  </property>
</Properties>
</file>