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43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未满18周岁参赛人员监护人同意书</w:t>
      </w:r>
    </w:p>
    <w:p w14:paraId="7EA1F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304E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本人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</w:rPr>
        <w:t>监护人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姓名：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szCs w:val="24"/>
        </w:rPr>
        <w:t>身份证号：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，联系电话：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，</w:t>
      </w:r>
      <w:r>
        <w:rPr>
          <w:rFonts w:hint="eastAsia" w:ascii="仿宋_GB2312" w:hAnsi="仿宋_GB2312" w:eastAsia="仿宋_GB2312" w:cs="仿宋_GB2312"/>
          <w:sz w:val="24"/>
          <w:szCs w:val="24"/>
        </w:rPr>
        <w:t>系参赛运动员（姓名：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，身份证号：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，联系电话：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，</w:t>
      </w:r>
      <w:r>
        <w:rPr>
          <w:rFonts w:hint="eastAsia" w:ascii="仿宋_GB2312" w:hAnsi="仿宋_GB2312" w:eastAsia="仿宋_GB2312" w:cs="仿宋_GB2312"/>
          <w:sz w:val="24"/>
          <w:szCs w:val="24"/>
        </w:rPr>
        <w:t>未满18周岁）的法定监护人。</w:t>
      </w:r>
    </w:p>
    <w:p w14:paraId="32FB5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本人已认真阅读并全面理解《自愿参赛责任及风险告知书》的全部内容，现就本人被监护人参加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“壮健飞盘”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>2026年中国躲避飞盘公开赛</w:t>
      </w:r>
      <w:r>
        <w:rPr>
          <w:rFonts w:hint="eastAsia" w:ascii="仿宋_GB2312" w:hAnsi="仿宋_GB2312" w:eastAsia="仿宋_GB2312" w:cs="仿宋_GB2312"/>
          <w:sz w:val="24"/>
          <w:szCs w:val="24"/>
        </w:rPr>
        <w:t>相关事宜，作出如下确认与同意：</w:t>
      </w:r>
    </w:p>
    <w:p w14:paraId="35AC0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一、本人同意被监护人自愿报名参加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“壮健飞盘”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>2026年中国躲避飞盘公开赛</w:t>
      </w:r>
      <w:r>
        <w:rPr>
          <w:rFonts w:hint="eastAsia" w:ascii="仿宋_GB2312" w:hAnsi="仿宋_GB2312" w:eastAsia="仿宋_GB2312" w:cs="仿宋_GB2312"/>
          <w:sz w:val="24"/>
          <w:szCs w:val="24"/>
        </w:rPr>
        <w:t>，并同意其遵守活动主办方的所有规定及采取的防范措施。</w:t>
      </w:r>
    </w:p>
    <w:p w14:paraId="42E69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二、本人确认被监护人身体健康状况良好，具备参赛条件，已为参赛做好充分准备，并已了解本次比赛可能出现的风险，且已准备必要的防范措施。</w:t>
      </w:r>
    </w:p>
    <w:p w14:paraId="7B4DE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三、本人愿意承担被监护人在比赛期间发生的自身意外风险责任，且同意对于非组委会原因造成的伤害等任何形式的损失，组委会不承担任何形式的赔偿。</w:t>
      </w:r>
    </w:p>
    <w:p w14:paraId="69A1A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四、本人同意接受组委会在比赛期间提供的现场急救性质的医务治疗，但在离开现场后，在医院救治等发生的相关费用由本人负担。</w:t>
      </w:r>
    </w:p>
    <w:p w14:paraId="6247E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五、本人承诺被监护人以自己的名义参赛，绝不冒名顶替。</w:t>
      </w:r>
    </w:p>
    <w:p w14:paraId="7E63C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六、本人及被监护人、领队、教练已认真阅读并全面理解以上内容，且对上述所有内容予以确认并承担相应的法律责任。</w:t>
      </w:r>
    </w:p>
    <w:p w14:paraId="23792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189AE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监护人签名：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</w:t>
      </w:r>
    </w:p>
    <w:p w14:paraId="78753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与被监护人关系：</w:t>
      </w:r>
    </w:p>
    <w:p w14:paraId="7E484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签署日期：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BA3B41"/>
    <w:rsid w:val="54D3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484</Words>
  <Characters>492</Characters>
  <Lines>0</Lines>
  <Paragraphs>0</Paragraphs>
  <TotalTime>2</TotalTime>
  <ScaleCrop>false</ScaleCrop>
  <LinksUpToDate>false</LinksUpToDate>
  <CharactersWithSpaces>493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2026-10-20T06:25:00Z</dcterms:created>
  <dc:creator>THE THA</dc:creator>
  <cp:lastModifiedBy>Sandy</cp:lastModifiedBy>
  <dcterms:modified xsi:type="dcterms:W3CDTF">2026-10-20T06:40:48Z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eyJoZGlkIjoiMmFmNDJlMjdlNTYzMTUwOTRhMWMxYjEyMGY3M2JlMGUiLCJ1c2VySWQiOiIzMzk0Nzc5OTkifQ==</vt:lpwstr>
  </property>
  <property fmtid="{D5CDD505-2E9C-101B-9397-08002B2CF9AE}" pid="4" name="ICV">
    <vt:lpwstr>B6F81E04E42A4A47A272155DF6B68F1E_13</vt:lpwstr>
  </property>
</Properties>
</file>