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4A415">
      <w:pPr>
        <w:pStyle w:val="2"/>
        <w:spacing w:line="520" w:lineRule="exact"/>
        <w:ind w:firstLine="0" w:firstLineChars="0"/>
        <w:textAlignment w:val="baseline"/>
        <w:rPr>
          <w:rStyle w:val="14"/>
          <w:rFonts w:ascii="黑体" w:hAnsi="黑体" w:eastAsia="黑体" w:cs="黑体"/>
          <w:b w:val="0"/>
          <w:bCs/>
          <w:color w:val="000000" w:themeColor="text1"/>
          <w:sz w:val="32"/>
          <w:szCs w:val="32"/>
          <w:shd w:val="clear" w:color="auto" w:fill="FFFFFF"/>
          <w:lang w:eastAsia="zh-Hans"/>
          <w14:textFill>
            <w14:solidFill>
              <w14:schemeClr w14:val="tx1"/>
            </w14:solidFill>
          </w14:textFill>
        </w:rPr>
      </w:pPr>
      <w:bookmarkStart w:id="0" w:name="_GoBack"/>
      <w:bookmarkEnd w:id="0"/>
      <w:r>
        <w:rPr>
          <w:rStyle w:val="14"/>
          <w:rFonts w:hint="eastAsia" w:ascii="黑体" w:hAnsi="黑体" w:eastAsia="黑体" w:cs="黑体"/>
          <w:b w:val="0"/>
          <w:bCs/>
          <w:color w:val="000000" w:themeColor="text1"/>
          <w:sz w:val="32"/>
          <w:szCs w:val="32"/>
          <w:shd w:val="clear" w:color="auto" w:fill="FFFFFF"/>
          <w:lang w:eastAsia="zh-Hans"/>
          <w14:textFill>
            <w14:solidFill>
              <w14:schemeClr w14:val="tx1"/>
            </w14:solidFill>
          </w14:textFill>
        </w:rPr>
        <w:t>附件1</w:t>
      </w:r>
    </w:p>
    <w:p w14:paraId="28D4A416">
      <w:pPr>
        <w:widowControl/>
        <w:shd w:val="clear" w:color="auto" w:fill="FFFFFF"/>
        <w:adjustRightInd w:val="0"/>
        <w:snapToGrid w:val="0"/>
        <w:spacing w:line="520" w:lineRule="exact"/>
        <w:ind w:firstLine="720" w:firstLineChars="200"/>
        <w:jc w:val="center"/>
        <w:textAlignment w:val="baseline"/>
        <w:rPr>
          <w:rFonts w:ascii="方正小标宋简体" w:hAnsi="方正小标宋简体" w:eastAsia="方正小标宋简体" w:cs="黑体"/>
          <w:color w:val="000000" w:themeColor="text1"/>
          <w:kern w:val="0"/>
          <w:sz w:val="36"/>
          <w:szCs w:val="36"/>
          <w:lang w:bidi="en-US"/>
          <w14:textFill>
            <w14:solidFill>
              <w14:schemeClr w14:val="tx1"/>
            </w14:solidFill>
          </w14:textFill>
        </w:rPr>
      </w:pPr>
      <w:r>
        <w:rPr>
          <w:rFonts w:hint="eastAsia" w:ascii="方正小标宋简体" w:hAnsi="方正小标宋简体" w:eastAsia="方正小标宋简体" w:cs="黑体"/>
          <w:color w:val="000000" w:themeColor="text1"/>
          <w:kern w:val="0"/>
          <w:sz w:val="36"/>
          <w:szCs w:val="36"/>
          <w:lang w:bidi="en-US"/>
          <w14:textFill>
            <w14:solidFill>
              <w14:schemeClr w14:val="tx1"/>
            </w14:solidFill>
          </w14:textFill>
        </w:rPr>
        <w:t>2026</w:t>
      </w:r>
      <w:r>
        <w:rPr>
          <w:rFonts w:hint="eastAsia" w:ascii="方正小标宋简体" w:hAnsi="方正小标宋简体" w:eastAsia="方正小标宋简体" w:cs="宋体"/>
          <w:color w:val="000000" w:themeColor="text1"/>
          <w:kern w:val="0"/>
          <w:sz w:val="36"/>
          <w:szCs w:val="36"/>
          <w:lang w:bidi="en-US"/>
          <w14:textFill>
            <w14:solidFill>
              <w14:schemeClr w14:val="tx1"/>
            </w14:solidFill>
          </w14:textFill>
        </w:rPr>
        <w:t>年</w:t>
      </w:r>
      <w:r>
        <w:rPr>
          <w:rFonts w:hint="eastAsia" w:ascii="方正小标宋简体" w:hAnsi="方正小标宋简体" w:eastAsia="方正小标宋简体" w:cs="黑体"/>
          <w:color w:val="000000" w:themeColor="text1"/>
          <w:kern w:val="0"/>
          <w:sz w:val="36"/>
          <w:szCs w:val="36"/>
          <w:lang w:bidi="en-US"/>
          <w14:textFill>
            <w14:solidFill>
              <w14:schemeClr w14:val="tx1"/>
            </w14:solidFill>
          </w14:textFill>
        </w:rPr>
        <w:t>鸿星尔克全国全民体能大赛竞赛须知</w:t>
      </w:r>
    </w:p>
    <w:p w14:paraId="28D4A417">
      <w:pPr>
        <w:spacing w:line="520" w:lineRule="exact"/>
        <w:ind w:firstLine="640" w:firstLineChars="200"/>
        <w:textAlignment w:val="baseline"/>
        <w:rPr>
          <w:rFonts w:ascii="仿宋" w:hAnsi="仿宋" w:eastAsia="仿宋"/>
          <w:bCs/>
          <w:color w:val="000000" w:themeColor="text1"/>
          <w:sz w:val="32"/>
          <w:szCs w:val="32"/>
          <w14:textFill>
            <w14:solidFill>
              <w14:schemeClr w14:val="tx1"/>
            </w14:solidFill>
          </w14:textFill>
        </w:rPr>
      </w:pPr>
    </w:p>
    <w:p w14:paraId="28D4A418">
      <w:pPr>
        <w:spacing w:line="520" w:lineRule="exact"/>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一、签到</w:t>
      </w:r>
    </w:p>
    <w:p w14:paraId="28D4A419">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签到区于赛前60分钟对运动员开放，选手可根据参赛号码在签到处凭本人身份证、参赛短信进行现场签到及领取物资。</w:t>
      </w:r>
    </w:p>
    <w:p w14:paraId="28D4A41A">
      <w:pPr>
        <w:spacing w:line="520" w:lineRule="exact"/>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二、号码布</w:t>
      </w:r>
    </w:p>
    <w:p w14:paraId="28D4A41B">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选手比赛号码由组委会统一编发，运动员须在检录前将号码布佩戴于胸前或后背显著位置。</w:t>
      </w:r>
    </w:p>
    <w:p w14:paraId="28D4A41C">
      <w:pPr>
        <w:spacing w:line="520" w:lineRule="exact"/>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三、检录</w:t>
      </w:r>
    </w:p>
    <w:p w14:paraId="28D4A41D">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每组别的运动员于赛前30分钟开放检录，所在组别见《分组公告》。选手需配合完成身份核验等工作，确认选手比赛装备，填写检录表，检录完毕后选手进入候场热身区进行赛前候场热身准备进入赛场等待发枪。</w:t>
      </w:r>
    </w:p>
    <w:p w14:paraId="28D4A41E">
      <w:pPr>
        <w:spacing w:line="520" w:lineRule="exact"/>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四、发令</w:t>
      </w:r>
    </w:p>
    <w:p w14:paraId="28D4A41F">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采用现场发令起跑的办法。</w:t>
      </w:r>
    </w:p>
    <w:p w14:paraId="28D4A420">
      <w:pPr>
        <w:spacing w:line="520" w:lineRule="exact"/>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五、计时</w:t>
      </w:r>
    </w:p>
    <w:p w14:paraId="28D4A421">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（一）综合体能、技能闯关项目</w:t>
      </w:r>
    </w:p>
    <w:p w14:paraId="28D4A422">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比赛采用手动计时器进行计时。</w:t>
      </w:r>
    </w:p>
    <w:p w14:paraId="28D4A423">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（二）障碍跑项目</w:t>
      </w:r>
    </w:p>
    <w:p w14:paraId="28D4A424">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委会将为参赛选手（亲子赛只为孩子提供计时）提供芯片感应计时服务，感应计时芯片将在选手通过起点时开始计时（净计时）。本次比赛采用一次性计时芯片，将在参赛物品领取现场与号码布同时发放，不收取押金，赛后不回收。</w:t>
      </w:r>
    </w:p>
    <w:p w14:paraId="28D4A425">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选手必须通过所有的地面计时感应带（区）。如缺少任何一个计时点的成绩，将不予排名。</w:t>
      </w:r>
    </w:p>
    <w:p w14:paraId="28D4A426">
      <w:pPr>
        <w:spacing w:line="520" w:lineRule="exact"/>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w:t>
      </w:r>
      <w:r>
        <w:rPr>
          <w:rFonts w:ascii="黑体" w:hAnsi="黑体" w:eastAsia="黑体" w:cs="黑体"/>
          <w:bCs/>
          <w:color w:val="000000" w:themeColor="text1"/>
          <w:sz w:val="32"/>
          <w:szCs w:val="32"/>
          <w14:textFill>
            <w14:solidFill>
              <w14:schemeClr w14:val="tx1"/>
            </w14:solidFill>
          </w14:textFill>
        </w:rPr>
        <w:t>、</w:t>
      </w:r>
      <w:r>
        <w:rPr>
          <w:rFonts w:hint="eastAsia" w:ascii="黑体" w:hAnsi="黑体" w:eastAsia="黑体" w:cs="黑体"/>
          <w:bCs/>
          <w:color w:val="000000" w:themeColor="text1"/>
          <w:sz w:val="32"/>
          <w:szCs w:val="32"/>
          <w14:textFill>
            <w14:solidFill>
              <w14:schemeClr w14:val="tx1"/>
            </w14:solidFill>
          </w14:textFill>
        </w:rPr>
        <w:t>仲裁</w:t>
      </w:r>
    </w:p>
    <w:p w14:paraId="28D4A427">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比赛过程中，技术官员所作的裁决，为最后的判决，选手在场上必须服从。对判决有异议的，允许在该场比赛结束成绩公示后30分钟内（最后一场比赛根据具体情况待定），向仲裁委员会提交书面申诉，并缴纳申诉费1000元。申诉成功退还申诉费，申诉失败申诉费不予退还。仲裁委员会的判决为终审裁决，不再修改。</w:t>
      </w:r>
    </w:p>
    <w:p w14:paraId="28D4A428">
      <w:pPr>
        <w:spacing w:line="520" w:lineRule="exact"/>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七、赛事补给</w:t>
      </w:r>
    </w:p>
    <w:p w14:paraId="28D4A429">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赛事期间设有饮水、饮料、能量补给等。</w:t>
      </w:r>
    </w:p>
    <w:p w14:paraId="28D4A42A">
      <w:pPr>
        <w:spacing w:line="520" w:lineRule="exact"/>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八、环境保护</w:t>
      </w:r>
    </w:p>
    <w:p w14:paraId="28D4A42B">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参赛选手不得随意丢弃任何包装纸、瓶罐和垃圾，应将其投入垃圾箱内，共同保护赛场环境。</w:t>
      </w:r>
    </w:p>
    <w:p w14:paraId="28D4A42C">
      <w:pPr>
        <w:spacing w:line="520" w:lineRule="exact"/>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九、医疗救护与康复</w:t>
      </w:r>
    </w:p>
    <w:p w14:paraId="28D4A42D">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赛场内设有急救区、选手康复区和选手休息区。场内工作人员及技术官员有权根据选手状况判断并中止其继续参加比赛。</w:t>
      </w:r>
    </w:p>
    <w:p w14:paraId="28D4A42E">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选手不能服用各类兴奋剂或违禁药品，选手不能在比赛中使用其他辅助器具（保护性手套、护腕、护膝等防护性用品除外），具体使用器具是否合规由技术官员确定。</w:t>
      </w:r>
    </w:p>
    <w:p w14:paraId="28D4A42F">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sectPr>
          <w:pgSz w:w="11906" w:h="16838"/>
          <w:pgMar w:top="1417" w:right="1474" w:bottom="1417" w:left="1474" w:header="851" w:footer="992" w:gutter="0"/>
          <w:cols w:space="0" w:num="1"/>
          <w:docGrid w:type="lines" w:linePitch="312" w:charSpace="0"/>
        </w:sectPr>
      </w:pPr>
    </w:p>
    <w:p w14:paraId="28D4A430">
      <w:pPr>
        <w:pStyle w:val="2"/>
        <w:spacing w:line="520" w:lineRule="exact"/>
        <w:ind w:firstLine="0" w:firstLineChars="0"/>
        <w:textAlignment w:val="baseline"/>
        <w:rPr>
          <w:rFonts w:hint="eastAsia" w:ascii="黑体" w:hAnsi="黑体" w:eastAsia="黑体" w:cs="黑体"/>
          <w:color w:val="000000" w:themeColor="text1"/>
          <w:sz w:val="32"/>
          <w:szCs w:val="32"/>
          <w14:textFill>
            <w14:solidFill>
              <w14:schemeClr w14:val="tx1"/>
            </w14:solidFill>
          </w14:textFill>
        </w:rPr>
      </w:pPr>
      <w:r>
        <w:rPr>
          <w:rStyle w:val="14"/>
          <w:rFonts w:hint="eastAsia" w:ascii="黑体" w:hAnsi="黑体" w:eastAsia="黑体" w:cs="黑体"/>
          <w:b w:val="0"/>
          <w:bCs/>
          <w:color w:val="000000" w:themeColor="text1"/>
          <w:sz w:val="32"/>
          <w:szCs w:val="32"/>
          <w:shd w:val="clear" w:color="auto" w:fill="FFFFFF"/>
          <w:lang w:eastAsia="zh-Hans"/>
          <w14:textFill>
            <w14:solidFill>
              <w14:schemeClr w14:val="tx1"/>
            </w14:solidFill>
          </w14:textFill>
        </w:rPr>
        <w:t>附件</w:t>
      </w:r>
      <w:r>
        <w:rPr>
          <w:rStyle w:val="14"/>
          <w:rFonts w:hint="eastAsia" w:ascii="黑体" w:hAnsi="黑体" w:eastAsia="黑体" w:cs="黑体"/>
          <w:b w:val="0"/>
          <w:bCs/>
          <w:color w:val="000000" w:themeColor="text1"/>
          <w:sz w:val="32"/>
          <w:szCs w:val="32"/>
          <w:shd w:val="clear" w:color="auto" w:fill="FFFFFF"/>
          <w14:textFill>
            <w14:solidFill>
              <w14:schemeClr w14:val="tx1"/>
            </w14:solidFill>
          </w14:textFill>
        </w:rPr>
        <w:t>2</w:t>
      </w:r>
    </w:p>
    <w:p w14:paraId="28D4A431">
      <w:pPr>
        <w:spacing w:line="520" w:lineRule="exact"/>
        <w:ind w:firstLine="720" w:firstLineChars="200"/>
        <w:jc w:val="center"/>
        <w:textAlignment w:val="baseline"/>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2026</w:t>
      </w:r>
      <w:r>
        <w:rPr>
          <w:rFonts w:hint="eastAsia" w:ascii="方正小标宋简体" w:hAnsi="方正小标宋简体" w:eastAsia="方正小标宋简体" w:cs="宋体"/>
          <w:color w:val="000000" w:themeColor="text1"/>
          <w:sz w:val="36"/>
          <w:szCs w:val="36"/>
          <w14:textFill>
            <w14:solidFill>
              <w14:schemeClr w14:val="tx1"/>
            </w14:solidFill>
          </w14:textFill>
        </w:rPr>
        <w:t>年</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鸿星尔克全国全民体能大赛积分办法</w:t>
      </w:r>
    </w:p>
    <w:p w14:paraId="28D4A432">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p>
    <w:p w14:paraId="28D4A433">
      <w:pPr>
        <w:spacing w:line="520" w:lineRule="exact"/>
        <w:ind w:firstLine="643" w:firstLineChars="200"/>
        <w:textAlignment w:val="baseline"/>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一、总则</w:t>
      </w:r>
    </w:p>
    <w:p w14:paraId="28D4A434">
      <w:pPr>
        <w:spacing w:line="520" w:lineRule="exact"/>
        <w:ind w:firstLine="640" w:firstLineChars="200"/>
        <w:textAlignment w:val="baseline"/>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全国全民体能大赛积分为个人积分体系</w:t>
      </w:r>
      <w:r>
        <w:rPr>
          <w:rFonts w:ascii="仿宋" w:hAnsi="仿宋" w:eastAsia="仿宋" w:cs="仿宋"/>
          <w:color w:val="000000" w:themeColor="text1"/>
          <w:sz w:val="32"/>
          <w:szCs w:val="32"/>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战队</w:t>
      </w:r>
      <w:r>
        <w:rPr>
          <w:rFonts w:ascii="仿宋" w:hAnsi="仿宋" w:eastAsia="仿宋" w:cs="仿宋"/>
          <w:color w:val="000000" w:themeColor="text1"/>
          <w:sz w:val="32"/>
          <w:szCs w:val="32"/>
          <w14:textFill>
            <w14:solidFill>
              <w14:schemeClr w14:val="tx1"/>
            </w14:solidFill>
          </w14:textFill>
        </w:rPr>
        <w:t>积分</w:t>
      </w:r>
      <w:r>
        <w:rPr>
          <w:rFonts w:hint="eastAsia" w:ascii="仿宋" w:hAnsi="仿宋" w:eastAsia="仿宋" w:cs="仿宋"/>
          <w:color w:val="000000" w:themeColor="text1"/>
          <w:sz w:val="32"/>
          <w:szCs w:val="32"/>
          <w14:textFill>
            <w14:solidFill>
              <w14:schemeClr w14:val="tx1"/>
            </w14:solidFill>
          </w14:textFill>
        </w:rPr>
        <w:t>体系</w:t>
      </w:r>
      <w:r>
        <w:rPr>
          <w:rFonts w:ascii="仿宋" w:hAnsi="仿宋" w:eastAsia="仿宋" w:cs="仿宋"/>
          <w:color w:val="000000" w:themeColor="text1"/>
          <w:sz w:val="32"/>
          <w:szCs w:val="32"/>
          <w14:textFill>
            <w14:solidFill>
              <w14:schemeClr w14:val="tx1"/>
            </w14:solidFill>
          </w14:textFill>
        </w:rPr>
        <w:t>，个人赛和</w:t>
      </w:r>
      <w:r>
        <w:rPr>
          <w:rFonts w:hint="eastAsia" w:ascii="仿宋" w:hAnsi="仿宋" w:eastAsia="仿宋" w:cs="仿宋"/>
          <w:color w:val="000000" w:themeColor="text1"/>
          <w:sz w:val="32"/>
          <w:szCs w:val="32"/>
          <w14:textFill>
            <w14:solidFill>
              <w14:schemeClr w14:val="tx1"/>
            </w14:solidFill>
          </w14:textFill>
        </w:rPr>
        <w:t>战队</w:t>
      </w:r>
      <w:r>
        <w:rPr>
          <w:rFonts w:ascii="仿宋" w:hAnsi="仿宋" w:eastAsia="仿宋" w:cs="仿宋"/>
          <w:color w:val="000000" w:themeColor="text1"/>
          <w:sz w:val="32"/>
          <w:szCs w:val="32"/>
          <w14:textFill>
            <w14:solidFill>
              <w14:schemeClr w14:val="tx1"/>
            </w14:solidFill>
          </w14:textFill>
        </w:rPr>
        <w:t>赛积分是两套独立的积分排名系统。</w:t>
      </w:r>
      <w:r>
        <w:rPr>
          <w:rFonts w:hint="eastAsia" w:ascii="仿宋" w:hAnsi="仿宋" w:eastAsia="仿宋" w:cs="仿宋"/>
          <w:color w:val="000000" w:themeColor="text1"/>
          <w:sz w:val="32"/>
          <w:szCs w:val="32"/>
          <w14:textFill>
            <w14:solidFill>
              <w14:schemeClr w14:val="tx1"/>
            </w14:solidFill>
          </w14:textFill>
        </w:rPr>
        <w:t>全国全民体能大赛积分排名情况将于每站巡回赛、总决赛结束后实时计算并公布。仅巡回赛以及总决赛可以获得积分。每个年度结束后将清除积分，积分不累计至下一年度。</w:t>
      </w:r>
    </w:p>
    <w:p w14:paraId="28D4A435">
      <w:pPr>
        <w:spacing w:line="520" w:lineRule="exact"/>
        <w:ind w:firstLine="643" w:firstLineChars="200"/>
        <w:textAlignment w:val="baseline"/>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二、2026年鸿星尔克全国全民体能大赛个人积分方案</w:t>
      </w:r>
    </w:p>
    <w:p w14:paraId="28D4A436">
      <w:pPr>
        <w:pStyle w:val="2"/>
        <w:spacing w:line="52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（一）巡回赛积分表</w:t>
      </w:r>
    </w:p>
    <w:p w14:paraId="28D4A437">
      <w:pPr>
        <w:pStyle w:val="2"/>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65420" cy="1138555"/>
            <wp:effectExtent l="0" t="0" r="190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5265420" cy="1138555"/>
                    </a:xfrm>
                    <a:prstGeom prst="rect">
                      <a:avLst/>
                    </a:prstGeom>
                    <a:noFill/>
                    <a:ln>
                      <a:noFill/>
                    </a:ln>
                  </pic:spPr>
                </pic:pic>
              </a:graphicData>
            </a:graphic>
          </wp:inline>
        </w:drawing>
      </w:r>
    </w:p>
    <w:p w14:paraId="28D4A438">
      <w:pPr>
        <w:pStyle w:val="2"/>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65420" cy="723900"/>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5265420" cy="723900"/>
                    </a:xfrm>
                    <a:prstGeom prst="rect">
                      <a:avLst/>
                    </a:prstGeom>
                    <a:noFill/>
                    <a:ln>
                      <a:noFill/>
                    </a:ln>
                  </pic:spPr>
                </pic:pic>
              </a:graphicData>
            </a:graphic>
          </wp:inline>
        </w:drawing>
      </w:r>
    </w:p>
    <w:p w14:paraId="28D4A439">
      <w:pPr>
        <w:pStyle w:val="2"/>
        <w:spacing w:line="360" w:lineRule="auto"/>
        <w:ind w:firstLine="420"/>
        <w:rPr>
          <w:rFonts w:ascii="仿宋" w:hAnsi="仿宋" w:eastAsia="仿宋" w:cs="仿宋"/>
          <w:color w:val="000000" w:themeColor="text1"/>
          <w:sz w:val="32"/>
          <w:szCs w:val="32"/>
          <w14:textFill>
            <w14:solidFill>
              <w14:schemeClr w14:val="tx1"/>
            </w14:solidFill>
          </w14:textFill>
        </w:rPr>
      </w:pPr>
      <w:r>
        <w:rPr>
          <w:color w:val="000000" w:themeColor="text1"/>
          <w14:textFill>
            <w14:solidFill>
              <w14:schemeClr w14:val="tx1"/>
            </w14:solidFill>
          </w14:textFill>
        </w:rPr>
        <w:drawing>
          <wp:inline distT="0" distB="0" distL="114300" distR="114300">
            <wp:extent cx="5265420" cy="1144905"/>
            <wp:effectExtent l="0" t="0" r="190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5265420" cy="1144905"/>
                    </a:xfrm>
                    <a:prstGeom prst="rect">
                      <a:avLst/>
                    </a:prstGeom>
                    <a:noFill/>
                    <a:ln>
                      <a:noFill/>
                    </a:ln>
                  </pic:spPr>
                </pic:pic>
              </a:graphicData>
            </a:graphic>
          </wp:inline>
        </w:drawing>
      </w:r>
    </w:p>
    <w:p w14:paraId="28D4A43A">
      <w:pPr>
        <w:pStyle w:val="2"/>
        <w:spacing w:line="360" w:lineRule="auto"/>
        <w:ind w:firstLine="640"/>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（二）总决赛积分表</w:t>
      </w:r>
    </w:p>
    <w:p w14:paraId="28D4A43B">
      <w:pPr>
        <w:pStyle w:val="2"/>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66055" cy="1605915"/>
            <wp:effectExtent l="0" t="0" r="12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6055" cy="1605915"/>
                    </a:xfrm>
                    <a:prstGeom prst="rect">
                      <a:avLst/>
                    </a:prstGeom>
                    <a:noFill/>
                    <a:ln>
                      <a:noFill/>
                    </a:ln>
                  </pic:spPr>
                </pic:pic>
              </a:graphicData>
            </a:graphic>
          </wp:inline>
        </w:drawing>
      </w:r>
    </w:p>
    <w:p w14:paraId="28D4A43C">
      <w:pPr>
        <w:pStyle w:val="2"/>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66055" cy="1029970"/>
            <wp:effectExtent l="0" t="0" r="127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6055" cy="1029970"/>
                    </a:xfrm>
                    <a:prstGeom prst="rect">
                      <a:avLst/>
                    </a:prstGeom>
                    <a:noFill/>
                    <a:ln>
                      <a:noFill/>
                    </a:ln>
                  </pic:spPr>
                </pic:pic>
              </a:graphicData>
            </a:graphic>
          </wp:inline>
        </w:drawing>
      </w:r>
    </w:p>
    <w:p w14:paraId="28D4A43D">
      <w:pPr>
        <w:spacing w:line="360" w:lineRule="auto"/>
        <w:ind w:firstLine="420" w:firstLineChars="200"/>
        <w:textAlignment w:val="baseline"/>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66055" cy="1607185"/>
            <wp:effectExtent l="0" t="0" r="127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5266055" cy="1607185"/>
                    </a:xfrm>
                    <a:prstGeom prst="rect">
                      <a:avLst/>
                    </a:prstGeom>
                    <a:noFill/>
                    <a:ln>
                      <a:noFill/>
                    </a:ln>
                  </pic:spPr>
                </pic:pic>
              </a:graphicData>
            </a:graphic>
          </wp:inline>
        </w:drawing>
      </w:r>
    </w:p>
    <w:p w14:paraId="28D4A43E">
      <w:pPr>
        <w:spacing w:line="52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（三）个人赛积分排名方法</w:t>
      </w:r>
    </w:p>
    <w:p w14:paraId="28D4A43F">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1.参赛选手通过参加2026鸿星尔克全国全民体能大赛巡回赛、总决赛－综合体能以及技能闯关项目获取相应个人赛积分。</w:t>
      </w:r>
    </w:p>
    <w:p w14:paraId="28D4A440">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2.参赛选手个人赛总积分由其参加的本年度所有巡回赛、总决赛中所获积分相加总和得出。</w:t>
      </w:r>
    </w:p>
    <w:p w14:paraId="28D4A441">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3.组委会将按照参赛选手所获积分进行排名，积分多者排名靠前，排名情况将在每场巡回赛结束后更新发布。</w:t>
      </w:r>
    </w:p>
    <w:p w14:paraId="28D4A442">
      <w:pPr>
        <w:widowControl/>
        <w:shd w:val="clear" w:color="auto" w:fill="FFFFFF"/>
        <w:tabs>
          <w:tab w:val="left" w:pos="720"/>
        </w:tabs>
        <w:spacing w:line="52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三、2026年全国全民体能大赛战队积分方案</w:t>
      </w:r>
    </w:p>
    <w:p w14:paraId="28D4A443">
      <w:pPr>
        <w:spacing w:line="520" w:lineRule="exact"/>
        <w:ind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2026年全国全民体能大赛积分为战队积分体系，是用于衡量战队的参与情况和表现情况。全国全民体能大赛积分排名情况将于每站巡回赛结束后计算并公布。每个年度结束后将清除积分，积分不累计至下一年度。</w:t>
      </w:r>
    </w:p>
    <w:p w14:paraId="28D4A444">
      <w:pPr>
        <w:widowControl/>
        <w:shd w:val="clear" w:color="auto" w:fill="FFFFFF"/>
        <w:tabs>
          <w:tab w:val="left" w:pos="720"/>
        </w:tabs>
        <w:spacing w:line="52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（一）青少年/成人战队称号</w:t>
      </w:r>
    </w:p>
    <w:p w14:paraId="28D4A446">
      <w:pPr>
        <w:widowControl/>
        <w:spacing w:line="52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为维护健康文明的赛事环境，所有参赛战队名称须符合以下规范：</w:t>
      </w:r>
    </w:p>
    <w:p w14:paraId="28D4A447">
      <w:pPr>
        <w:widowControl/>
        <w:shd w:val="clear" w:color="auto" w:fill="FFFFFF"/>
        <w:tabs>
          <w:tab w:val="left" w:pos="720"/>
        </w:tabs>
        <w:spacing w:line="52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内容积极向上，符合社会主义核心价值观；</w:t>
      </w:r>
    </w:p>
    <w:p w14:paraId="28D4A448">
      <w:pPr>
        <w:widowControl/>
        <w:shd w:val="clear" w:color="auto" w:fill="FFFFFF"/>
        <w:tabs>
          <w:tab w:val="left" w:pos="720"/>
        </w:tabs>
        <w:spacing w:line="52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2.</w:t>
      </w:r>
      <w:r>
        <w:rPr>
          <w:rFonts w:ascii="仿宋" w:hAnsi="仿宋" w:eastAsia="仿宋" w:cs="Times New Roman"/>
          <w:color w:val="000000" w:themeColor="text1"/>
          <w:sz w:val="32"/>
          <w:szCs w:val="32"/>
          <w14:textFill>
            <w14:solidFill>
              <w14:schemeClr w14:val="tx1"/>
            </w14:solidFill>
          </w14:textFill>
        </w:rPr>
        <w:t>不得含有政治敏感、低俗暴力、宗教歧视等违规内容；</w:t>
      </w:r>
    </w:p>
    <w:p w14:paraId="28D4A449">
      <w:pPr>
        <w:widowControl/>
        <w:shd w:val="clear" w:color="auto" w:fill="FFFFFF"/>
        <w:tabs>
          <w:tab w:val="left" w:pos="720"/>
        </w:tabs>
        <w:spacing w:line="52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3.</w:t>
      </w:r>
      <w:r>
        <w:rPr>
          <w:rFonts w:ascii="仿宋" w:hAnsi="仿宋" w:eastAsia="仿宋" w:cs="Times New Roman"/>
          <w:color w:val="000000" w:themeColor="text1"/>
          <w:sz w:val="32"/>
          <w:szCs w:val="32"/>
          <w14:textFill>
            <w14:solidFill>
              <w14:schemeClr w14:val="tx1"/>
            </w14:solidFill>
          </w14:textFill>
        </w:rPr>
        <w:t>禁止使用商业广告、侵权内容及不雅谐音词；</w:t>
      </w:r>
    </w:p>
    <w:p w14:paraId="28D4A44A">
      <w:pPr>
        <w:widowControl/>
        <w:spacing w:line="52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4.</w:t>
      </w:r>
      <w:r>
        <w:rPr>
          <w:rFonts w:ascii="仿宋" w:hAnsi="仿宋" w:eastAsia="仿宋" w:cs="Times New Roman"/>
          <w:color w:val="000000" w:themeColor="text1"/>
          <w:sz w:val="32"/>
          <w:szCs w:val="32"/>
          <w14:textFill>
            <w14:solidFill>
              <w14:schemeClr w14:val="tx1"/>
            </w14:solidFill>
          </w14:textFill>
        </w:rPr>
        <w:t>不得出现攻击性、侮辱性语言或影射现实负面事件</w:t>
      </w:r>
      <w:r>
        <w:rPr>
          <w:rFonts w:hint="eastAsia" w:ascii="仿宋" w:hAnsi="仿宋" w:eastAsia="仿宋" w:cs="Times New Roman"/>
          <w:color w:val="000000" w:themeColor="text1"/>
          <w:sz w:val="32"/>
          <w:szCs w:val="32"/>
          <w14:textFill>
            <w14:solidFill>
              <w14:schemeClr w14:val="tx1"/>
            </w14:solidFill>
          </w14:textFill>
        </w:rPr>
        <w:t>；</w:t>
      </w:r>
    </w:p>
    <w:p w14:paraId="28D4A44B">
      <w:pPr>
        <w:widowControl/>
        <w:spacing w:line="52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5.</w:t>
      </w:r>
      <w:r>
        <w:rPr>
          <w:rFonts w:hint="eastAsia" w:ascii="仿宋" w:hAnsi="仿宋" w:eastAsia="仿宋" w:cs="Times New Roman"/>
          <w:color w:val="000000" w:themeColor="text1"/>
          <w:sz w:val="32"/>
          <w:szCs w:val="32"/>
          <w14:textFill>
            <w14:solidFill>
              <w14:schemeClr w14:val="tx1"/>
            </w14:solidFill>
          </w14:textFill>
        </w:rPr>
        <w:t>战队符合社会主义主流意识形态。</w:t>
      </w:r>
    </w:p>
    <w:p w14:paraId="28D4A44E">
      <w:pPr>
        <w:widowControl/>
        <w:shd w:val="clear" w:color="auto" w:fill="FFFFFF"/>
        <w:tabs>
          <w:tab w:val="left" w:pos="720"/>
        </w:tabs>
        <w:spacing w:line="52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（二）青少年/成人战队成立与参赛</w:t>
      </w:r>
    </w:p>
    <w:p w14:paraId="28D4A44F">
      <w:pPr>
        <w:spacing w:line="52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通过官方微信小程序创建战队，</w:t>
      </w:r>
      <w:r>
        <w:rPr>
          <w:rFonts w:hint="eastAsia" w:ascii="仿宋" w:hAnsi="仿宋" w:eastAsia="仿宋" w:cs="仿宋"/>
          <w:color w:val="000000" w:themeColor="text1"/>
          <w:sz w:val="32"/>
          <w:szCs w:val="32"/>
          <w:lang w:val="en-US" w:eastAsia="zh-CN"/>
          <w14:textFill>
            <w14:solidFill>
              <w14:schemeClr w14:val="tx1"/>
            </w14:solidFill>
          </w14:textFill>
        </w:rPr>
        <w:t>选取运动员即可</w:t>
      </w:r>
      <w:r>
        <w:rPr>
          <w:rFonts w:hint="eastAsia" w:ascii="仿宋" w:hAnsi="仿宋" w:eastAsia="仿宋" w:cs="Times New Roman"/>
          <w:color w:val="000000" w:themeColor="text1"/>
          <w:sz w:val="32"/>
          <w:szCs w:val="32"/>
          <w14:textFill>
            <w14:solidFill>
              <w14:schemeClr w14:val="tx1"/>
            </w14:solidFill>
          </w14:textFill>
        </w:rPr>
        <w:t>代表</w:t>
      </w:r>
      <w:r>
        <w:rPr>
          <w:rFonts w:hint="eastAsia" w:ascii="仿宋" w:hAnsi="仿宋" w:eastAsia="仿宋" w:cs="Times New Roman"/>
          <w:color w:val="000000" w:themeColor="text1"/>
          <w:sz w:val="32"/>
          <w:szCs w:val="32"/>
          <w:lang w:val="en-US" w:eastAsia="zh-CN"/>
          <w14:textFill>
            <w14:solidFill>
              <w14:schemeClr w14:val="tx1"/>
            </w14:solidFill>
          </w14:textFill>
        </w:rPr>
        <w:t>战队获取积分，</w:t>
      </w:r>
      <w:r>
        <w:rPr>
          <w:rFonts w:hint="eastAsia" w:ascii="仿宋" w:hAnsi="仿宋" w:eastAsia="仿宋" w:cs="Times New Roman"/>
          <w:color w:val="000000" w:themeColor="text1"/>
          <w:sz w:val="32"/>
          <w:szCs w:val="32"/>
          <w14:textFill>
            <w14:solidFill>
              <w14:schemeClr w14:val="tx1"/>
            </w14:solidFill>
          </w14:textFill>
        </w:rPr>
        <w:t>单站战队参赛人数≥3人</w:t>
      </w:r>
      <w:r>
        <w:rPr>
          <w:rFonts w:hint="eastAsia" w:ascii="仿宋" w:hAnsi="仿宋" w:eastAsia="仿宋" w:cs="Times New Roman"/>
          <w:color w:val="000000" w:themeColor="text1"/>
          <w:sz w:val="32"/>
          <w:szCs w:val="32"/>
          <w:lang w:val="en-US" w:eastAsia="zh-CN"/>
          <w14:textFill>
            <w14:solidFill>
              <w14:schemeClr w14:val="tx1"/>
            </w14:solidFill>
          </w14:textFill>
        </w:rPr>
        <w:t>积分有效</w:t>
      </w:r>
      <w:r>
        <w:rPr>
          <w:rFonts w:hint="eastAsia" w:ascii="仿宋" w:hAnsi="仿宋" w:eastAsia="仿宋" w:cs="Times New Roman"/>
          <w:color w:val="000000" w:themeColor="text1"/>
          <w:sz w:val="32"/>
          <w:szCs w:val="32"/>
          <w14:textFill>
            <w14:solidFill>
              <w14:schemeClr w14:val="tx1"/>
            </w14:solidFill>
          </w14:textFill>
        </w:rPr>
        <w:t>。</w:t>
      </w:r>
    </w:p>
    <w:p w14:paraId="28D4A450">
      <w:pPr>
        <w:widowControl/>
        <w:shd w:val="clear" w:color="auto" w:fill="FFFFFF"/>
        <w:tabs>
          <w:tab w:val="left" w:pos="720"/>
        </w:tabs>
        <w:spacing w:line="52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（三）青少年/成人战队积分办法</w:t>
      </w:r>
    </w:p>
    <w:p w14:paraId="28D4A451">
      <w:pPr>
        <w:widowControl/>
        <w:spacing w:line="520" w:lineRule="exact"/>
        <w:ind w:firstLine="626" w:firstLineChars="195"/>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b/>
          <w:bCs/>
          <w:color w:val="000000" w:themeColor="text1"/>
          <w:sz w:val="32"/>
          <w:szCs w:val="32"/>
          <w14:textFill>
            <w14:solidFill>
              <w14:schemeClr w14:val="tx1"/>
            </w14:solidFill>
          </w14:textFill>
        </w:rPr>
        <w:t>1.单站战队积分激活条件：</w:t>
      </w:r>
      <w:r>
        <w:rPr>
          <w:rFonts w:hint="eastAsia" w:ascii="仿宋" w:hAnsi="仿宋" w:eastAsia="仿宋"/>
          <w:color w:val="000000" w:themeColor="text1"/>
          <w:sz w:val="32"/>
          <w:szCs w:val="32"/>
          <w14:textFill>
            <w14:solidFill>
              <w14:schemeClr w14:val="tx1"/>
            </w14:solidFill>
          </w14:textFill>
        </w:rPr>
        <w:t>战队参赛人员≥3人。</w:t>
      </w:r>
    </w:p>
    <w:p w14:paraId="28D4A452">
      <w:pPr>
        <w:widowControl/>
        <w:spacing w:line="520" w:lineRule="exact"/>
        <w:ind w:firstLine="626" w:firstLineChars="195"/>
        <w:rPr>
          <w:rFonts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Times New Roman"/>
          <w:b/>
          <w:bCs/>
          <w:color w:val="000000" w:themeColor="text1"/>
          <w:sz w:val="32"/>
          <w:szCs w:val="32"/>
          <w14:textFill>
            <w14:solidFill>
              <w14:schemeClr w14:val="tx1"/>
            </w14:solidFill>
          </w14:textFill>
        </w:rPr>
        <w:t>2.积分构成</w:t>
      </w:r>
    </w:p>
    <w:p w14:paraId="28D4A453">
      <w:pPr>
        <w:widowControl/>
        <w:shd w:val="clear" w:color="auto" w:fill="FFFFFF"/>
        <w:tabs>
          <w:tab w:val="left" w:pos="720"/>
        </w:tabs>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（1）参赛人数积分：每1名参赛运动员积1分（例：5人积5分，10人积10分）；</w:t>
      </w:r>
    </w:p>
    <w:p w14:paraId="28D4A454">
      <w:pPr>
        <w:widowControl/>
        <w:shd w:val="clear" w:color="auto" w:fill="FFFFFF"/>
        <w:tabs>
          <w:tab w:val="left" w:pos="720"/>
        </w:tabs>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（2）成绩积分：根据战队运动员单站比赛成绩总和计算；</w:t>
      </w:r>
    </w:p>
    <w:p w14:paraId="28D4A455">
      <w:pPr>
        <w:widowControl/>
        <w:shd w:val="clear" w:color="auto" w:fill="FFFFFF"/>
        <w:tabs>
          <w:tab w:val="left" w:pos="720"/>
        </w:tabs>
        <w:spacing w:line="520" w:lineRule="exact"/>
        <w:ind w:left="20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冠军：10积分/人</w:t>
      </w:r>
    </w:p>
    <w:p w14:paraId="28D4A456">
      <w:pPr>
        <w:widowControl/>
        <w:shd w:val="clear" w:color="auto" w:fill="FFFFFF"/>
        <w:tabs>
          <w:tab w:val="left" w:pos="720"/>
        </w:tabs>
        <w:spacing w:line="520" w:lineRule="exact"/>
        <w:ind w:left="20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亚军：8积分/人</w:t>
      </w:r>
    </w:p>
    <w:p w14:paraId="28D4A457">
      <w:pPr>
        <w:widowControl/>
        <w:shd w:val="clear" w:color="auto" w:fill="FFFFFF"/>
        <w:tabs>
          <w:tab w:val="left" w:pos="720"/>
        </w:tabs>
        <w:spacing w:line="520" w:lineRule="exact"/>
        <w:ind w:left="20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季军：6积分/人</w:t>
      </w:r>
    </w:p>
    <w:p w14:paraId="28D4A458">
      <w:pPr>
        <w:widowControl/>
        <w:shd w:val="clear" w:color="auto" w:fill="FFFFFF"/>
        <w:tabs>
          <w:tab w:val="left" w:pos="720"/>
        </w:tabs>
        <w:spacing w:line="520" w:lineRule="exact"/>
        <w:ind w:left="20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完赛积分：2积分/人</w:t>
      </w:r>
    </w:p>
    <w:p w14:paraId="28D4A459">
      <w:pPr>
        <w:widowControl/>
        <w:shd w:val="clear" w:color="auto" w:fill="FFFFFF"/>
        <w:tabs>
          <w:tab w:val="left" w:pos="720"/>
        </w:tabs>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（3）战队单站总积分：参赛人数积分+成绩积分；</w:t>
      </w:r>
    </w:p>
    <w:p w14:paraId="28D4A45A">
      <w:pPr>
        <w:widowControl/>
        <w:shd w:val="clear" w:color="auto" w:fill="FFFFFF"/>
        <w:tabs>
          <w:tab w:val="left" w:pos="720"/>
        </w:tabs>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（4）战队全年总积分：战队全年各单站所获积分总和。</w:t>
      </w:r>
    </w:p>
    <w:p w14:paraId="28D4A45B">
      <w:pPr>
        <w:widowControl/>
        <w:shd w:val="clear" w:color="auto" w:fill="FFFFFF"/>
        <w:tabs>
          <w:tab w:val="left" w:pos="720"/>
        </w:tabs>
        <w:spacing w:line="52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（四）平局决胜</w:t>
      </w:r>
    </w:p>
    <w:p w14:paraId="28D4A45C">
      <w:pPr>
        <w:widowControl/>
        <w:shd w:val="clear" w:color="auto" w:fill="FFFFFF"/>
        <w:tabs>
          <w:tab w:val="left" w:pos="720"/>
        </w:tabs>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战队总积分相同时以成绩积分进行排名，成绩积分再次相同则排名并列。</w:t>
      </w:r>
    </w:p>
    <w:p w14:paraId="28D4A45D">
      <w:pPr>
        <w:widowControl/>
        <w:shd w:val="clear" w:color="auto" w:fill="FFFFFF"/>
        <w:tabs>
          <w:tab w:val="left" w:pos="720"/>
        </w:tabs>
        <w:spacing w:line="52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四、青少年/成人战队积分奖励</w:t>
      </w:r>
    </w:p>
    <w:p w14:paraId="28D4A45E">
      <w:pPr>
        <w:widowControl/>
        <w:shd w:val="clear" w:color="auto" w:fill="FFFFFF"/>
        <w:tabs>
          <w:tab w:val="left" w:pos="720"/>
        </w:tabs>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（一）单站战队奖励</w:t>
      </w:r>
    </w:p>
    <w:p w14:paraId="28D4A45F">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1.奖励名额：单站总积分最高战队；</w:t>
      </w:r>
    </w:p>
    <w:p w14:paraId="28D4A460">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2.奖励内容</w:t>
      </w:r>
    </w:p>
    <w:p w14:paraId="28D4A461">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（1）单站最强战队奖杯（每队一座）；</w:t>
      </w:r>
    </w:p>
    <w:p w14:paraId="28D4A462">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（2）单站赛后将对单站</w:t>
      </w:r>
      <w:r>
        <w:rPr>
          <w:rFonts w:hint="eastAsia" w:ascii="仿宋" w:hAnsi="仿宋" w:eastAsia="仿宋"/>
          <w:color w:val="000000" w:themeColor="text1"/>
          <w:sz w:val="32"/>
          <w:szCs w:val="32"/>
          <w:lang w:val="en-US" w:eastAsia="zh-CN"/>
          <w14:textFill>
            <w14:solidFill>
              <w14:schemeClr w14:val="tx1"/>
            </w14:solidFill>
          </w14:textFill>
        </w:rPr>
        <w:t>最</w:t>
      </w:r>
      <w:r>
        <w:rPr>
          <w:rFonts w:hint="eastAsia" w:ascii="仿宋" w:hAnsi="仿宋" w:eastAsia="仿宋"/>
          <w:color w:val="000000" w:themeColor="text1"/>
          <w:sz w:val="32"/>
          <w:szCs w:val="32"/>
          <w14:textFill>
            <w14:solidFill>
              <w14:schemeClr w14:val="tx1"/>
            </w14:solidFill>
          </w14:textFill>
        </w:rPr>
        <w:t>强战队进行官方专稿宣传。</w:t>
      </w:r>
    </w:p>
    <w:p w14:paraId="28D4A463">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（二）年度战队奖励</w:t>
      </w:r>
    </w:p>
    <w:p w14:paraId="28D4A464">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1.奖励名额：年度总积分最高战队；</w:t>
      </w:r>
    </w:p>
    <w:p w14:paraId="28D4A465">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2.奖励内容</w:t>
      </w:r>
    </w:p>
    <w:p w14:paraId="28D4A466">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（1）年度最强战队奖杯（每队一座）；</w:t>
      </w:r>
    </w:p>
    <w:p w14:paraId="28D4A467">
      <w:pPr>
        <w:widowControl/>
        <w:shd w:val="clear" w:color="auto" w:fill="FFFFFF"/>
        <w:spacing w:line="520" w:lineRule="exact"/>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（2）将对年度最强战队进行官方专稿宣传。</w:t>
      </w:r>
    </w:p>
    <w:p w14:paraId="28D4A468">
      <w:pPr>
        <w:spacing w:line="520" w:lineRule="exact"/>
        <w:ind w:firstLine="643" w:firstLineChars="200"/>
        <w:textAlignment w:val="baseline"/>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五、2026年鸿星尔克全国全民体能大赛个人总积分奖励办法</w:t>
      </w:r>
    </w:p>
    <w:p w14:paraId="28D4A469">
      <w:pPr>
        <w:spacing w:line="520" w:lineRule="exact"/>
        <w:ind w:firstLine="640" w:firstLineChars="200"/>
        <w:textAlignment w:val="baseline"/>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（一）2026年鸿星尔克全国全民体能大赛</w:t>
      </w:r>
      <w:r>
        <w:rPr>
          <w:rFonts w:hint="eastAsia" w:ascii="仿宋" w:hAnsi="仿宋" w:eastAsia="仿宋"/>
          <w:color w:val="000000" w:themeColor="text1"/>
          <w:sz w:val="32"/>
          <w:szCs w:val="32"/>
          <w:lang w:bidi="ar"/>
          <w14:textFill>
            <w14:solidFill>
              <w14:schemeClr w14:val="tx1"/>
            </w14:solidFill>
          </w14:textFill>
        </w:rPr>
        <w:t>总积分榜各组别前三名。</w:t>
      </w:r>
    </w:p>
    <w:p w14:paraId="28D4A46A">
      <w:pPr>
        <w:spacing w:line="520" w:lineRule="exact"/>
        <w:ind w:firstLine="640" w:firstLineChars="200"/>
        <w:textAlignment w:val="baseline"/>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（二）2026年全年参加鸿星尔克全国全民体能大赛巡回赛及总决赛场次不低于两场。</w:t>
      </w:r>
    </w:p>
    <w:p w14:paraId="28D4A46B">
      <w:pPr>
        <w:spacing w:line="520" w:lineRule="exact"/>
        <w:ind w:firstLine="640" w:firstLineChars="200"/>
        <w:textAlignment w:val="baseline"/>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（三）2026年度总积分不低于300分。</w:t>
      </w:r>
    </w:p>
    <w:p w14:paraId="28D4A46C">
      <w:pPr>
        <w:numPr>
          <w:ilvl w:val="255"/>
          <w:numId w:val="0"/>
        </w:numPr>
        <w:spacing w:line="520" w:lineRule="exact"/>
        <w:ind w:firstLine="640" w:firstLineChars="200"/>
        <w:textAlignment w:val="baseline"/>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（四）如运动员出现违反竞赛规则、诋毁赛事形象的一系列行为，组委会将取消其所有受激励资格。</w:t>
      </w:r>
    </w:p>
    <w:p w14:paraId="28D4A46D">
      <w:pPr>
        <w:spacing w:line="520" w:lineRule="exact"/>
        <w:ind w:firstLine="640" w:firstLineChars="200"/>
        <w:textAlignment w:val="baseline"/>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（五）奖励内容</w:t>
      </w:r>
    </w:p>
    <w:p w14:paraId="28D4A46E">
      <w:pPr>
        <w:spacing w:line="520" w:lineRule="exact"/>
        <w:ind w:firstLine="640" w:firstLineChars="200"/>
        <w:textAlignment w:val="baseline"/>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1.赛事官方媒体及合作媒体矩阵发布个人内容；</w:t>
      </w:r>
    </w:p>
    <w:p w14:paraId="28D4A46F">
      <w:pPr>
        <w:spacing w:line="520" w:lineRule="exact"/>
        <w:ind w:firstLine="640" w:firstLineChars="200"/>
        <w:textAlignment w:val="baseline"/>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官方媒体矩阵：微博、抖音、小红书、视频号。</w:t>
      </w:r>
    </w:p>
    <w:p w14:paraId="28D4A470">
      <w:pPr>
        <w:spacing w:line="520" w:lineRule="exact"/>
        <w:ind w:firstLine="640" w:firstLineChars="200"/>
        <w:textAlignment w:val="baseline"/>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合作媒体矩阵：全国网络媒体、社交媒体。</w:t>
      </w:r>
    </w:p>
    <w:p w14:paraId="28D4A471">
      <w:pPr>
        <w:spacing w:line="520" w:lineRule="exact"/>
        <w:ind w:firstLine="640" w:firstLineChars="200"/>
        <w:textAlignment w:val="baseline"/>
        <w:rPr>
          <w:rFonts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2.竞赛成绩及积分排名由国民体能赛公众号公示；</w:t>
      </w:r>
    </w:p>
    <w:p w14:paraId="28D4A472">
      <w:pPr>
        <w:spacing w:line="520" w:lineRule="exact"/>
        <w:ind w:firstLine="640" w:firstLineChars="200"/>
        <w:textAlignment w:val="baseline"/>
        <w:rPr>
          <w:rFonts w:eastAsia="仿宋"/>
          <w:color w:val="000000" w:themeColor="text1"/>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3.赛事合作品牌商的优先商务推荐。</w:t>
      </w:r>
    </w:p>
    <w:p w14:paraId="28D4A473">
      <w:pPr>
        <w:spacing w:line="520" w:lineRule="exact"/>
        <w:ind w:firstLine="643"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六、青少年/成人战队单站积分奖励办法</w:t>
      </w:r>
    </w:p>
    <w:p w14:paraId="28D4A474">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（一）奖励名额：单站总积分最高战队。</w:t>
      </w:r>
    </w:p>
    <w:p w14:paraId="28D4A475">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（二）奖励内容</w:t>
      </w:r>
    </w:p>
    <w:p w14:paraId="28D4A476">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1.单站最强战队旗子（每队一面）；</w:t>
      </w:r>
    </w:p>
    <w:p w14:paraId="28D4A477">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2.单站赛后赛事将对最单站强战队进行官方专稿宣传。</w:t>
      </w:r>
    </w:p>
    <w:p w14:paraId="28D4A478">
      <w:pPr>
        <w:widowControl/>
        <w:shd w:val="clear" w:color="auto" w:fill="FFFFFF"/>
        <w:spacing w:line="520" w:lineRule="exact"/>
        <w:ind w:firstLine="640" w:firstLineChars="200"/>
        <w:rPr>
          <w:rFonts w:ascii="仿宋" w:hAnsi="仿宋" w:eastAsia="仿宋"/>
          <w:color w:val="000000" w:themeColor="text1"/>
          <w:sz w:val="32"/>
          <w:szCs w:val="32"/>
          <w14:textFill>
            <w14:solidFill>
              <w14:schemeClr w14:val="tx1"/>
            </w14:solidFill>
          </w14:textFill>
        </w:rPr>
      </w:pPr>
    </w:p>
    <w:p w14:paraId="28D4A479">
      <w:pPr>
        <w:pStyle w:val="2"/>
        <w:spacing w:line="560" w:lineRule="exact"/>
        <w:ind w:firstLine="0" w:firstLineChars="0"/>
        <w:rPr>
          <w:rFonts w:ascii="仿宋" w:hAnsi="仿宋" w:eastAsia="仿宋" w:cs="仿宋"/>
          <w:color w:val="000000" w:themeColor="text1"/>
          <w:sz w:val="32"/>
          <w:szCs w:val="32"/>
          <w14:textFill>
            <w14:solidFill>
              <w14:schemeClr w14:val="tx1"/>
            </w14:solidFill>
          </w14:textFill>
        </w:rPr>
        <w:sectPr>
          <w:pgSz w:w="11906" w:h="16838"/>
          <w:pgMar w:top="1417" w:right="1474" w:bottom="1417" w:left="1474" w:header="851" w:footer="992" w:gutter="0"/>
          <w:cols w:space="0" w:num="1"/>
          <w:docGrid w:type="lines" w:linePitch="312" w:charSpace="0"/>
        </w:sectPr>
      </w:pPr>
    </w:p>
    <w:p w14:paraId="28D4A47A">
      <w:pPr>
        <w:spacing w:line="560" w:lineRule="exact"/>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Hans"/>
          <w14:textFill>
            <w14:solidFill>
              <w14:schemeClr w14:val="tx1"/>
            </w14:solidFill>
          </w14:textFill>
        </w:rPr>
        <w:t>附件</w:t>
      </w:r>
      <w:r>
        <w:rPr>
          <w:rFonts w:hint="eastAsia" w:ascii="黑体" w:hAnsi="黑体" w:eastAsia="黑体" w:cs="黑体"/>
          <w:color w:val="000000" w:themeColor="text1"/>
          <w:sz w:val="32"/>
          <w:szCs w:val="32"/>
          <w14:textFill>
            <w14:solidFill>
              <w14:schemeClr w14:val="tx1"/>
            </w14:solidFill>
          </w14:textFill>
        </w:rPr>
        <w:t>3</w:t>
      </w:r>
    </w:p>
    <w:p w14:paraId="28D4A47B">
      <w:pPr>
        <w:pStyle w:val="2"/>
        <w:spacing w:line="560" w:lineRule="exact"/>
        <w:ind w:firstLine="0" w:firstLineChars="0"/>
        <w:jc w:val="center"/>
        <w:textAlignment w:val="baseline"/>
        <w:rPr>
          <w:rFonts w:ascii="方正小标宋简体" w:hAnsi="仿宋" w:eastAsia="方正小标宋简体"/>
          <w:bCs/>
          <w:color w:val="000000" w:themeColor="text1"/>
          <w:sz w:val="36"/>
          <w:szCs w:val="36"/>
          <w:lang w:eastAsia="zh-Hans"/>
          <w14:textFill>
            <w14:solidFill>
              <w14:schemeClr w14:val="tx1"/>
            </w14:solidFill>
          </w14:textFill>
        </w:rPr>
      </w:pPr>
    </w:p>
    <w:p w14:paraId="28D4A47C">
      <w:pPr>
        <w:pStyle w:val="2"/>
        <w:spacing w:line="560" w:lineRule="exact"/>
        <w:ind w:firstLine="0" w:firstLineChars="0"/>
        <w:jc w:val="center"/>
        <w:textAlignment w:val="baseline"/>
        <w:rPr>
          <w:rFonts w:ascii="方正小标宋简体" w:hAnsi="仿宋" w:eastAsia="方正小标宋简体"/>
          <w:bCs/>
          <w:color w:val="000000" w:themeColor="text1"/>
          <w:sz w:val="36"/>
          <w:szCs w:val="36"/>
          <w:lang w:eastAsia="zh-Hans"/>
          <w14:textFill>
            <w14:solidFill>
              <w14:schemeClr w14:val="tx1"/>
            </w14:solidFill>
          </w14:textFill>
        </w:rPr>
      </w:pPr>
      <w:r>
        <w:rPr>
          <w:rFonts w:ascii="方正小标宋简体" w:hAnsi="仿宋" w:eastAsia="方正小标宋简体"/>
          <w:bCs/>
          <w:color w:val="000000" w:themeColor="text1"/>
          <w:sz w:val="36"/>
          <w:szCs w:val="36"/>
          <w:lang w:eastAsia="zh-Hans"/>
          <w14:textFill>
            <w14:solidFill>
              <w14:schemeClr w14:val="tx1"/>
            </w14:solidFill>
          </w14:textFill>
        </w:rPr>
        <w:t>202</w:t>
      </w:r>
      <w:r>
        <w:rPr>
          <w:rFonts w:hint="eastAsia" w:ascii="方正小标宋简体" w:hAnsi="方正小标宋简体" w:eastAsia="方正小标宋简体"/>
          <w:bCs/>
          <w:color w:val="000000" w:themeColor="text1"/>
          <w:sz w:val="36"/>
          <w:szCs w:val="36"/>
          <w14:textFill>
            <w14:solidFill>
              <w14:schemeClr w14:val="tx1"/>
            </w14:solidFill>
          </w14:textFill>
        </w:rPr>
        <w:t>6</w:t>
      </w:r>
      <w:r>
        <w:rPr>
          <w:rFonts w:hint="eastAsia" w:ascii="方正小标宋简体" w:hAnsi="方正小标宋简体" w:eastAsia="方正小标宋简体" w:cs="宋体"/>
          <w:bCs/>
          <w:color w:val="000000" w:themeColor="text1"/>
          <w:sz w:val="36"/>
          <w:szCs w:val="36"/>
          <w14:textFill>
            <w14:solidFill>
              <w14:schemeClr w14:val="tx1"/>
            </w14:solidFill>
          </w14:textFill>
        </w:rPr>
        <w:t>年</w:t>
      </w:r>
      <w:r>
        <w:rPr>
          <w:rFonts w:hint="eastAsia" w:ascii="方正小标宋简体" w:hAnsi="方正小标宋简体" w:eastAsia="方正小标宋简体"/>
          <w:bCs/>
          <w:color w:val="000000" w:themeColor="text1"/>
          <w:sz w:val="36"/>
          <w:szCs w:val="36"/>
          <w14:textFill>
            <w14:solidFill>
              <w14:schemeClr w14:val="tx1"/>
            </w14:solidFill>
          </w14:textFill>
        </w:rPr>
        <w:t>鸿</w:t>
      </w:r>
      <w:r>
        <w:rPr>
          <w:rFonts w:hint="eastAsia" w:ascii="方正小标宋简体" w:hAnsi="仿宋" w:eastAsia="方正小标宋简体"/>
          <w:bCs/>
          <w:color w:val="000000" w:themeColor="text1"/>
          <w:sz w:val="36"/>
          <w:szCs w:val="36"/>
          <w14:textFill>
            <w14:solidFill>
              <w14:schemeClr w14:val="tx1"/>
            </w14:solidFill>
          </w14:textFill>
        </w:rPr>
        <w:t>星尔克</w:t>
      </w:r>
      <w:r>
        <w:rPr>
          <w:rFonts w:hint="eastAsia" w:ascii="方正小标宋简体" w:hAnsi="仿宋" w:eastAsia="方正小标宋简体"/>
          <w:bCs/>
          <w:color w:val="000000" w:themeColor="text1"/>
          <w:sz w:val="36"/>
          <w:szCs w:val="36"/>
          <w:lang w:eastAsia="zh-Hans"/>
          <w14:textFill>
            <w14:solidFill>
              <w14:schemeClr w14:val="tx1"/>
            </w14:solidFill>
          </w14:textFill>
        </w:rPr>
        <w:t>全国全民体能大赛参赛声明</w:t>
      </w:r>
    </w:p>
    <w:p w14:paraId="28D4A47D">
      <w:pPr>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我</w:t>
      </w:r>
      <w:r>
        <w:rPr>
          <w:rFonts w:ascii="仿宋" w:hAnsi="仿宋" w:eastAsia="仿宋" w:cs="仿宋"/>
          <w:color w:val="000000" w:themeColor="text1"/>
          <w:kern w:val="0"/>
          <w:sz w:val="32"/>
          <w:szCs w:val="32"/>
          <w14:textFill>
            <w14:solidFill>
              <w14:schemeClr w14:val="tx1"/>
            </w14:solidFill>
          </w14:textFill>
        </w:rPr>
        <w:t>自愿报名参加</w:t>
      </w:r>
      <w:r>
        <w:rPr>
          <w:rFonts w:hint="eastAsia" w:ascii="仿宋" w:hAnsi="仿宋" w:eastAsia="仿宋" w:cs="仿宋"/>
          <w:color w:val="000000" w:themeColor="text1"/>
          <w:kern w:val="0"/>
          <w:sz w:val="32"/>
          <w:szCs w:val="32"/>
          <w14:textFill>
            <w14:solidFill>
              <w14:schemeClr w14:val="tx1"/>
            </w14:solidFill>
          </w14:textFill>
        </w:rPr>
        <w:t>2026年鸿星尔克</w:t>
      </w:r>
      <w:r>
        <w:rPr>
          <w:rFonts w:ascii="仿宋" w:hAnsi="仿宋" w:eastAsia="仿宋" w:cs="仿宋"/>
          <w:color w:val="000000" w:themeColor="text1"/>
          <w:kern w:val="0"/>
          <w:sz w:val="32"/>
          <w:szCs w:val="32"/>
          <w14:textFill>
            <w14:solidFill>
              <w14:schemeClr w14:val="tx1"/>
            </w14:solidFill>
          </w14:textFill>
        </w:rPr>
        <w:t>全国全民体能大赛</w:t>
      </w:r>
      <w:r>
        <w:rPr>
          <w:rFonts w:hint="eastAsia" w:ascii="仿宋" w:hAnsi="仿宋" w:eastAsia="仿宋" w:cs="仿宋"/>
          <w:color w:val="000000" w:themeColor="text1"/>
          <w:kern w:val="0"/>
          <w:sz w:val="32"/>
          <w:szCs w:val="32"/>
          <w14:textFill>
            <w14:solidFill>
              <w14:schemeClr w14:val="tx1"/>
            </w14:solidFill>
          </w14:textFill>
        </w:rPr>
        <w:t>并签署本责任书；对以下内容，我已认真阅读、全面理解且予以确认并承担相应的法律责任：</w:t>
      </w:r>
    </w:p>
    <w:p w14:paraId="28D4A47E">
      <w:pPr>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w:t>
      </w:r>
      <w:r>
        <w:rPr>
          <w:rFonts w:ascii="仿宋" w:hAnsi="仿宋" w:eastAsia="仿宋" w:cs="仿宋"/>
          <w:color w:val="000000" w:themeColor="text1"/>
          <w:kern w:val="0"/>
          <w:sz w:val="32"/>
          <w:szCs w:val="32"/>
          <w14:textFill>
            <w14:solidFill>
              <w14:schemeClr w14:val="tx1"/>
            </w14:solidFill>
          </w14:textFill>
        </w:rPr>
        <w:t>本人全面理解并同意遵守组委会所</w:t>
      </w:r>
      <w:r>
        <w:rPr>
          <w:rFonts w:hint="eastAsia" w:ascii="仿宋" w:hAnsi="仿宋" w:eastAsia="仿宋" w:cs="仿宋"/>
          <w:color w:val="000000" w:themeColor="text1"/>
          <w:kern w:val="0"/>
          <w:sz w:val="32"/>
          <w:szCs w:val="32"/>
          <w14:textFill>
            <w14:solidFill>
              <w14:schemeClr w14:val="tx1"/>
            </w14:solidFill>
          </w14:textFill>
        </w:rPr>
        <w:t>制定</w:t>
      </w:r>
      <w:r>
        <w:rPr>
          <w:rFonts w:ascii="仿宋" w:hAnsi="仿宋" w:eastAsia="仿宋" w:cs="仿宋"/>
          <w:color w:val="000000" w:themeColor="text1"/>
          <w:kern w:val="0"/>
          <w:sz w:val="32"/>
          <w:szCs w:val="32"/>
          <w14:textFill>
            <w14:solidFill>
              <w14:schemeClr w14:val="tx1"/>
            </w14:solidFill>
          </w14:textFill>
        </w:rPr>
        <w:t>的各项规则、规程、规定、</w:t>
      </w:r>
      <w:r>
        <w:rPr>
          <w:rFonts w:hint="eastAsia" w:ascii="仿宋" w:hAnsi="仿宋" w:eastAsia="仿宋" w:cs="仿宋"/>
          <w:color w:val="000000" w:themeColor="text1"/>
          <w:kern w:val="0"/>
          <w:sz w:val="32"/>
          <w:szCs w:val="32"/>
          <w14:textFill>
            <w14:solidFill>
              <w14:schemeClr w14:val="tx1"/>
            </w14:solidFill>
          </w14:textFill>
        </w:rPr>
        <w:t>须知</w:t>
      </w:r>
      <w:r>
        <w:rPr>
          <w:rFonts w:ascii="仿宋" w:hAnsi="仿宋" w:eastAsia="仿宋" w:cs="仿宋"/>
          <w:color w:val="000000" w:themeColor="text1"/>
          <w:kern w:val="0"/>
          <w:sz w:val="32"/>
          <w:szCs w:val="32"/>
          <w14:textFill>
            <w14:solidFill>
              <w14:schemeClr w14:val="tx1"/>
            </w14:solidFill>
          </w14:textFill>
        </w:rPr>
        <w:t>及</w:t>
      </w:r>
      <w:r>
        <w:rPr>
          <w:rFonts w:hint="eastAsia" w:ascii="仿宋" w:hAnsi="仿宋" w:eastAsia="仿宋" w:cs="仿宋"/>
          <w:color w:val="000000" w:themeColor="text1"/>
          <w:kern w:val="0"/>
          <w:sz w:val="32"/>
          <w:szCs w:val="32"/>
          <w14:textFill>
            <w14:solidFill>
              <w14:schemeClr w14:val="tx1"/>
            </w14:solidFill>
          </w14:textFill>
        </w:rPr>
        <w:t>要求</w:t>
      </w:r>
      <w:r>
        <w:rPr>
          <w:rFonts w:ascii="仿宋" w:hAnsi="仿宋" w:eastAsia="仿宋" w:cs="仿宋"/>
          <w:color w:val="000000" w:themeColor="text1"/>
          <w:kern w:val="0"/>
          <w:sz w:val="32"/>
          <w:szCs w:val="32"/>
          <w14:textFill>
            <w14:solidFill>
              <w14:schemeClr w14:val="tx1"/>
            </w14:solidFill>
          </w14:textFill>
        </w:rPr>
        <w:t>；本人同意向</w:t>
      </w:r>
      <w:r>
        <w:rPr>
          <w:rFonts w:hint="eastAsia" w:ascii="仿宋" w:hAnsi="仿宋" w:eastAsia="仿宋" w:cs="仿宋"/>
          <w:color w:val="000000" w:themeColor="text1"/>
          <w:kern w:val="0"/>
          <w:sz w:val="32"/>
          <w:szCs w:val="32"/>
          <w14:textFill>
            <w14:solidFill>
              <w14:schemeClr w14:val="tx1"/>
            </w14:solidFill>
          </w14:textFill>
        </w:rPr>
        <w:t>主办方</w:t>
      </w:r>
      <w:r>
        <w:rPr>
          <w:rFonts w:ascii="仿宋" w:hAnsi="仿宋" w:eastAsia="仿宋" w:cs="仿宋"/>
          <w:color w:val="000000" w:themeColor="text1"/>
          <w:kern w:val="0"/>
          <w:sz w:val="32"/>
          <w:szCs w:val="32"/>
          <w14:textFill>
            <w14:solidFill>
              <w14:schemeClr w14:val="tx1"/>
            </w14:solidFill>
          </w14:textFill>
        </w:rPr>
        <w:t>提供有效的身份证件和资料用于核实本人的身份</w:t>
      </w:r>
      <w:r>
        <w:rPr>
          <w:rFonts w:hint="eastAsia" w:ascii="仿宋" w:hAnsi="仿宋" w:eastAsia="仿宋" w:cs="仿宋"/>
          <w:color w:val="000000" w:themeColor="text1"/>
          <w:kern w:val="0"/>
          <w:sz w:val="32"/>
          <w:szCs w:val="32"/>
          <w14:textFill>
            <w14:solidFill>
              <w14:schemeClr w14:val="tx1"/>
            </w14:solidFill>
          </w14:textFill>
        </w:rPr>
        <w:t>及购买保险</w:t>
      </w:r>
      <w:r>
        <w:rPr>
          <w:rFonts w:ascii="仿宋" w:hAnsi="仿宋" w:eastAsia="仿宋" w:cs="仿宋"/>
          <w:color w:val="000000" w:themeColor="text1"/>
          <w:kern w:val="0"/>
          <w:sz w:val="32"/>
          <w:szCs w:val="32"/>
          <w14:textFill>
            <w14:solidFill>
              <w14:schemeClr w14:val="tx1"/>
            </w14:solidFill>
          </w14:textFill>
        </w:rPr>
        <w:t>，并同意承担因身份证件和资料不实所产生的全部责任；本人同意组</w:t>
      </w:r>
      <w:r>
        <w:rPr>
          <w:rFonts w:hint="eastAsia" w:ascii="仿宋" w:hAnsi="仿宋" w:eastAsia="仿宋" w:cs="仿宋"/>
          <w:color w:val="000000" w:themeColor="text1"/>
          <w:kern w:val="0"/>
          <w:sz w:val="32"/>
          <w:szCs w:val="32"/>
          <w14:textFill>
            <w14:solidFill>
              <w14:schemeClr w14:val="tx1"/>
            </w14:solidFill>
          </w14:textFill>
        </w:rPr>
        <w:t>委会</w:t>
      </w:r>
      <w:r>
        <w:rPr>
          <w:rFonts w:ascii="仿宋" w:hAnsi="仿宋" w:eastAsia="仿宋" w:cs="仿宋"/>
          <w:color w:val="000000" w:themeColor="text1"/>
          <w:kern w:val="0"/>
          <w:sz w:val="32"/>
          <w:szCs w:val="32"/>
          <w14:textFill>
            <w14:solidFill>
              <w14:schemeClr w14:val="tx1"/>
            </w14:solidFill>
          </w14:textFill>
        </w:rPr>
        <w:t>以本人为被保险人投保人身意外险，具体内容已从保险说明书中知晓，本人均予以认可；</w:t>
      </w:r>
    </w:p>
    <w:p w14:paraId="28D4A47F">
      <w:pPr>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w:t>
      </w:r>
      <w:r>
        <w:rPr>
          <w:rFonts w:ascii="仿宋" w:hAnsi="仿宋" w:eastAsia="仿宋" w:cs="仿宋"/>
          <w:color w:val="000000" w:themeColor="text1"/>
          <w:kern w:val="0"/>
          <w:sz w:val="32"/>
          <w:szCs w:val="32"/>
          <w14:textFill>
            <w14:solidFill>
              <w14:schemeClr w14:val="tx1"/>
            </w14:solidFill>
          </w14:textFill>
        </w:rPr>
        <w:t>本人全面理解参赛可能出现的风险，本人确</w:t>
      </w:r>
      <w:r>
        <w:rPr>
          <w:rFonts w:hint="eastAsia" w:ascii="仿宋" w:hAnsi="仿宋" w:eastAsia="仿宋" w:cs="仿宋"/>
          <w:color w:val="000000" w:themeColor="text1"/>
          <w:kern w:val="0"/>
          <w:sz w:val="32"/>
          <w:szCs w:val="32"/>
          <w14:textFill>
            <w14:solidFill>
              <w14:schemeClr w14:val="tx1"/>
            </w14:solidFill>
          </w14:textFill>
        </w:rPr>
        <w:t>认</w:t>
      </w:r>
      <w:r>
        <w:rPr>
          <w:rFonts w:ascii="仿宋" w:hAnsi="仿宋" w:eastAsia="仿宋" w:cs="仿宋"/>
          <w:color w:val="000000" w:themeColor="text1"/>
          <w:kern w:val="0"/>
          <w:sz w:val="32"/>
          <w:szCs w:val="32"/>
          <w14:textFill>
            <w14:solidFill>
              <w14:schemeClr w14:val="tx1"/>
            </w14:solidFill>
          </w14:textFill>
        </w:rPr>
        <w:t>具有参加赛事的能力</w:t>
      </w:r>
      <w:r>
        <w:rPr>
          <w:rFonts w:hint="eastAsia" w:ascii="仿宋" w:hAnsi="仿宋" w:eastAsia="仿宋" w:cs="仿宋"/>
          <w:color w:val="000000" w:themeColor="text1"/>
          <w:kern w:val="0"/>
          <w:sz w:val="32"/>
          <w:szCs w:val="32"/>
          <w14:textFill>
            <w14:solidFill>
              <w14:schemeClr w14:val="tx1"/>
            </w14:solidFill>
          </w14:textFill>
        </w:rPr>
        <w:t>；</w:t>
      </w:r>
      <w:r>
        <w:rPr>
          <w:rFonts w:ascii="仿宋" w:hAnsi="仿宋" w:eastAsia="仿宋" w:cs="仿宋"/>
          <w:color w:val="000000" w:themeColor="text1"/>
          <w:kern w:val="0"/>
          <w:sz w:val="32"/>
          <w:szCs w:val="32"/>
          <w14:textFill>
            <w14:solidFill>
              <w14:schemeClr w14:val="tx1"/>
            </w14:solidFill>
          </w14:textFill>
        </w:rPr>
        <w:t>本人愿意承担</w:t>
      </w:r>
      <w:r>
        <w:rPr>
          <w:rFonts w:hint="eastAsia" w:ascii="仿宋" w:hAnsi="仿宋" w:eastAsia="仿宋" w:cs="仿宋"/>
          <w:color w:val="000000" w:themeColor="text1"/>
          <w:kern w:val="0"/>
          <w:sz w:val="32"/>
          <w:szCs w:val="32"/>
          <w14:textFill>
            <w14:solidFill>
              <w14:schemeClr w14:val="tx1"/>
            </w14:solidFill>
          </w14:textFill>
        </w:rPr>
        <w:t>因参赛产</w:t>
      </w:r>
      <w:r>
        <w:rPr>
          <w:rFonts w:ascii="仿宋" w:hAnsi="仿宋" w:eastAsia="仿宋" w:cs="仿宋"/>
          <w:color w:val="000000" w:themeColor="text1"/>
          <w:kern w:val="0"/>
          <w:sz w:val="32"/>
          <w:szCs w:val="32"/>
          <w14:textFill>
            <w14:solidFill>
              <w14:schemeClr w14:val="tx1"/>
            </w14:solidFill>
          </w14:textFill>
        </w:rPr>
        <w:t>生的意外风险责任，且同意组</w:t>
      </w:r>
      <w:r>
        <w:rPr>
          <w:rFonts w:hint="eastAsia" w:ascii="仿宋" w:hAnsi="仿宋" w:eastAsia="仿宋" w:cs="仿宋"/>
          <w:color w:val="000000" w:themeColor="text1"/>
          <w:kern w:val="0"/>
          <w:sz w:val="32"/>
          <w:szCs w:val="32"/>
          <w14:textFill>
            <w14:solidFill>
              <w14:schemeClr w14:val="tx1"/>
            </w14:solidFill>
          </w14:textFill>
        </w:rPr>
        <w:t>委会不承担任何责任及赔偿</w:t>
      </w:r>
      <w:r>
        <w:rPr>
          <w:rFonts w:ascii="仿宋" w:hAnsi="仿宋" w:eastAsia="仿宋" w:cs="仿宋"/>
          <w:color w:val="000000" w:themeColor="text1"/>
          <w:kern w:val="0"/>
          <w:sz w:val="32"/>
          <w:szCs w:val="32"/>
          <w14:textFill>
            <w14:solidFill>
              <w14:schemeClr w14:val="tx1"/>
            </w14:solidFill>
          </w14:textFill>
        </w:rPr>
        <w:t>；本人同意接受组</w:t>
      </w:r>
      <w:r>
        <w:rPr>
          <w:rFonts w:hint="eastAsia" w:ascii="仿宋" w:hAnsi="仿宋" w:eastAsia="仿宋" w:cs="仿宋"/>
          <w:color w:val="000000" w:themeColor="text1"/>
          <w:kern w:val="0"/>
          <w:sz w:val="32"/>
          <w:szCs w:val="32"/>
          <w14:textFill>
            <w14:solidFill>
              <w14:schemeClr w14:val="tx1"/>
            </w14:solidFill>
          </w14:textFill>
        </w:rPr>
        <w:t>委会</w:t>
      </w:r>
      <w:r>
        <w:rPr>
          <w:rFonts w:ascii="仿宋" w:hAnsi="仿宋" w:eastAsia="仿宋" w:cs="仿宋"/>
          <w:color w:val="000000" w:themeColor="text1"/>
          <w:kern w:val="0"/>
          <w:sz w:val="32"/>
          <w:szCs w:val="32"/>
          <w14:textFill>
            <w14:solidFill>
              <w14:schemeClr w14:val="tx1"/>
            </w14:solidFill>
          </w14:textFill>
        </w:rPr>
        <w:t>在比赛期间提供的现场医务治疗，但在医院救治等发生的相关费用由本人</w:t>
      </w:r>
      <w:r>
        <w:rPr>
          <w:rFonts w:hint="eastAsia" w:ascii="仿宋" w:hAnsi="仿宋" w:eastAsia="仿宋" w:cs="仿宋"/>
          <w:color w:val="000000" w:themeColor="text1"/>
          <w:kern w:val="0"/>
          <w:sz w:val="32"/>
          <w:szCs w:val="32"/>
          <w14:textFill>
            <w14:solidFill>
              <w14:schemeClr w14:val="tx1"/>
            </w14:solidFill>
          </w14:textFill>
        </w:rPr>
        <w:t>负担</w:t>
      </w:r>
      <w:r>
        <w:rPr>
          <w:rFonts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所有赠品非产品质量问题出现乳糖不耐受与主办方和协办方无关。</w:t>
      </w:r>
    </w:p>
    <w:p w14:paraId="28D4A480">
      <w:pPr>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w:t>
      </w:r>
      <w:r>
        <w:rPr>
          <w:rFonts w:ascii="仿宋" w:hAnsi="仿宋" w:eastAsia="仿宋" w:cs="仿宋"/>
          <w:color w:val="000000" w:themeColor="text1"/>
          <w:kern w:val="0"/>
          <w:sz w:val="32"/>
          <w:szCs w:val="32"/>
          <w14:textFill>
            <w14:solidFill>
              <w14:schemeClr w14:val="tx1"/>
            </w14:solidFill>
          </w14:textFill>
        </w:rPr>
        <w:t>本人授权组</w:t>
      </w:r>
      <w:r>
        <w:rPr>
          <w:rFonts w:hint="eastAsia" w:ascii="仿宋" w:hAnsi="仿宋" w:eastAsia="仿宋" w:cs="仿宋"/>
          <w:color w:val="000000" w:themeColor="text1"/>
          <w:kern w:val="0"/>
          <w:sz w:val="32"/>
          <w:szCs w:val="32"/>
          <w14:textFill>
            <w14:solidFill>
              <w14:schemeClr w14:val="tx1"/>
            </w14:solidFill>
          </w14:textFill>
        </w:rPr>
        <w:t>委会</w:t>
      </w:r>
      <w:r>
        <w:rPr>
          <w:rFonts w:ascii="仿宋" w:hAnsi="仿宋" w:eastAsia="仿宋" w:cs="仿宋"/>
          <w:color w:val="000000" w:themeColor="text1"/>
          <w:kern w:val="0"/>
          <w:sz w:val="32"/>
          <w:szCs w:val="32"/>
          <w14:textFill>
            <w14:solidFill>
              <w14:schemeClr w14:val="tx1"/>
            </w14:solidFill>
          </w14:textFill>
        </w:rPr>
        <w:t>及指定媒体无偿使用本人的肖像、姓名、声音和</w:t>
      </w:r>
      <w:r>
        <w:rPr>
          <w:rFonts w:hint="eastAsia" w:ascii="仿宋" w:hAnsi="仿宋" w:eastAsia="仿宋" w:cs="仿宋"/>
          <w:color w:val="000000" w:themeColor="text1"/>
          <w:kern w:val="0"/>
          <w:sz w:val="32"/>
          <w:szCs w:val="32"/>
          <w14:textFill>
            <w14:solidFill>
              <w14:schemeClr w14:val="tx1"/>
            </w14:solidFill>
          </w14:textFill>
        </w:rPr>
        <w:t>其他</w:t>
      </w:r>
      <w:r>
        <w:rPr>
          <w:rFonts w:ascii="仿宋" w:hAnsi="仿宋" w:eastAsia="仿宋" w:cs="仿宋"/>
          <w:color w:val="000000" w:themeColor="text1"/>
          <w:kern w:val="0"/>
          <w:sz w:val="32"/>
          <w:szCs w:val="32"/>
          <w14:textFill>
            <w14:solidFill>
              <w14:schemeClr w14:val="tx1"/>
            </w14:solidFill>
          </w14:textFill>
        </w:rPr>
        <w:t xml:space="preserve">个人资料用于比赛的组织和推广； </w:t>
      </w:r>
    </w:p>
    <w:p w14:paraId="28D4A481">
      <w:pPr>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w:t>
      </w:r>
      <w:r>
        <w:rPr>
          <w:rFonts w:ascii="仿宋" w:hAnsi="仿宋" w:eastAsia="仿宋" w:cs="仿宋"/>
          <w:color w:val="000000" w:themeColor="text1"/>
          <w:kern w:val="0"/>
          <w:sz w:val="32"/>
          <w:szCs w:val="32"/>
          <w14:textFill>
            <w14:solidFill>
              <w14:schemeClr w14:val="tx1"/>
            </w14:solidFill>
          </w14:textFill>
        </w:rPr>
        <w:t>本人承诺不会穿着以商业品牌宣传为目的或带有未经组委会允许的组织、机构logo的服装服饰参赛（官方赞助商品牌，服装上原有logo除外）。</w:t>
      </w:r>
    </w:p>
    <w:p w14:paraId="28D4A482">
      <w:pPr>
        <w:widowControl/>
        <w:shd w:val="clear" w:color="auto" w:fill="FFFFFF"/>
        <w:adjustRightInd w:val="0"/>
        <w:snapToGrid w:val="0"/>
        <w:spacing w:line="560" w:lineRule="exact"/>
        <w:textAlignment w:val="baseline"/>
        <w:rPr>
          <w:rFonts w:ascii="仿宋" w:hAnsi="仿宋" w:eastAsia="仿宋" w:cs="仿宋"/>
          <w:color w:val="000000" w:themeColor="text1"/>
          <w:kern w:val="0"/>
          <w:sz w:val="32"/>
          <w:szCs w:val="32"/>
          <w:lang w:bidi="en-US"/>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 xml:space="preserve">                                  </w:t>
      </w:r>
      <w:r>
        <w:rPr>
          <w:rFonts w:ascii="仿宋" w:hAnsi="仿宋" w:eastAsia="仿宋" w:cs="仿宋"/>
          <w:color w:val="000000" w:themeColor="text1"/>
          <w:kern w:val="0"/>
          <w:sz w:val="32"/>
          <w:szCs w:val="32"/>
          <w:lang w:bidi="en-US"/>
          <w14:textFill>
            <w14:solidFill>
              <w14:schemeClr w14:val="tx1"/>
            </w14:solidFill>
          </w14:textFill>
        </w:rPr>
        <w:t xml:space="preserve">本人签字：                </w:t>
      </w:r>
    </w:p>
    <w:p w14:paraId="28D4A483">
      <w:pPr>
        <w:widowControl/>
        <w:shd w:val="clear" w:color="auto" w:fill="FFFFFF"/>
        <w:adjustRightInd w:val="0"/>
        <w:snapToGrid w:val="0"/>
        <w:spacing w:line="560" w:lineRule="exact"/>
        <w:ind w:firstLine="5120" w:firstLineChars="1600"/>
        <w:textAlignment w:val="baseline"/>
        <w:rPr>
          <w:color w:val="000000" w:themeColor="text1"/>
          <w14:textFill>
            <w14:solidFill>
              <w14:schemeClr w14:val="tx1"/>
            </w14:solidFill>
          </w14:textFill>
        </w:rPr>
      </w:pPr>
      <w:r>
        <w:rPr>
          <w:rFonts w:ascii="仿宋" w:hAnsi="仿宋" w:eastAsia="仿宋" w:cs="仿宋"/>
          <w:color w:val="000000" w:themeColor="text1"/>
          <w:sz w:val="32"/>
          <w:szCs w:val="32"/>
          <w:lang w:bidi="en-US"/>
          <w14:textFill>
            <w14:solidFill>
              <w14:schemeClr w14:val="tx1"/>
            </w14:solidFill>
          </w14:textFill>
        </w:rPr>
        <w:tab/>
      </w:r>
      <w:r>
        <w:rPr>
          <w:rFonts w:ascii="仿宋" w:hAnsi="仿宋" w:eastAsia="仿宋" w:cs="仿宋"/>
          <w:color w:val="000000" w:themeColor="text1"/>
          <w:sz w:val="32"/>
          <w:szCs w:val="32"/>
          <w:lang w:bidi="en-US"/>
          <w14:textFill>
            <w14:solidFill>
              <w14:schemeClr w14:val="tx1"/>
            </w14:solidFill>
          </w14:textFill>
        </w:rPr>
        <w:t xml:space="preserve">  </w:t>
      </w:r>
      <w:r>
        <w:rPr>
          <w:rFonts w:ascii="仿宋" w:hAnsi="仿宋" w:eastAsia="仿宋" w:cs="仿宋"/>
          <w:color w:val="000000" w:themeColor="text1"/>
          <w:kern w:val="0"/>
          <w:sz w:val="32"/>
          <w:szCs w:val="32"/>
          <w:lang w:bidi="en-US"/>
          <w14:textFill>
            <w14:solidFill>
              <w14:schemeClr w14:val="tx1"/>
            </w14:solidFill>
          </w14:textFill>
        </w:rPr>
        <w:t>日期：</w:t>
      </w:r>
    </w:p>
    <w:sectPr>
      <w:pgSz w:w="11906" w:h="16838"/>
      <w:pgMar w:top="1417" w:right="1474" w:bottom="141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24EA23-F9F8-4979-AED7-0DAE778C44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Songti SC">
    <w:altName w:val="宋体"/>
    <w:panose1 w:val="02010600040101010101"/>
    <w:charset w:val="86"/>
    <w:family w:val="auto"/>
    <w:pitch w:val="default"/>
    <w:sig w:usb0="00000000" w:usb1="00000000" w:usb2="00000010" w:usb3="00000000" w:csb0="0004009F" w:csb1="00000000"/>
  </w:font>
  <w:font w:name="Arial Unicode MS">
    <w:altName w:val="Arial"/>
    <w:panose1 w:val="020B0604020202020204"/>
    <w:charset w:val="80"/>
    <w:family w:val="swiss"/>
    <w:pitch w:val="default"/>
    <w:sig w:usb0="00000000" w:usb1="00000000" w:usb2="0000007F" w:usb3="00000000" w:csb0="203F01FF" w:csb1="DFFF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2" w:fontKey="{F4523EDA-FE05-4DF2-A0D4-3DD01BF4B67D}"/>
  </w:font>
  <w:font w:name="方正小标宋简体">
    <w:panose1 w:val="03000509000000000000"/>
    <w:charset w:val="86"/>
    <w:family w:val="auto"/>
    <w:pitch w:val="default"/>
    <w:sig w:usb0="00000001" w:usb1="080E0000" w:usb2="00000000" w:usb3="00000000" w:csb0="00040000" w:csb1="00000000"/>
    <w:embedRegular r:id="rId3" w:fontKey="{15BE73F6-8043-48E0-BFA3-4EBC82EEBCE1}"/>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78"/>
    <w:rsid w:val="00000A47"/>
    <w:rsid w:val="00003041"/>
    <w:rsid w:val="00004412"/>
    <w:rsid w:val="000075F6"/>
    <w:rsid w:val="000102AC"/>
    <w:rsid w:val="00014413"/>
    <w:rsid w:val="00016C1F"/>
    <w:rsid w:val="00017FC0"/>
    <w:rsid w:val="00021BFE"/>
    <w:rsid w:val="00022088"/>
    <w:rsid w:val="00022670"/>
    <w:rsid w:val="000230BE"/>
    <w:rsid w:val="00023207"/>
    <w:rsid w:val="0002766A"/>
    <w:rsid w:val="0003299A"/>
    <w:rsid w:val="000470B6"/>
    <w:rsid w:val="000509B9"/>
    <w:rsid w:val="00054488"/>
    <w:rsid w:val="00054503"/>
    <w:rsid w:val="00055ACB"/>
    <w:rsid w:val="00055CE3"/>
    <w:rsid w:val="00062C5E"/>
    <w:rsid w:val="00063714"/>
    <w:rsid w:val="00065006"/>
    <w:rsid w:val="000660F8"/>
    <w:rsid w:val="00067018"/>
    <w:rsid w:val="00071FCE"/>
    <w:rsid w:val="0007685C"/>
    <w:rsid w:val="000800FF"/>
    <w:rsid w:val="00087DDB"/>
    <w:rsid w:val="000906C0"/>
    <w:rsid w:val="00091AA2"/>
    <w:rsid w:val="00096C9D"/>
    <w:rsid w:val="00097067"/>
    <w:rsid w:val="0009710D"/>
    <w:rsid w:val="000A39A7"/>
    <w:rsid w:val="000A5C86"/>
    <w:rsid w:val="000B3171"/>
    <w:rsid w:val="000B3BC3"/>
    <w:rsid w:val="000C21F1"/>
    <w:rsid w:val="000C6FE6"/>
    <w:rsid w:val="000D12F8"/>
    <w:rsid w:val="000D18BF"/>
    <w:rsid w:val="000D4E50"/>
    <w:rsid w:val="000D6E86"/>
    <w:rsid w:val="000D70F7"/>
    <w:rsid w:val="000E0B66"/>
    <w:rsid w:val="000E25E9"/>
    <w:rsid w:val="000E3E74"/>
    <w:rsid w:val="000E4D81"/>
    <w:rsid w:val="000F0666"/>
    <w:rsid w:val="000F3A18"/>
    <w:rsid w:val="001008F6"/>
    <w:rsid w:val="00102494"/>
    <w:rsid w:val="001024E1"/>
    <w:rsid w:val="00107944"/>
    <w:rsid w:val="001122F7"/>
    <w:rsid w:val="00112CD6"/>
    <w:rsid w:val="00114A86"/>
    <w:rsid w:val="00136326"/>
    <w:rsid w:val="00146D1F"/>
    <w:rsid w:val="00150541"/>
    <w:rsid w:val="001539B7"/>
    <w:rsid w:val="001564A7"/>
    <w:rsid w:val="001571F2"/>
    <w:rsid w:val="00157FD1"/>
    <w:rsid w:val="001607AB"/>
    <w:rsid w:val="001638C4"/>
    <w:rsid w:val="001662C8"/>
    <w:rsid w:val="00170B72"/>
    <w:rsid w:val="00173EBB"/>
    <w:rsid w:val="001742A2"/>
    <w:rsid w:val="00175507"/>
    <w:rsid w:val="00175D78"/>
    <w:rsid w:val="00180016"/>
    <w:rsid w:val="00180E44"/>
    <w:rsid w:val="00181AD9"/>
    <w:rsid w:val="00185FD7"/>
    <w:rsid w:val="001928F5"/>
    <w:rsid w:val="00194942"/>
    <w:rsid w:val="00197C94"/>
    <w:rsid w:val="001A131A"/>
    <w:rsid w:val="001A4659"/>
    <w:rsid w:val="001A75D6"/>
    <w:rsid w:val="001A76EC"/>
    <w:rsid w:val="001B34D3"/>
    <w:rsid w:val="001B411E"/>
    <w:rsid w:val="001B4878"/>
    <w:rsid w:val="001B57B7"/>
    <w:rsid w:val="001C4F09"/>
    <w:rsid w:val="001D2247"/>
    <w:rsid w:val="001D2870"/>
    <w:rsid w:val="001E5C26"/>
    <w:rsid w:val="001E63CB"/>
    <w:rsid w:val="001E6EAF"/>
    <w:rsid w:val="001E7B15"/>
    <w:rsid w:val="001E7C6C"/>
    <w:rsid w:val="001F7F0E"/>
    <w:rsid w:val="002010DA"/>
    <w:rsid w:val="002012BF"/>
    <w:rsid w:val="002062D4"/>
    <w:rsid w:val="00207182"/>
    <w:rsid w:val="00210E31"/>
    <w:rsid w:val="0021383C"/>
    <w:rsid w:val="002155E7"/>
    <w:rsid w:val="0021661E"/>
    <w:rsid w:val="00217677"/>
    <w:rsid w:val="002213DC"/>
    <w:rsid w:val="00222B10"/>
    <w:rsid w:val="00226515"/>
    <w:rsid w:val="00232C45"/>
    <w:rsid w:val="002358B2"/>
    <w:rsid w:val="00242B23"/>
    <w:rsid w:val="00243778"/>
    <w:rsid w:val="002561D5"/>
    <w:rsid w:val="002631C4"/>
    <w:rsid w:val="00266452"/>
    <w:rsid w:val="00276187"/>
    <w:rsid w:val="00277814"/>
    <w:rsid w:val="0028042A"/>
    <w:rsid w:val="0028389F"/>
    <w:rsid w:val="00284B2B"/>
    <w:rsid w:val="002876D0"/>
    <w:rsid w:val="00290CB6"/>
    <w:rsid w:val="002911BE"/>
    <w:rsid w:val="00292355"/>
    <w:rsid w:val="00293819"/>
    <w:rsid w:val="00295920"/>
    <w:rsid w:val="00295F73"/>
    <w:rsid w:val="00296BE0"/>
    <w:rsid w:val="002979ED"/>
    <w:rsid w:val="002A27CC"/>
    <w:rsid w:val="002A4F12"/>
    <w:rsid w:val="002A7F96"/>
    <w:rsid w:val="002B0539"/>
    <w:rsid w:val="002B0D2D"/>
    <w:rsid w:val="002B336E"/>
    <w:rsid w:val="002B5E61"/>
    <w:rsid w:val="002D66ED"/>
    <w:rsid w:val="002E36CE"/>
    <w:rsid w:val="002E7690"/>
    <w:rsid w:val="002F0F31"/>
    <w:rsid w:val="002F1BFE"/>
    <w:rsid w:val="002F244C"/>
    <w:rsid w:val="002F26D4"/>
    <w:rsid w:val="002F3FC6"/>
    <w:rsid w:val="002F54AC"/>
    <w:rsid w:val="002F62CD"/>
    <w:rsid w:val="003055EC"/>
    <w:rsid w:val="00305834"/>
    <w:rsid w:val="00306C97"/>
    <w:rsid w:val="00307BC3"/>
    <w:rsid w:val="00315993"/>
    <w:rsid w:val="00320DF2"/>
    <w:rsid w:val="0032315A"/>
    <w:rsid w:val="00326538"/>
    <w:rsid w:val="00334863"/>
    <w:rsid w:val="00335DA7"/>
    <w:rsid w:val="0033649C"/>
    <w:rsid w:val="0034331A"/>
    <w:rsid w:val="00343802"/>
    <w:rsid w:val="00344191"/>
    <w:rsid w:val="0034722E"/>
    <w:rsid w:val="003503E6"/>
    <w:rsid w:val="00350AD2"/>
    <w:rsid w:val="003517FE"/>
    <w:rsid w:val="003547CC"/>
    <w:rsid w:val="00361594"/>
    <w:rsid w:val="00364D24"/>
    <w:rsid w:val="00370EB3"/>
    <w:rsid w:val="00372459"/>
    <w:rsid w:val="0037439B"/>
    <w:rsid w:val="00374710"/>
    <w:rsid w:val="00380AF0"/>
    <w:rsid w:val="00391A6B"/>
    <w:rsid w:val="003923BA"/>
    <w:rsid w:val="003952C4"/>
    <w:rsid w:val="0039671F"/>
    <w:rsid w:val="00396E75"/>
    <w:rsid w:val="00396F24"/>
    <w:rsid w:val="00397D0B"/>
    <w:rsid w:val="003A1B75"/>
    <w:rsid w:val="003A41B2"/>
    <w:rsid w:val="003A579A"/>
    <w:rsid w:val="003A687E"/>
    <w:rsid w:val="003A7658"/>
    <w:rsid w:val="003B34A3"/>
    <w:rsid w:val="003B4D8A"/>
    <w:rsid w:val="003B4FAC"/>
    <w:rsid w:val="003C33FA"/>
    <w:rsid w:val="003D24F6"/>
    <w:rsid w:val="003E3968"/>
    <w:rsid w:val="003E3C33"/>
    <w:rsid w:val="003F21BE"/>
    <w:rsid w:val="003F4E83"/>
    <w:rsid w:val="004018D2"/>
    <w:rsid w:val="00401B37"/>
    <w:rsid w:val="00402B0D"/>
    <w:rsid w:val="0040653C"/>
    <w:rsid w:val="004135F8"/>
    <w:rsid w:val="00416325"/>
    <w:rsid w:val="0041634D"/>
    <w:rsid w:val="00433E3B"/>
    <w:rsid w:val="00437AE6"/>
    <w:rsid w:val="0044076A"/>
    <w:rsid w:val="00444B5E"/>
    <w:rsid w:val="004464BB"/>
    <w:rsid w:val="00452EDC"/>
    <w:rsid w:val="00456E1A"/>
    <w:rsid w:val="00457727"/>
    <w:rsid w:val="00457856"/>
    <w:rsid w:val="00460FF6"/>
    <w:rsid w:val="004613D4"/>
    <w:rsid w:val="00461604"/>
    <w:rsid w:val="00466C6F"/>
    <w:rsid w:val="004708C5"/>
    <w:rsid w:val="004714ED"/>
    <w:rsid w:val="00472F72"/>
    <w:rsid w:val="00477039"/>
    <w:rsid w:val="004804D4"/>
    <w:rsid w:val="00481B87"/>
    <w:rsid w:val="00491C3D"/>
    <w:rsid w:val="004939D8"/>
    <w:rsid w:val="0049470D"/>
    <w:rsid w:val="00495CD0"/>
    <w:rsid w:val="00497334"/>
    <w:rsid w:val="004A07E8"/>
    <w:rsid w:val="004A155F"/>
    <w:rsid w:val="004A1E35"/>
    <w:rsid w:val="004A472D"/>
    <w:rsid w:val="004A4772"/>
    <w:rsid w:val="004A5375"/>
    <w:rsid w:val="004B0C47"/>
    <w:rsid w:val="004B135A"/>
    <w:rsid w:val="004B65FB"/>
    <w:rsid w:val="004B6BEB"/>
    <w:rsid w:val="004B6CD4"/>
    <w:rsid w:val="004C01C4"/>
    <w:rsid w:val="004C0557"/>
    <w:rsid w:val="004C7C4E"/>
    <w:rsid w:val="004D1883"/>
    <w:rsid w:val="004D2418"/>
    <w:rsid w:val="004D33BA"/>
    <w:rsid w:val="004D5C2F"/>
    <w:rsid w:val="004D5EC5"/>
    <w:rsid w:val="004E2D45"/>
    <w:rsid w:val="004F380E"/>
    <w:rsid w:val="004F397C"/>
    <w:rsid w:val="004F4C28"/>
    <w:rsid w:val="004F59EF"/>
    <w:rsid w:val="004F66AB"/>
    <w:rsid w:val="005000F3"/>
    <w:rsid w:val="0050235D"/>
    <w:rsid w:val="00510083"/>
    <w:rsid w:val="00515515"/>
    <w:rsid w:val="00521F3B"/>
    <w:rsid w:val="00522F33"/>
    <w:rsid w:val="00523172"/>
    <w:rsid w:val="0052771C"/>
    <w:rsid w:val="00532641"/>
    <w:rsid w:val="00533AE8"/>
    <w:rsid w:val="00546F36"/>
    <w:rsid w:val="005526C2"/>
    <w:rsid w:val="005553CC"/>
    <w:rsid w:val="00555AA9"/>
    <w:rsid w:val="00556DF1"/>
    <w:rsid w:val="00557C25"/>
    <w:rsid w:val="00557C34"/>
    <w:rsid w:val="00562211"/>
    <w:rsid w:val="005622DA"/>
    <w:rsid w:val="00565DBE"/>
    <w:rsid w:val="00576476"/>
    <w:rsid w:val="005778D2"/>
    <w:rsid w:val="005838FB"/>
    <w:rsid w:val="0058476F"/>
    <w:rsid w:val="005855E8"/>
    <w:rsid w:val="00585B93"/>
    <w:rsid w:val="0058683A"/>
    <w:rsid w:val="0059016E"/>
    <w:rsid w:val="00594F69"/>
    <w:rsid w:val="00596E6A"/>
    <w:rsid w:val="005A28EF"/>
    <w:rsid w:val="005A4F29"/>
    <w:rsid w:val="005A6B90"/>
    <w:rsid w:val="005A6C87"/>
    <w:rsid w:val="005B2B74"/>
    <w:rsid w:val="005B31BE"/>
    <w:rsid w:val="005B3CD5"/>
    <w:rsid w:val="005B7C2E"/>
    <w:rsid w:val="005C2B84"/>
    <w:rsid w:val="005D4ED8"/>
    <w:rsid w:val="005D521D"/>
    <w:rsid w:val="005D55DE"/>
    <w:rsid w:val="005E024E"/>
    <w:rsid w:val="005E0588"/>
    <w:rsid w:val="005E1EB9"/>
    <w:rsid w:val="005E29CB"/>
    <w:rsid w:val="005E5E0B"/>
    <w:rsid w:val="005E7880"/>
    <w:rsid w:val="005F0794"/>
    <w:rsid w:val="005F1171"/>
    <w:rsid w:val="005F41FD"/>
    <w:rsid w:val="005F6418"/>
    <w:rsid w:val="005F6AA0"/>
    <w:rsid w:val="006014E9"/>
    <w:rsid w:val="006069C6"/>
    <w:rsid w:val="0061069C"/>
    <w:rsid w:val="00612B78"/>
    <w:rsid w:val="00612E2C"/>
    <w:rsid w:val="00614F6B"/>
    <w:rsid w:val="006172BD"/>
    <w:rsid w:val="006234D0"/>
    <w:rsid w:val="006241F5"/>
    <w:rsid w:val="00624896"/>
    <w:rsid w:val="00624AF6"/>
    <w:rsid w:val="006258C5"/>
    <w:rsid w:val="00625971"/>
    <w:rsid w:val="00626A7D"/>
    <w:rsid w:val="00631E1D"/>
    <w:rsid w:val="00633056"/>
    <w:rsid w:val="0063403D"/>
    <w:rsid w:val="006345EE"/>
    <w:rsid w:val="00636A6E"/>
    <w:rsid w:val="00637C76"/>
    <w:rsid w:val="00642069"/>
    <w:rsid w:val="00642091"/>
    <w:rsid w:val="00642307"/>
    <w:rsid w:val="00643392"/>
    <w:rsid w:val="0065532B"/>
    <w:rsid w:val="00655496"/>
    <w:rsid w:val="00661E03"/>
    <w:rsid w:val="00663385"/>
    <w:rsid w:val="006650F3"/>
    <w:rsid w:val="00665D54"/>
    <w:rsid w:val="006715F6"/>
    <w:rsid w:val="00672D04"/>
    <w:rsid w:val="00673CE6"/>
    <w:rsid w:val="00676F19"/>
    <w:rsid w:val="00696B6D"/>
    <w:rsid w:val="006A1BCC"/>
    <w:rsid w:val="006A34B4"/>
    <w:rsid w:val="006A6279"/>
    <w:rsid w:val="006B23EC"/>
    <w:rsid w:val="006C30BC"/>
    <w:rsid w:val="006C6205"/>
    <w:rsid w:val="006D4932"/>
    <w:rsid w:val="006D5CB4"/>
    <w:rsid w:val="006E0F5D"/>
    <w:rsid w:val="006E1D64"/>
    <w:rsid w:val="006E286C"/>
    <w:rsid w:val="006E2BE8"/>
    <w:rsid w:val="006E674E"/>
    <w:rsid w:val="006F2009"/>
    <w:rsid w:val="006F244C"/>
    <w:rsid w:val="006F47F6"/>
    <w:rsid w:val="0070133D"/>
    <w:rsid w:val="007020B2"/>
    <w:rsid w:val="00703D62"/>
    <w:rsid w:val="00704659"/>
    <w:rsid w:val="0070783C"/>
    <w:rsid w:val="0071041B"/>
    <w:rsid w:val="00712C2B"/>
    <w:rsid w:val="00713C49"/>
    <w:rsid w:val="00713DB5"/>
    <w:rsid w:val="00721380"/>
    <w:rsid w:val="00721A31"/>
    <w:rsid w:val="007234E1"/>
    <w:rsid w:val="00724D28"/>
    <w:rsid w:val="00732227"/>
    <w:rsid w:val="00733218"/>
    <w:rsid w:val="007360DC"/>
    <w:rsid w:val="00741415"/>
    <w:rsid w:val="00745060"/>
    <w:rsid w:val="00750494"/>
    <w:rsid w:val="00755887"/>
    <w:rsid w:val="00761236"/>
    <w:rsid w:val="0077070E"/>
    <w:rsid w:val="007709D2"/>
    <w:rsid w:val="007723FC"/>
    <w:rsid w:val="00776404"/>
    <w:rsid w:val="00777F5F"/>
    <w:rsid w:val="007803AF"/>
    <w:rsid w:val="0078710F"/>
    <w:rsid w:val="00787BEE"/>
    <w:rsid w:val="00794A2D"/>
    <w:rsid w:val="0079705A"/>
    <w:rsid w:val="007976A0"/>
    <w:rsid w:val="007A3198"/>
    <w:rsid w:val="007A7A99"/>
    <w:rsid w:val="007A7B23"/>
    <w:rsid w:val="007A7EB7"/>
    <w:rsid w:val="007B0797"/>
    <w:rsid w:val="007B0B12"/>
    <w:rsid w:val="007B4B36"/>
    <w:rsid w:val="007B560F"/>
    <w:rsid w:val="007C0D48"/>
    <w:rsid w:val="007C1B3F"/>
    <w:rsid w:val="007C36B5"/>
    <w:rsid w:val="007D3786"/>
    <w:rsid w:val="007D7113"/>
    <w:rsid w:val="007E2FE3"/>
    <w:rsid w:val="007E4B26"/>
    <w:rsid w:val="007E751D"/>
    <w:rsid w:val="007E7BC8"/>
    <w:rsid w:val="007F2478"/>
    <w:rsid w:val="007F525B"/>
    <w:rsid w:val="007F788D"/>
    <w:rsid w:val="008006B2"/>
    <w:rsid w:val="00801452"/>
    <w:rsid w:val="00806159"/>
    <w:rsid w:val="00807123"/>
    <w:rsid w:val="0080787F"/>
    <w:rsid w:val="008155A2"/>
    <w:rsid w:val="008209AD"/>
    <w:rsid w:val="00821B67"/>
    <w:rsid w:val="00823F35"/>
    <w:rsid w:val="00824751"/>
    <w:rsid w:val="0083008F"/>
    <w:rsid w:val="008303B8"/>
    <w:rsid w:val="00831E7C"/>
    <w:rsid w:val="008335D0"/>
    <w:rsid w:val="00837B6F"/>
    <w:rsid w:val="00847442"/>
    <w:rsid w:val="00851E80"/>
    <w:rsid w:val="0085260A"/>
    <w:rsid w:val="00854A4E"/>
    <w:rsid w:val="00855309"/>
    <w:rsid w:val="0085650F"/>
    <w:rsid w:val="00860EB2"/>
    <w:rsid w:val="0086151C"/>
    <w:rsid w:val="00866053"/>
    <w:rsid w:val="00870BCC"/>
    <w:rsid w:val="00875AB0"/>
    <w:rsid w:val="00876253"/>
    <w:rsid w:val="008803FC"/>
    <w:rsid w:val="008830E5"/>
    <w:rsid w:val="00883D16"/>
    <w:rsid w:val="008842D1"/>
    <w:rsid w:val="00891009"/>
    <w:rsid w:val="0089115D"/>
    <w:rsid w:val="008A0E8D"/>
    <w:rsid w:val="008A108B"/>
    <w:rsid w:val="008A232B"/>
    <w:rsid w:val="008A2DC6"/>
    <w:rsid w:val="008A3207"/>
    <w:rsid w:val="008A512F"/>
    <w:rsid w:val="008A6C97"/>
    <w:rsid w:val="008B1ED2"/>
    <w:rsid w:val="008B207B"/>
    <w:rsid w:val="008B41F4"/>
    <w:rsid w:val="008B4F4A"/>
    <w:rsid w:val="008B65EB"/>
    <w:rsid w:val="008C1593"/>
    <w:rsid w:val="008C1719"/>
    <w:rsid w:val="008C25B4"/>
    <w:rsid w:val="008C65B0"/>
    <w:rsid w:val="008D1A8F"/>
    <w:rsid w:val="008D4898"/>
    <w:rsid w:val="008D60A4"/>
    <w:rsid w:val="008E12C7"/>
    <w:rsid w:val="008E197B"/>
    <w:rsid w:val="008E2157"/>
    <w:rsid w:val="008E2734"/>
    <w:rsid w:val="008E3B06"/>
    <w:rsid w:val="008E63AD"/>
    <w:rsid w:val="008E78D8"/>
    <w:rsid w:val="008F008B"/>
    <w:rsid w:val="008F148A"/>
    <w:rsid w:val="008F2987"/>
    <w:rsid w:val="008F48D1"/>
    <w:rsid w:val="00900112"/>
    <w:rsid w:val="0090153D"/>
    <w:rsid w:val="0090195B"/>
    <w:rsid w:val="009032E7"/>
    <w:rsid w:val="009103B0"/>
    <w:rsid w:val="00910C87"/>
    <w:rsid w:val="0091423A"/>
    <w:rsid w:val="009145EA"/>
    <w:rsid w:val="00916B8F"/>
    <w:rsid w:val="00916E7A"/>
    <w:rsid w:val="009208AF"/>
    <w:rsid w:val="00920A13"/>
    <w:rsid w:val="00922152"/>
    <w:rsid w:val="0092257B"/>
    <w:rsid w:val="00923198"/>
    <w:rsid w:val="00924C17"/>
    <w:rsid w:val="009307AE"/>
    <w:rsid w:val="00936FE6"/>
    <w:rsid w:val="009371EE"/>
    <w:rsid w:val="00937A3A"/>
    <w:rsid w:val="00940598"/>
    <w:rsid w:val="00942A69"/>
    <w:rsid w:val="0095025D"/>
    <w:rsid w:val="009538A9"/>
    <w:rsid w:val="0096577D"/>
    <w:rsid w:val="0097089B"/>
    <w:rsid w:val="00974546"/>
    <w:rsid w:val="009764CA"/>
    <w:rsid w:val="00980EF8"/>
    <w:rsid w:val="009817F0"/>
    <w:rsid w:val="009868D2"/>
    <w:rsid w:val="00992755"/>
    <w:rsid w:val="00994F29"/>
    <w:rsid w:val="009A0115"/>
    <w:rsid w:val="009A128D"/>
    <w:rsid w:val="009A20B9"/>
    <w:rsid w:val="009A6405"/>
    <w:rsid w:val="009B1E3A"/>
    <w:rsid w:val="009B308F"/>
    <w:rsid w:val="009B6174"/>
    <w:rsid w:val="009C16A3"/>
    <w:rsid w:val="009C30DE"/>
    <w:rsid w:val="009C3457"/>
    <w:rsid w:val="009D5890"/>
    <w:rsid w:val="009D7D7F"/>
    <w:rsid w:val="009E2B44"/>
    <w:rsid w:val="009E4687"/>
    <w:rsid w:val="009E4E6F"/>
    <w:rsid w:val="009E624C"/>
    <w:rsid w:val="009F08E1"/>
    <w:rsid w:val="009F3481"/>
    <w:rsid w:val="009F7703"/>
    <w:rsid w:val="00A01AA4"/>
    <w:rsid w:val="00A021FD"/>
    <w:rsid w:val="00A02791"/>
    <w:rsid w:val="00A03603"/>
    <w:rsid w:val="00A0478D"/>
    <w:rsid w:val="00A04FB7"/>
    <w:rsid w:val="00A075A0"/>
    <w:rsid w:val="00A07EA8"/>
    <w:rsid w:val="00A10C4F"/>
    <w:rsid w:val="00A17FD0"/>
    <w:rsid w:val="00A23987"/>
    <w:rsid w:val="00A244F8"/>
    <w:rsid w:val="00A2603D"/>
    <w:rsid w:val="00A268D1"/>
    <w:rsid w:val="00A300C3"/>
    <w:rsid w:val="00A316CE"/>
    <w:rsid w:val="00A32D63"/>
    <w:rsid w:val="00A37ACF"/>
    <w:rsid w:val="00A40D4D"/>
    <w:rsid w:val="00A41A51"/>
    <w:rsid w:val="00A45B31"/>
    <w:rsid w:val="00A46653"/>
    <w:rsid w:val="00A51C99"/>
    <w:rsid w:val="00A51DD1"/>
    <w:rsid w:val="00A54787"/>
    <w:rsid w:val="00A559A0"/>
    <w:rsid w:val="00A634F7"/>
    <w:rsid w:val="00A639E1"/>
    <w:rsid w:val="00A717F2"/>
    <w:rsid w:val="00A72A08"/>
    <w:rsid w:val="00A7479D"/>
    <w:rsid w:val="00A77047"/>
    <w:rsid w:val="00A84817"/>
    <w:rsid w:val="00A85290"/>
    <w:rsid w:val="00A91B93"/>
    <w:rsid w:val="00A927A9"/>
    <w:rsid w:val="00A956E9"/>
    <w:rsid w:val="00A95F09"/>
    <w:rsid w:val="00A960F1"/>
    <w:rsid w:val="00AA1935"/>
    <w:rsid w:val="00AA6026"/>
    <w:rsid w:val="00AA6CBE"/>
    <w:rsid w:val="00AB1184"/>
    <w:rsid w:val="00AB2C9B"/>
    <w:rsid w:val="00AB5918"/>
    <w:rsid w:val="00AD414A"/>
    <w:rsid w:val="00AE1F3F"/>
    <w:rsid w:val="00AE3159"/>
    <w:rsid w:val="00AE3E57"/>
    <w:rsid w:val="00AE4246"/>
    <w:rsid w:val="00AF6171"/>
    <w:rsid w:val="00B006AB"/>
    <w:rsid w:val="00B04878"/>
    <w:rsid w:val="00B06724"/>
    <w:rsid w:val="00B07DC0"/>
    <w:rsid w:val="00B159C2"/>
    <w:rsid w:val="00B23627"/>
    <w:rsid w:val="00B24943"/>
    <w:rsid w:val="00B31452"/>
    <w:rsid w:val="00B5337C"/>
    <w:rsid w:val="00B55793"/>
    <w:rsid w:val="00B55C75"/>
    <w:rsid w:val="00B56619"/>
    <w:rsid w:val="00B56FE4"/>
    <w:rsid w:val="00B620AA"/>
    <w:rsid w:val="00B63C33"/>
    <w:rsid w:val="00B65915"/>
    <w:rsid w:val="00B66C84"/>
    <w:rsid w:val="00B677FB"/>
    <w:rsid w:val="00B70B04"/>
    <w:rsid w:val="00B736F6"/>
    <w:rsid w:val="00B75DC1"/>
    <w:rsid w:val="00B76B6F"/>
    <w:rsid w:val="00B83AF2"/>
    <w:rsid w:val="00B84417"/>
    <w:rsid w:val="00B87872"/>
    <w:rsid w:val="00B900EC"/>
    <w:rsid w:val="00B9214A"/>
    <w:rsid w:val="00B934E8"/>
    <w:rsid w:val="00B96D7B"/>
    <w:rsid w:val="00B97FB1"/>
    <w:rsid w:val="00BA2153"/>
    <w:rsid w:val="00BB1906"/>
    <w:rsid w:val="00BB6649"/>
    <w:rsid w:val="00BB7F85"/>
    <w:rsid w:val="00BC5FFC"/>
    <w:rsid w:val="00BD3DA5"/>
    <w:rsid w:val="00BD793C"/>
    <w:rsid w:val="00BE20BC"/>
    <w:rsid w:val="00BE3B3B"/>
    <w:rsid w:val="00BE4027"/>
    <w:rsid w:val="00BF0286"/>
    <w:rsid w:val="00BF046C"/>
    <w:rsid w:val="00BF0628"/>
    <w:rsid w:val="00BF3CA0"/>
    <w:rsid w:val="00BF6ADA"/>
    <w:rsid w:val="00C00C03"/>
    <w:rsid w:val="00C01C56"/>
    <w:rsid w:val="00C11600"/>
    <w:rsid w:val="00C11ADE"/>
    <w:rsid w:val="00C1370F"/>
    <w:rsid w:val="00C14FA9"/>
    <w:rsid w:val="00C161E4"/>
    <w:rsid w:val="00C2201D"/>
    <w:rsid w:val="00C23E68"/>
    <w:rsid w:val="00C342AB"/>
    <w:rsid w:val="00C34F4F"/>
    <w:rsid w:val="00C4375C"/>
    <w:rsid w:val="00C50412"/>
    <w:rsid w:val="00C52B04"/>
    <w:rsid w:val="00C53859"/>
    <w:rsid w:val="00C56100"/>
    <w:rsid w:val="00C70F44"/>
    <w:rsid w:val="00C73241"/>
    <w:rsid w:val="00C77205"/>
    <w:rsid w:val="00C84C09"/>
    <w:rsid w:val="00C87C8B"/>
    <w:rsid w:val="00C9149D"/>
    <w:rsid w:val="00C915DE"/>
    <w:rsid w:val="00C94E3D"/>
    <w:rsid w:val="00C9764A"/>
    <w:rsid w:val="00CA3F8E"/>
    <w:rsid w:val="00CA62AA"/>
    <w:rsid w:val="00CB79A5"/>
    <w:rsid w:val="00CC436C"/>
    <w:rsid w:val="00CC622A"/>
    <w:rsid w:val="00CC7E1E"/>
    <w:rsid w:val="00CD24F5"/>
    <w:rsid w:val="00CD2F8A"/>
    <w:rsid w:val="00CD48CE"/>
    <w:rsid w:val="00CF3EFE"/>
    <w:rsid w:val="00CF66F3"/>
    <w:rsid w:val="00D01522"/>
    <w:rsid w:val="00D0416D"/>
    <w:rsid w:val="00D14AEE"/>
    <w:rsid w:val="00D23157"/>
    <w:rsid w:val="00D24A96"/>
    <w:rsid w:val="00D25151"/>
    <w:rsid w:val="00D27B84"/>
    <w:rsid w:val="00D36855"/>
    <w:rsid w:val="00D3687A"/>
    <w:rsid w:val="00D44541"/>
    <w:rsid w:val="00D4684E"/>
    <w:rsid w:val="00D54757"/>
    <w:rsid w:val="00D55B3A"/>
    <w:rsid w:val="00D67310"/>
    <w:rsid w:val="00D7295D"/>
    <w:rsid w:val="00D73D05"/>
    <w:rsid w:val="00D74BF6"/>
    <w:rsid w:val="00D7679B"/>
    <w:rsid w:val="00D76EDF"/>
    <w:rsid w:val="00D80E63"/>
    <w:rsid w:val="00D80EF6"/>
    <w:rsid w:val="00D839D9"/>
    <w:rsid w:val="00D84B2B"/>
    <w:rsid w:val="00D903F0"/>
    <w:rsid w:val="00DA0C2B"/>
    <w:rsid w:val="00DA25FF"/>
    <w:rsid w:val="00DA57A1"/>
    <w:rsid w:val="00DA7961"/>
    <w:rsid w:val="00DB302B"/>
    <w:rsid w:val="00DC18C0"/>
    <w:rsid w:val="00DC35FC"/>
    <w:rsid w:val="00DC7BA6"/>
    <w:rsid w:val="00DD2C3F"/>
    <w:rsid w:val="00DD35BC"/>
    <w:rsid w:val="00DD6A76"/>
    <w:rsid w:val="00DD6CB2"/>
    <w:rsid w:val="00DD7FB1"/>
    <w:rsid w:val="00DE1F8D"/>
    <w:rsid w:val="00DE4C7C"/>
    <w:rsid w:val="00DE5924"/>
    <w:rsid w:val="00DE5B04"/>
    <w:rsid w:val="00DF088F"/>
    <w:rsid w:val="00DF136C"/>
    <w:rsid w:val="00DF2455"/>
    <w:rsid w:val="00DF4B91"/>
    <w:rsid w:val="00DF57B8"/>
    <w:rsid w:val="00DF626E"/>
    <w:rsid w:val="00DF7941"/>
    <w:rsid w:val="00E00290"/>
    <w:rsid w:val="00E00698"/>
    <w:rsid w:val="00E00BD9"/>
    <w:rsid w:val="00E04D35"/>
    <w:rsid w:val="00E05167"/>
    <w:rsid w:val="00E1725D"/>
    <w:rsid w:val="00E17A5E"/>
    <w:rsid w:val="00E24AC2"/>
    <w:rsid w:val="00E26909"/>
    <w:rsid w:val="00E27C82"/>
    <w:rsid w:val="00E33407"/>
    <w:rsid w:val="00E33524"/>
    <w:rsid w:val="00E3402C"/>
    <w:rsid w:val="00E47D56"/>
    <w:rsid w:val="00E50484"/>
    <w:rsid w:val="00E50F97"/>
    <w:rsid w:val="00E5407E"/>
    <w:rsid w:val="00E54091"/>
    <w:rsid w:val="00E55443"/>
    <w:rsid w:val="00E563CF"/>
    <w:rsid w:val="00E57930"/>
    <w:rsid w:val="00E64D52"/>
    <w:rsid w:val="00E67DE4"/>
    <w:rsid w:val="00E70627"/>
    <w:rsid w:val="00E74091"/>
    <w:rsid w:val="00E7652D"/>
    <w:rsid w:val="00E854CF"/>
    <w:rsid w:val="00E90B91"/>
    <w:rsid w:val="00EA1E52"/>
    <w:rsid w:val="00EA4060"/>
    <w:rsid w:val="00EA4F63"/>
    <w:rsid w:val="00EB195D"/>
    <w:rsid w:val="00EB5268"/>
    <w:rsid w:val="00EB7EEA"/>
    <w:rsid w:val="00ED06C8"/>
    <w:rsid w:val="00ED0D42"/>
    <w:rsid w:val="00ED0F03"/>
    <w:rsid w:val="00ED28F7"/>
    <w:rsid w:val="00ED4289"/>
    <w:rsid w:val="00ED49FA"/>
    <w:rsid w:val="00ED4F93"/>
    <w:rsid w:val="00EE1BFF"/>
    <w:rsid w:val="00EE4402"/>
    <w:rsid w:val="00EE62F2"/>
    <w:rsid w:val="00EE7051"/>
    <w:rsid w:val="00F0284F"/>
    <w:rsid w:val="00F0351C"/>
    <w:rsid w:val="00F05050"/>
    <w:rsid w:val="00F070B1"/>
    <w:rsid w:val="00F14E19"/>
    <w:rsid w:val="00F1619E"/>
    <w:rsid w:val="00F34577"/>
    <w:rsid w:val="00F3743F"/>
    <w:rsid w:val="00F37479"/>
    <w:rsid w:val="00F40A1F"/>
    <w:rsid w:val="00F44191"/>
    <w:rsid w:val="00F46778"/>
    <w:rsid w:val="00F478E7"/>
    <w:rsid w:val="00F47F65"/>
    <w:rsid w:val="00F5617F"/>
    <w:rsid w:val="00F578FF"/>
    <w:rsid w:val="00F7494D"/>
    <w:rsid w:val="00F7648B"/>
    <w:rsid w:val="00F8270D"/>
    <w:rsid w:val="00F82A03"/>
    <w:rsid w:val="00F84235"/>
    <w:rsid w:val="00F84665"/>
    <w:rsid w:val="00F848FE"/>
    <w:rsid w:val="00FA1A44"/>
    <w:rsid w:val="00FA3A69"/>
    <w:rsid w:val="00FA65CC"/>
    <w:rsid w:val="00FA7FD7"/>
    <w:rsid w:val="00FB0AF6"/>
    <w:rsid w:val="00FB1ED2"/>
    <w:rsid w:val="00FB1FC6"/>
    <w:rsid w:val="00FB5BBB"/>
    <w:rsid w:val="00FC0733"/>
    <w:rsid w:val="00FC2660"/>
    <w:rsid w:val="00FC2D4F"/>
    <w:rsid w:val="00FD1A5B"/>
    <w:rsid w:val="00FD2D48"/>
    <w:rsid w:val="00FD4484"/>
    <w:rsid w:val="00FD4AFE"/>
    <w:rsid w:val="00FE014B"/>
    <w:rsid w:val="00FE0CD1"/>
    <w:rsid w:val="00FE4766"/>
    <w:rsid w:val="00FE47E6"/>
    <w:rsid w:val="00FE5A0D"/>
    <w:rsid w:val="00FE5E24"/>
    <w:rsid w:val="00FF319F"/>
    <w:rsid w:val="00FF35E8"/>
    <w:rsid w:val="00FF5488"/>
    <w:rsid w:val="01BD35AB"/>
    <w:rsid w:val="01E85602"/>
    <w:rsid w:val="066A352C"/>
    <w:rsid w:val="06A1702E"/>
    <w:rsid w:val="06FD37AC"/>
    <w:rsid w:val="07BE5A4B"/>
    <w:rsid w:val="08443C1A"/>
    <w:rsid w:val="0D197B03"/>
    <w:rsid w:val="0DBB562C"/>
    <w:rsid w:val="0E6A7D5A"/>
    <w:rsid w:val="110548DA"/>
    <w:rsid w:val="11E4632F"/>
    <w:rsid w:val="12303925"/>
    <w:rsid w:val="12CB3EE4"/>
    <w:rsid w:val="139C29C2"/>
    <w:rsid w:val="15BE553B"/>
    <w:rsid w:val="16E471A8"/>
    <w:rsid w:val="177A12CB"/>
    <w:rsid w:val="17CB79EB"/>
    <w:rsid w:val="186438B3"/>
    <w:rsid w:val="187A3B4C"/>
    <w:rsid w:val="18CE53B1"/>
    <w:rsid w:val="194B5FED"/>
    <w:rsid w:val="1BEF5FA9"/>
    <w:rsid w:val="1C080779"/>
    <w:rsid w:val="1EAF7D54"/>
    <w:rsid w:val="1F3B4E00"/>
    <w:rsid w:val="20F666B7"/>
    <w:rsid w:val="237DC4C4"/>
    <w:rsid w:val="26C92F3E"/>
    <w:rsid w:val="27FD72E1"/>
    <w:rsid w:val="29BF7201"/>
    <w:rsid w:val="2B5FA2C4"/>
    <w:rsid w:val="2FC751F2"/>
    <w:rsid w:val="327B6CC5"/>
    <w:rsid w:val="37724F39"/>
    <w:rsid w:val="3A0227FE"/>
    <w:rsid w:val="3BC87898"/>
    <w:rsid w:val="3ECC10BF"/>
    <w:rsid w:val="3EEF3036"/>
    <w:rsid w:val="3EFE0E75"/>
    <w:rsid w:val="40B80AD9"/>
    <w:rsid w:val="46CC0D04"/>
    <w:rsid w:val="47DE41BB"/>
    <w:rsid w:val="47FF27E0"/>
    <w:rsid w:val="4B9D671D"/>
    <w:rsid w:val="4B9FAF4D"/>
    <w:rsid w:val="4F7D8632"/>
    <w:rsid w:val="4FFD7AD9"/>
    <w:rsid w:val="50007F14"/>
    <w:rsid w:val="51FF6894"/>
    <w:rsid w:val="52417974"/>
    <w:rsid w:val="524D5FCC"/>
    <w:rsid w:val="52F725CF"/>
    <w:rsid w:val="5543746D"/>
    <w:rsid w:val="58A6079F"/>
    <w:rsid w:val="5B7A3B60"/>
    <w:rsid w:val="5BA6126D"/>
    <w:rsid w:val="5CAD9614"/>
    <w:rsid w:val="5CDD0046"/>
    <w:rsid w:val="5E2E2D08"/>
    <w:rsid w:val="5FCB6252"/>
    <w:rsid w:val="63E96FD5"/>
    <w:rsid w:val="63FF620C"/>
    <w:rsid w:val="67B27D10"/>
    <w:rsid w:val="6B380B2D"/>
    <w:rsid w:val="6D0260C8"/>
    <w:rsid w:val="6D3D4261"/>
    <w:rsid w:val="6F3244AE"/>
    <w:rsid w:val="6F3DCF4B"/>
    <w:rsid w:val="70A45DF2"/>
    <w:rsid w:val="71B56D55"/>
    <w:rsid w:val="71CB3DFD"/>
    <w:rsid w:val="75FF219E"/>
    <w:rsid w:val="76206C56"/>
    <w:rsid w:val="77BD2751"/>
    <w:rsid w:val="78232A2D"/>
    <w:rsid w:val="78B954D5"/>
    <w:rsid w:val="7A5F64FA"/>
    <w:rsid w:val="7B664FA6"/>
    <w:rsid w:val="7BB8896D"/>
    <w:rsid w:val="7CFDFF8B"/>
    <w:rsid w:val="7D70B40A"/>
    <w:rsid w:val="7EF77C53"/>
    <w:rsid w:val="7F6EBCE8"/>
    <w:rsid w:val="7FB8797E"/>
    <w:rsid w:val="7FEFEBC3"/>
    <w:rsid w:val="9DFA22B1"/>
    <w:rsid w:val="9FF72326"/>
    <w:rsid w:val="A9E7453D"/>
    <w:rsid w:val="AFFEA735"/>
    <w:rsid w:val="BAABBF81"/>
    <w:rsid w:val="C7F79CE6"/>
    <w:rsid w:val="DF4F892F"/>
    <w:rsid w:val="DFFA7FC5"/>
    <w:rsid w:val="EDFFA9A1"/>
    <w:rsid w:val="F19C936D"/>
    <w:rsid w:val="F2FDA685"/>
    <w:rsid w:val="F3F0D59E"/>
    <w:rsid w:val="F6DFF457"/>
    <w:rsid w:val="F7FF89D4"/>
    <w:rsid w:val="F9E6898A"/>
    <w:rsid w:val="FAFEA398"/>
    <w:rsid w:val="FBAFB1EE"/>
    <w:rsid w:val="FE434495"/>
    <w:rsid w:val="FF2A8EDB"/>
    <w:rsid w:val="FF4F4AC7"/>
    <w:rsid w:val="FFBFD4EC"/>
    <w:rsid w:val="FFFB753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after="260" w:line="415" w:lineRule="auto"/>
      <w:jc w:val="center"/>
      <w:outlineLvl w:val="2"/>
    </w:pPr>
    <w:rPr>
      <w:rFonts w:ascii="Calibri" w:hAnsi="Calibri" w:eastAsia="Songti SC" w:cs="Arial Unicode MS"/>
      <w:b/>
      <w:bCs/>
      <w:sz w:val="30"/>
      <w:szCs w:val="32"/>
      <w:lang w:bidi="bo-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line="480" w:lineRule="exact"/>
      <w:ind w:firstLine="480" w:firstLineChars="200"/>
    </w:pPr>
    <w:rPr>
      <w:rFonts w:ascii="宋体" w:hAnsi="宋体"/>
    </w:rPr>
  </w:style>
  <w:style w:type="paragraph" w:styleId="4">
    <w:name w:val="annotation text"/>
    <w:basedOn w:val="1"/>
    <w:link w:val="23"/>
    <w:unhideWhenUsed/>
    <w:qFormat/>
    <w:uiPriority w:val="99"/>
    <w:pPr>
      <w:jc w:val="left"/>
    </w:p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autoRedefine/>
    <w:qFormat/>
    <w:uiPriority w:val="0"/>
    <w:pPr>
      <w:ind w:left="200" w:hanging="200" w:hangingChars="200"/>
      <w:contextualSpacing/>
    </w:pPr>
    <w:rPr>
      <w:rFonts w:ascii="Calibri" w:hAnsi="Calibri" w:eastAsia="方正仿宋简体" w:cs="宋体"/>
      <w:sz w:val="32"/>
      <w:szCs w:val="24"/>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annotation subject"/>
    <w:basedOn w:val="4"/>
    <w:next w:val="4"/>
    <w:link w:val="24"/>
    <w:unhideWhenUsed/>
    <w:qFormat/>
    <w:uiPriority w:val="99"/>
    <w:rPr>
      <w:b/>
      <w:bCs/>
    </w:rPr>
  </w:style>
  <w:style w:type="paragraph" w:styleId="10">
    <w:name w:val="Body Text First Indent 2"/>
    <w:basedOn w:val="2"/>
    <w:next w:val="1"/>
    <w:qFormat/>
    <w:uiPriority w:val="99"/>
    <w:pPr>
      <w:ind w:firstLine="42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rFonts w:ascii="Times New Roman" w:hAnsi="Times New Roman" w:eastAsia="宋体"/>
      <w:b/>
    </w:rPr>
  </w:style>
  <w:style w:type="character" w:styleId="15">
    <w:name w:val="annotation reference"/>
    <w:basedOn w:val="13"/>
    <w:unhideWhenUsed/>
    <w:qFormat/>
    <w:uiPriority w:val="99"/>
    <w:rPr>
      <w:sz w:val="21"/>
      <w:szCs w:val="21"/>
    </w:rPr>
  </w:style>
  <w:style w:type="character" w:customStyle="1" w:styleId="16">
    <w:name w:val="页脚 字符"/>
    <w:basedOn w:val="13"/>
    <w:link w:val="5"/>
    <w:qFormat/>
    <w:uiPriority w:val="0"/>
    <w:rPr>
      <w:sz w:val="18"/>
      <w:szCs w:val="18"/>
    </w:rPr>
  </w:style>
  <w:style w:type="character" w:customStyle="1" w:styleId="17">
    <w:name w:val="页眉 字符"/>
    <w:basedOn w:val="13"/>
    <w:link w:val="6"/>
    <w:qFormat/>
    <w:uiPriority w:val="99"/>
    <w:rPr>
      <w:sz w:val="18"/>
      <w:szCs w:val="18"/>
    </w:rPr>
  </w:style>
  <w:style w:type="paragraph" w:customStyle="1" w:styleId="18">
    <w:name w:val="列表段落3"/>
    <w:basedOn w:val="1"/>
    <w:qFormat/>
    <w:uiPriority w:val="0"/>
    <w:pPr>
      <w:ind w:firstLine="420" w:firstLineChars="200"/>
    </w:pPr>
    <w:rPr>
      <w:rFonts w:ascii="Calibri" w:hAnsi="Calibri" w:eastAsia="宋体" w:cs="Times New Roman"/>
      <w:sz w:val="24"/>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列表段落1"/>
    <w:basedOn w:val="1"/>
    <w:qFormat/>
    <w:uiPriority w:val="34"/>
    <w:pPr>
      <w:ind w:firstLine="420" w:firstLineChars="200"/>
    </w:pPr>
  </w:style>
  <w:style w:type="paragraph" w:customStyle="1" w:styleId="21">
    <w:name w:val="列表段落11"/>
    <w:basedOn w:val="1"/>
    <w:qFormat/>
    <w:uiPriority w:val="0"/>
    <w:pPr>
      <w:ind w:left="720"/>
      <w:contextualSpacing/>
    </w:pPr>
    <w:rPr>
      <w:rFonts w:ascii="Calibri" w:hAnsi="Calibri" w:eastAsia="宋体" w:cs="Arial Unicode MS"/>
      <w:szCs w:val="24"/>
      <w:lang w:bidi="bo-CN"/>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文字 字符"/>
    <w:basedOn w:val="13"/>
    <w:link w:val="4"/>
    <w:semiHidden/>
    <w:qFormat/>
    <w:uiPriority w:val="99"/>
    <w:rPr>
      <w:kern w:val="2"/>
      <w:sz w:val="21"/>
      <w:szCs w:val="22"/>
      <w:lang w:bidi="ar-SA"/>
    </w:rPr>
  </w:style>
  <w:style w:type="character" w:customStyle="1" w:styleId="24">
    <w:name w:val="批注主题 字符"/>
    <w:basedOn w:val="23"/>
    <w:link w:val="9"/>
    <w:semiHidden/>
    <w:qFormat/>
    <w:uiPriority w:val="99"/>
    <w:rPr>
      <w:b/>
      <w:bCs/>
      <w:kern w:val="2"/>
      <w:sz w:val="21"/>
      <w:szCs w:val="22"/>
      <w:lang w:bidi="ar-SA"/>
    </w:rPr>
  </w:style>
  <w:style w:type="paragraph" w:styleId="25">
    <w:name w:val="List Paragraph"/>
    <w:basedOn w:val="1"/>
    <w:unhideWhenUsed/>
    <w:qFormat/>
    <w:uiPriority w:val="99"/>
    <w:pPr>
      <w:ind w:firstLine="420" w:firstLineChars="200"/>
    </w:pPr>
  </w:style>
  <w:style w:type="paragraph" w:customStyle="1" w:styleId="26">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2.xml><?xml version="1.0" encoding="utf-8"?>
<contractReview xmlns="http://schemas.wps.cn/vas-ai-hub/contract-review">
  <reviewItems>
    <reviewItem>
      <errorID>d94a98e6-5498-4e47-a28a-2b41a3404956</errorID>
      <errorWord>—</errorWord>
      <group>L1_AI</group>
      <groupName>深度校对</groupName>
      <ability>L2_AI_Word</ability>
      <abilityName>字词纠错</abilityName>
      <candidateList>
        <item>月—</item>
      </candidateList>
      <explain/>
      <paraID>28D4A39C</paraID>
      <start>9</start>
      <end>10</end>
      <status>unmodified</status>
      <modifiedWord/>
      <trackRevisions>false</trackRevisions>
    </reviewItem>
    <reviewItem>
      <errorID>a702c02d-e206-4218-a210-599de5f07d91</errorID>
      <errorWord>—</errorWord>
      <group>L1_AI</group>
      <groupName>深度校对</groupName>
      <ability>L2_AI_Word</ability>
      <abilityName>字词纠错</abilityName>
      <candidateList>
        <item>月—</item>
      </candidateList>
      <explain/>
      <paraID>28D4A3AA</paraID>
      <start>9</start>
      <end>10</end>
      <status>unmodified</status>
      <modifiedWord/>
      <trackRevisions>false</trackRevisions>
    </reviewItem>
    <reviewItem>
      <errorID>98eedf69-d3e2-4e2e-b393-2565a38888ab</errorID>
      <errorWord>奖品奖金</errorWord>
      <group>L1_AI</group>
      <groupName>深度校对</groupName>
      <ability>L2_AI_Grammar</ability>
      <abilityName>语法纠错</abilityName>
      <candidateList>
        <item>奖品</item>
      </candidateList>
      <explain/>
      <paraID>28D4A3C0</paraID>
      <start>42</start>
      <end>46</end>
      <status>unmodified</status>
      <modifiedWord/>
      <trackRevisions>false</trackRevisions>
    </reviewItem>
    <reviewItem>
      <errorID>1f3ea5cf-68e6-4edf-be5b-05b16f7ce197</errorID>
      <errorWord>同</errorWord>
      <group>L1_AI</group>
      <groupName>深度校对</groupName>
      <ability>L2_AI_Word</ability>
      <abilityName>字词纠错</abilityName>
      <candidateList>
        <item>对同</item>
      </candidateList>
      <explain/>
      <paraID>28D4A3E1</paraID>
      <start>7</start>
      <end>8</end>
      <status>unmodified</status>
      <modifiedWord/>
      <trackRevisions>false</trackRevisions>
    </reviewItem>
    <reviewItem>
      <errorID>0e723abb-96ab-4b4e-8d0f-7dd3db076f36</errorID>
      <errorWord>名</errorWord>
      <group>L1_Knowledge</group>
      <groupName>知识性问题</groupName>
      <ability>L2_Knowledge</ability>
      <abilityName>其他知识</abilityName>
      <candidateList>
        <item>位</item>
      </candidateList>
      <explain>请检查“名”是否为量词使用错误，建议修改为“位”。</explain>
      <paraID>28D4A3E1</paraID>
      <start>43</start>
      <end>44</end>
      <status>unmodified</status>
      <modifiedWord/>
      <trackRevisions>false</trackRevisions>
    </reviewItem>
    <reviewItem>
      <errorID>ac8f0b9c-286b-4ba9-8e52-76d458bfbb34</errorID>
      <errorWord>奖品奖金</errorWord>
      <group>L1_AI</group>
      <groupName>深度校对</groupName>
      <ability>L2_AI_Grammar</ability>
      <abilityName>语法纠错</abilityName>
      <candidateList>
        <item>奖品</item>
      </candidateList>
      <explain/>
      <paraID>28D4A3E1</paraID>
      <start>50</start>
      <end>54</end>
      <status>unmodified</status>
      <modifiedWord/>
      <trackRevisions>false</trackRevisions>
    </reviewItem>
    <reviewItem>
      <errorID>15351847-3934-4ae5-87bf-1d542f4afebe</errorID>
      <errorWord>出现</errorWord>
      <group>L1_AI</group>
      <groupName>深度校对</groupName>
      <ability>L2_AI_Word</ability>
      <abilityName>字词纠错</abilityName>
      <candidateList>
        <item>显示</item>
      </candidateList>
      <explain/>
      <paraID>28D4A40A</paraID>
      <start>14</start>
      <end>16</end>
      <status>unmodified</status>
      <modifiedWord/>
      <trackRevisions>false</trackRevisions>
    </reviewItem>
    <reviewItem>
      <errorID>28fdda64-f7bd-47be-a4c7-66f4d516e0bd</errorID>
      <errorWord>准备</errorWord>
      <group>L1_AI</group>
      <groupName>深度校对</groupName>
      <ability>L2_AI_Punc</ability>
      <abilityName>标点纠错</abilityName>
      <candidateList>
        <item>，准备</item>
      </candidateList>
      <explain/>
      <paraID>28D4A41D</paraID>
      <start>83</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CDCDB1CA-6DE6-4438-96C6-8F5EA15CB7EB}">
  <ds:schemaRefs/>
</ds:datastoreItem>
</file>

<file path=customXml/itemProps2.xml><?xml version="1.0" encoding="utf-8"?>
<ds:datastoreItem xmlns:ds="http://schemas.openxmlformats.org/officeDocument/2006/customXml" ds:itemID="{b0df6374-67e1-4d97-a4e3-62aeaf32e23f}">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3746</Words>
  <Characters>3950</Characters>
  <Lines>43</Lines>
  <Paragraphs>12</Paragraphs>
  <TotalTime>130</TotalTime>
  <ScaleCrop>false</ScaleCrop>
  <LinksUpToDate>false</LinksUpToDate>
  <CharactersWithSpaces>3983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2026-03-19T02:38:00Z</dcterms:created>
  <dc:creator>lihaishanhaha</dc:creator>
  <cp:lastModifiedBy>刘紫烟</cp:lastModifiedBy>
  <cp:lastPrinted>2026-03-24T06:15:00Z</cp:lastPrinted>
  <dcterms:modified xsi:type="dcterms:W3CDTF">2026-03-25T08:02:42Z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54A47025982A4AE4A05E8BE0D8B2EE18_13</vt:lpwstr>
  </property>
  <property fmtid="{D5CDD505-2E9C-101B-9397-08002B2CF9AE}" pid="4" name="KSOTemplateDocerSaveRecord">
    <vt:lpwstr>eyJoZGlkIjoiYmNlZDBkZDViMzY1Njk0Y2I3YTY4MWUwYWI4YzBkODMiLCJ1c2VySWQiOiIyNjM2ODExNjEifQ==</vt:lpwstr>
  </property>
</Properties>
</file>