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7932A">
      <w:pPr>
        <w:ind w:left="72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组织活动安全责任书（样本）</w:t>
      </w:r>
    </w:p>
    <w:p w14:paraId="5FD1D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rFonts w:hint="eastAsia" w:ascii="华文宋体" w:hAnsi="华文宋体" w:eastAsia="华文宋体"/>
          <w:b/>
          <w:bCs/>
          <w:sz w:val="36"/>
          <w:szCs w:val="36"/>
        </w:rPr>
      </w:pPr>
    </w:p>
    <w:p w14:paraId="5F366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我单位作为202</w:t>
      </w:r>
      <w:r>
        <w:rPr>
          <w:rFonts w:hint="eastAsia" w:ascii="仿宋" w:hAnsi="仿宋" w:eastAsia="仿宋"/>
          <w:sz w:val="28"/>
          <w:szCs w:val="28"/>
        </w:rPr>
        <w:t>5</w:t>
      </w:r>
      <w:r>
        <w:rPr>
          <w:rFonts w:ascii="仿宋" w:hAnsi="仿宋" w:eastAsia="仿宋"/>
          <w:sz w:val="28"/>
          <w:szCs w:val="28"/>
        </w:rPr>
        <w:t>年全国</w:t>
      </w:r>
      <w:r>
        <w:rPr>
          <w:rFonts w:hint="eastAsia" w:ascii="仿宋" w:hAnsi="仿宋" w:eastAsia="仿宋"/>
          <w:sz w:val="28"/>
          <w:szCs w:val="28"/>
        </w:rPr>
        <w:t>国防体育运动</w:t>
      </w:r>
      <w:r>
        <w:rPr>
          <w:rFonts w:ascii="仿宋" w:hAnsi="仿宋" w:eastAsia="仿宋"/>
          <w:sz w:val="28"/>
          <w:szCs w:val="28"/>
        </w:rPr>
        <w:t>大联动相关活动的</w:t>
      </w:r>
      <w:r>
        <w:rPr>
          <w:rFonts w:hint="eastAsia" w:ascii="仿宋" w:hAnsi="仿宋" w:eastAsia="仿宋"/>
          <w:sz w:val="28"/>
          <w:szCs w:val="28"/>
        </w:rPr>
        <w:t>主</w:t>
      </w:r>
      <w:r>
        <w:rPr>
          <w:rFonts w:ascii="仿宋" w:hAnsi="仿宋" w:eastAsia="仿宋"/>
          <w:sz w:val="28"/>
          <w:szCs w:val="28"/>
        </w:rPr>
        <w:t>办单位，将全面负责所承办活动的安全责任。为确保不发生安全事故，特郑重做如下承诺：</w:t>
      </w:r>
    </w:p>
    <w:p w14:paraId="71C15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一、严格遵守《中华人民共和国安全生产法》、《大型群众性活动安全管理条例》等有关法律、法规的规定。</w:t>
      </w:r>
    </w:p>
    <w:p w14:paraId="03D1D5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二、明确主要负责人、分管负责人、直接安全责任人并承诺对相关人员进行培训。</w:t>
      </w:r>
    </w:p>
    <w:p w14:paraId="60B76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三、建立、健全本次活动的安全管理规章制度，检查参赛人员的健康证明和保险。</w:t>
      </w:r>
    </w:p>
    <w:p w14:paraId="0235B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四、本次活动的场地（场馆，包括临时建筑物和设施）、安全设施和设备、提供的活动所需器材、装备符合国家有关法律、法规、规章和标准的规定，并进行定期检验。</w:t>
      </w:r>
    </w:p>
    <w:p w14:paraId="21DA4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五、制定本次活动的安全工作方案，内容包括但不限于：</w:t>
      </w:r>
    </w:p>
    <w:p w14:paraId="147CB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（一）活动的时间、地点、内容及组织方式；</w:t>
      </w:r>
    </w:p>
    <w:p w14:paraId="4A1BD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（二）安全工作人员的数量、任务分配和识别标志；</w:t>
      </w:r>
    </w:p>
    <w:p w14:paraId="32060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（三）活动场所消防安全措施；</w:t>
      </w:r>
    </w:p>
    <w:p w14:paraId="1ED2D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（四）活动场所可容纳的人员数量以及活动预计参加人数；</w:t>
      </w:r>
    </w:p>
    <w:p w14:paraId="49BF43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（五）治安缓冲区域的设定及其标识；</w:t>
      </w:r>
    </w:p>
    <w:p w14:paraId="2CD35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（六）入场人员的票证查验和安全检查措施；</w:t>
      </w:r>
    </w:p>
    <w:p w14:paraId="29C88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（七）车辆停放、疏导措施；</w:t>
      </w:r>
    </w:p>
    <w:p w14:paraId="660951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（八）现场秩序维护、人员疏导措施；</w:t>
      </w:r>
    </w:p>
    <w:p w14:paraId="27041A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（九）应急救援预案。</w:t>
      </w:r>
    </w:p>
    <w:p w14:paraId="6F3784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六、按照公安机关的要求，配备必要的安全检查设备，对参加活动的人员进行安全检查。</w:t>
      </w:r>
    </w:p>
    <w:p w14:paraId="36A29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七、落实医疗救护、消防、应急疏散等应急救援措施并组织演练。</w:t>
      </w:r>
    </w:p>
    <w:p w14:paraId="1F330D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八、对妨碍活动安全的行为及时予以制止，发现违法犯罪行为及时向公安机关报告。</w:t>
      </w:r>
    </w:p>
    <w:p w14:paraId="4EE62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九、配备与赛事、活动安全工作需要相适应的专业保安人员以及其他安全工作人员。</w:t>
      </w:r>
    </w:p>
    <w:p w14:paraId="292B1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十、提供必要的停车场地，并维护安全秩序。</w:t>
      </w:r>
    </w:p>
    <w:p w14:paraId="4146D8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十一、确保食品安全。</w:t>
      </w:r>
    </w:p>
    <w:p w14:paraId="4ACC2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十二、加强交通安全管理，确保用车安全。</w:t>
      </w:r>
    </w:p>
    <w:p w14:paraId="3D7D52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十三、严防群体性事件发生。</w:t>
      </w:r>
    </w:p>
    <w:p w14:paraId="03FF1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textAlignment w:val="auto"/>
        <w:rPr>
          <w:rFonts w:ascii="仿宋" w:hAnsi="仿宋" w:eastAsia="仿宋"/>
          <w:sz w:val="28"/>
          <w:szCs w:val="28"/>
        </w:rPr>
      </w:pPr>
    </w:p>
    <w:p w14:paraId="3A62D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承诺单位：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  <w:r>
        <w:rPr>
          <w:rFonts w:ascii="仿宋" w:hAnsi="仿宋" w:eastAsia="仿宋"/>
          <w:sz w:val="28"/>
          <w:szCs w:val="28"/>
        </w:rPr>
        <w:t>（公章）</w:t>
      </w:r>
      <w:r>
        <w:rPr>
          <w:rFonts w:hint="eastAsia" w:ascii="仿宋" w:hAnsi="仿宋" w:eastAsia="仿宋"/>
          <w:sz w:val="28"/>
          <w:szCs w:val="28"/>
        </w:rPr>
        <w:t xml:space="preserve">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/>
          <w:sz w:val="28"/>
          <w:szCs w:val="28"/>
        </w:rPr>
        <w:t>承诺认可单位：</w:t>
      </w:r>
      <w:r>
        <w:rPr>
          <w:rFonts w:hint="eastAsia" w:ascii="仿宋" w:hAnsi="仿宋" w:eastAsia="仿宋"/>
          <w:sz w:val="28"/>
          <w:szCs w:val="28"/>
        </w:rPr>
        <w:t xml:space="preserve">   </w:t>
      </w:r>
      <w:r>
        <w:rPr>
          <w:rFonts w:ascii="仿宋" w:hAnsi="仿宋" w:eastAsia="仿宋"/>
          <w:sz w:val="28"/>
          <w:szCs w:val="28"/>
        </w:rPr>
        <w:t>（公章）</w:t>
      </w:r>
    </w:p>
    <w:p w14:paraId="7DCCE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textAlignment w:val="auto"/>
        <w:rPr>
          <w:rFonts w:ascii="仿宋" w:hAnsi="仿宋" w:eastAsia="仿宋"/>
          <w:sz w:val="28"/>
          <w:szCs w:val="28"/>
        </w:rPr>
      </w:pPr>
    </w:p>
    <w:p w14:paraId="48C23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责任人签名：</w:t>
      </w:r>
      <w:r>
        <w:rPr>
          <w:rFonts w:hint="eastAsia" w:ascii="仿宋" w:hAnsi="仿宋" w:eastAsia="仿宋"/>
          <w:sz w:val="28"/>
          <w:szCs w:val="28"/>
        </w:rPr>
        <w:t xml:space="preserve">                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 xml:space="preserve">   </w:t>
      </w:r>
      <w:r>
        <w:rPr>
          <w:rFonts w:ascii="仿宋" w:hAnsi="仿宋" w:eastAsia="仿宋"/>
          <w:sz w:val="28"/>
          <w:szCs w:val="28"/>
        </w:rPr>
        <w:t>责任人签名：</w:t>
      </w:r>
      <w:r>
        <w:rPr>
          <w:rFonts w:hint="eastAsia" w:ascii="仿宋" w:hAnsi="仿宋" w:eastAsia="仿宋"/>
          <w:sz w:val="28"/>
          <w:szCs w:val="28"/>
        </w:rPr>
        <w:t xml:space="preserve">           </w:t>
      </w:r>
    </w:p>
    <w:p w14:paraId="17DC8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承诺时间：</w:t>
      </w:r>
      <w:r>
        <w:rPr>
          <w:rFonts w:hint="eastAsia" w:ascii="仿宋" w:hAnsi="仿宋" w:eastAsia="仿宋"/>
          <w:sz w:val="28"/>
          <w:szCs w:val="28"/>
        </w:rPr>
        <w:t xml:space="preserve">    </w:t>
      </w:r>
      <w:r>
        <w:rPr>
          <w:rFonts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</w:rPr>
        <w:t xml:space="preserve">   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</w:rPr>
        <w:t xml:space="preserve">      </w:t>
      </w:r>
      <w:r>
        <w:rPr>
          <w:rFonts w:ascii="仿宋" w:hAnsi="仿宋" w:eastAsia="仿宋"/>
          <w:sz w:val="28"/>
          <w:szCs w:val="28"/>
        </w:rPr>
        <w:t>认可时间：</w:t>
      </w:r>
      <w:r>
        <w:rPr>
          <w:rFonts w:hint="eastAsia" w:ascii="仿宋" w:hAnsi="仿宋" w:eastAsia="仿宋"/>
          <w:sz w:val="28"/>
          <w:szCs w:val="28"/>
        </w:rPr>
        <w:t xml:space="preserve">   </w:t>
      </w:r>
      <w:r>
        <w:rPr>
          <w:rFonts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</w:rPr>
        <w:t xml:space="preserve">  日</w:t>
      </w:r>
    </w:p>
    <w:p w14:paraId="3D21F81A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551"/>
    <w:rsid w:val="00295023"/>
    <w:rsid w:val="00352AB6"/>
    <w:rsid w:val="00370551"/>
    <w:rsid w:val="0064426B"/>
    <w:rsid w:val="007D7944"/>
    <w:rsid w:val="00AA3CEA"/>
    <w:rsid w:val="2DB8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708</Words>
  <Characters>711</Characters>
  <Lines>24</Lines>
  <Paragraphs>24</Paragraphs>
  <TotalTime>11</TotalTime>
  <ScaleCrop>false</ScaleCrop>
  <LinksUpToDate>false</LinksUpToDate>
  <CharactersWithSpaces>777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2025-04-11T02:10:00Z</dcterms:created>
  <dc:creator>章苓 朱</dc:creator>
  <cp:lastModifiedBy>韩倩</cp:lastModifiedBy>
  <dcterms:modified xsi:type="dcterms:W3CDTF">2025-04-14T07:54:42Z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eyJoZGlkIjoiYjA4YmFmZDYzMjU2YTk2MzI4ZWQzY2NlNzM1MGUyYTgiLCJ1c2VySWQiOiIxNDQxODE4MTE5In0=</vt:lpwstr>
  </property>
  <property fmtid="{D5CDD505-2E9C-101B-9397-08002B2CF9AE}" pid="3" name="KSOProductBuildVer">
    <vt:lpwstr>2052-12.1.0.20305</vt:lpwstr>
  </property>
  <property fmtid="{D5CDD505-2E9C-101B-9397-08002B2CF9AE}" pid="4" name="ICV">
    <vt:lpwstr>17B8033057994F2BBC16FBCCD1D81ADA_12</vt:lpwstr>
  </property>
</Properties>
</file>