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34545">
      <w:pPr>
        <w:pageBreakBefore w:val="0"/>
        <w:numPr>
          <w:ilvl w:val="0"/>
          <w:numId w:val="0"/>
        </w:numPr>
        <w:autoSpaceDE/>
        <w:autoSpaceDN/>
        <w:bidi w:val="0"/>
        <w:snapToGrid/>
        <w:spacing w:before="0" w:after="0" w:line="360" w:lineRule="auto"/>
        <w:ind w:right="0" w:firstLine="0"/>
        <w:jc w:val="both"/>
        <w:rPr>
          <w:rFonts w:hint="default" w:ascii="黑体" w:hAnsi="黑体" w:eastAsia="黑体" w:cs="黑体"/>
          <w:b w:val="0"/>
          <w:bCs/>
          <w:color w:val="auto"/>
          <w:position w:val="0"/>
          <w:sz w:val="32"/>
          <w:szCs w:val="32"/>
        </w:rPr>
      </w:pPr>
      <w:r>
        <w:rPr>
          <w:rFonts w:hint="default" w:ascii="黑体" w:hAnsi="黑体" w:eastAsia="黑体" w:cs="黑体"/>
          <w:b w:val="0"/>
          <w:bCs/>
          <w:color w:val="auto"/>
          <w:position w:val="0"/>
          <w:sz w:val="32"/>
          <w:szCs w:val="32"/>
        </w:rPr>
        <w:t>附件</w:t>
      </w:r>
      <w:r>
        <w:rPr>
          <w:rFonts w:hint="eastAsia" w:ascii="黑体" w:hAnsi="黑体" w:eastAsia="黑体" w:cs="黑体"/>
          <w:b w:val="0"/>
          <w:bCs/>
          <w:color w:val="auto"/>
          <w:position w:val="0"/>
          <w:sz w:val="32"/>
          <w:szCs w:val="32"/>
          <w:lang w:val="en-US" w:eastAsia="zh-CN"/>
        </w:rPr>
        <w:t>2</w:t>
      </w:r>
    </w:p>
    <w:p w14:paraId="0FF27DE2">
      <w:pPr>
        <w:pStyle w:val="12"/>
        <w:pageBreakBefore w:val="0"/>
        <w:numPr>
          <w:ilvl w:val="0"/>
          <w:numId w:val="0"/>
        </w:numPr>
        <w:autoSpaceDE/>
        <w:autoSpaceDN/>
        <w:bidi w:val="0"/>
        <w:snapToGrid/>
        <w:spacing w:before="1" w:after="0" w:line="360" w:lineRule="auto"/>
        <w:ind w:right="0" w:firstLine="0"/>
        <w:jc w:val="center"/>
        <w:rPr>
          <w:rFonts w:hint="default" w:ascii="方正小标宋简体" w:hAnsi="仿宋" w:eastAsia="方正小标宋简体" w:cs="宋体"/>
          <w:snapToGrid/>
          <w:color w:val="000000"/>
          <w:w w:val="100"/>
          <w:kern w:val="2"/>
          <w:sz w:val="36"/>
          <w:szCs w:val="36"/>
          <w:shd w:val="clear"/>
          <w:lang w:val="en-US" w:eastAsia="zh-CN" w:bidi="ar-SA"/>
        </w:rPr>
      </w:pPr>
      <w:r>
        <w:rPr>
          <w:rFonts w:hint="default" w:ascii="方正小标宋简体" w:hAnsi="仿宋" w:eastAsia="方正小标宋简体" w:cs="宋体"/>
          <w:snapToGrid/>
          <w:color w:val="000000"/>
          <w:w w:val="100"/>
          <w:kern w:val="2"/>
          <w:sz w:val="36"/>
          <w:szCs w:val="36"/>
          <w:shd w:val="clear"/>
          <w:lang w:val="en-US" w:eastAsia="zh-CN" w:bidi="ar-SA"/>
        </w:rPr>
        <w:t>2024</w:t>
      </w:r>
      <w:r>
        <w:rPr>
          <w:rFonts w:hint="eastAsia" w:ascii="方正小标宋简体" w:hAnsi="仿宋" w:eastAsia="方正小标宋简体" w:cs="宋体"/>
          <w:snapToGrid/>
          <w:color w:val="000000"/>
          <w:w w:val="100"/>
          <w:kern w:val="2"/>
          <w:sz w:val="36"/>
          <w:szCs w:val="36"/>
          <w:shd w:val="clear"/>
          <w:lang w:val="en-US" w:eastAsia="zh-CN" w:bidi="ar-SA"/>
        </w:rPr>
        <w:t>中国时尚体育季</w:t>
      </w:r>
      <w:r>
        <w:rPr>
          <w:rFonts w:hint="default" w:ascii="方正小标宋简体" w:hAnsi="仿宋" w:eastAsia="方正小标宋简体" w:cs="宋体"/>
          <w:snapToGrid/>
          <w:color w:val="000000"/>
          <w:w w:val="100"/>
          <w:kern w:val="2"/>
          <w:sz w:val="36"/>
          <w:szCs w:val="36"/>
          <w:shd w:val="clear"/>
          <w:lang w:val="en-US" w:eastAsia="zh-CN" w:bidi="ar-SA"/>
        </w:rPr>
        <w:t>(浙江站)</w:t>
      </w:r>
    </w:p>
    <w:p w14:paraId="0D6C8142">
      <w:pPr>
        <w:pStyle w:val="12"/>
        <w:pageBreakBefore w:val="0"/>
        <w:numPr>
          <w:ilvl w:val="0"/>
          <w:numId w:val="0"/>
        </w:numPr>
        <w:autoSpaceDE/>
        <w:autoSpaceDN/>
        <w:bidi w:val="0"/>
        <w:snapToGrid/>
        <w:spacing w:before="1" w:after="0" w:line="360" w:lineRule="auto"/>
        <w:ind w:right="0" w:firstLine="0"/>
        <w:jc w:val="center"/>
        <w:rPr>
          <w:rFonts w:hint="default" w:ascii="方正小标宋简体" w:hAnsi="仿宋" w:eastAsia="方正小标宋简体" w:cs="宋体"/>
          <w:snapToGrid/>
          <w:color w:val="000000"/>
          <w:w w:val="100"/>
          <w:kern w:val="2"/>
          <w:sz w:val="36"/>
          <w:szCs w:val="36"/>
          <w:shd w:val="clear"/>
          <w:lang w:val="en-US" w:eastAsia="zh-CN" w:bidi="ar-SA"/>
        </w:rPr>
      </w:pPr>
      <w:r>
        <w:rPr>
          <w:rFonts w:hint="default" w:ascii="方正小标宋简体" w:hAnsi="仿宋" w:eastAsia="方正小标宋简体" w:cs="宋体"/>
          <w:snapToGrid/>
          <w:color w:val="000000"/>
          <w:w w:val="100"/>
          <w:kern w:val="2"/>
          <w:sz w:val="36"/>
          <w:szCs w:val="36"/>
          <w:shd w:val="clear"/>
          <w:lang w:val="en-US" w:eastAsia="zh-CN" w:bidi="ar-SA"/>
        </w:rPr>
        <w:t>暨湖州吴兴</w:t>
      </w:r>
      <w:r>
        <w:rPr>
          <w:rFonts w:hint="eastAsia" w:ascii="方正小标宋简体" w:hAnsi="仿宋" w:eastAsia="方正小标宋简体" w:cs="宋体"/>
          <w:snapToGrid/>
          <w:color w:val="000000"/>
          <w:w w:val="100"/>
          <w:kern w:val="2"/>
          <w:sz w:val="36"/>
          <w:szCs w:val="36"/>
          <w:shd w:val="clear"/>
          <w:lang w:val="en-US" w:eastAsia="zh-CN" w:bidi="ar-SA"/>
        </w:rPr>
        <w:t>区潮流</w:t>
      </w:r>
      <w:r>
        <w:rPr>
          <w:rFonts w:hint="default" w:ascii="方正小标宋简体" w:hAnsi="仿宋" w:eastAsia="方正小标宋简体" w:cs="宋体"/>
          <w:snapToGrid/>
          <w:color w:val="000000"/>
          <w:w w:val="100"/>
          <w:kern w:val="2"/>
          <w:sz w:val="36"/>
          <w:szCs w:val="36"/>
          <w:shd w:val="clear"/>
          <w:lang w:val="en-US" w:eastAsia="zh-CN" w:bidi="ar-SA"/>
        </w:rPr>
        <w:t>体育街舞公开赛</w:t>
      </w:r>
    </w:p>
    <w:p w14:paraId="56DA8B91">
      <w:pPr>
        <w:pStyle w:val="12"/>
        <w:pageBreakBefore w:val="0"/>
        <w:numPr>
          <w:ilvl w:val="0"/>
          <w:numId w:val="0"/>
        </w:numPr>
        <w:autoSpaceDE/>
        <w:autoSpaceDN/>
        <w:bidi w:val="0"/>
        <w:snapToGrid/>
        <w:spacing w:before="1" w:after="0" w:line="360" w:lineRule="auto"/>
        <w:ind w:right="0" w:firstLine="0"/>
        <w:jc w:val="center"/>
        <w:rPr>
          <w:rFonts w:hint="default" w:ascii="方正小标宋简体" w:hAnsi="仿宋" w:eastAsia="方正小标宋简体" w:cs="宋体"/>
          <w:snapToGrid/>
          <w:color w:val="000000"/>
          <w:w w:val="100"/>
          <w:kern w:val="2"/>
          <w:sz w:val="36"/>
          <w:szCs w:val="36"/>
          <w:shd w:val="clear"/>
          <w:lang w:val="en-US" w:eastAsia="zh-CN" w:bidi="ar-SA"/>
        </w:rPr>
      </w:pPr>
      <w:r>
        <w:rPr>
          <w:rFonts w:hint="default" w:ascii="方正小标宋简体" w:hAnsi="仿宋" w:eastAsia="方正小标宋简体" w:cs="宋体"/>
          <w:snapToGrid/>
          <w:color w:val="000000"/>
          <w:w w:val="100"/>
          <w:kern w:val="2"/>
          <w:sz w:val="36"/>
          <w:szCs w:val="36"/>
          <w:shd w:val="clear"/>
          <w:lang w:val="en-US" w:eastAsia="zh-CN" w:bidi="ar-SA"/>
        </w:rPr>
        <w:t>竞赛规程</w:t>
      </w:r>
    </w:p>
    <w:p w14:paraId="2555F252">
      <w:pPr>
        <w:pStyle w:val="12"/>
        <w:pageBreakBefore w:val="0"/>
        <w:numPr>
          <w:ilvl w:val="0"/>
          <w:numId w:val="0"/>
        </w:numPr>
        <w:autoSpaceDE/>
        <w:autoSpaceDN/>
        <w:bidi w:val="0"/>
        <w:snapToGrid/>
        <w:spacing w:before="1" w:after="0" w:line="360" w:lineRule="auto"/>
        <w:ind w:right="0" w:firstLine="0"/>
        <w:jc w:val="center"/>
        <w:rPr>
          <w:rFonts w:hint="default" w:ascii="仿宋" w:hAnsi="仿宋" w:eastAsia="仿宋"/>
          <w:b/>
          <w:color w:val="231F20"/>
          <w:spacing w:val="7"/>
          <w:position w:val="0"/>
          <w:sz w:val="36"/>
          <w:szCs w:val="36"/>
        </w:rPr>
      </w:pPr>
    </w:p>
    <w:p w14:paraId="645062A1">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黑体" w:hAnsi="黑体" w:eastAsia="黑体" w:cs="黑体"/>
          <w:b w:val="0"/>
          <w:bCs/>
          <w:color w:val="auto"/>
          <w:position w:val="0"/>
          <w:sz w:val="32"/>
          <w:szCs w:val="32"/>
        </w:rPr>
      </w:pPr>
      <w:r>
        <w:rPr>
          <w:rFonts w:hint="default" w:ascii="黑体" w:hAnsi="黑体" w:eastAsia="黑体" w:cs="黑体"/>
          <w:b w:val="0"/>
          <w:bCs/>
          <w:color w:val="auto"/>
          <w:position w:val="0"/>
          <w:sz w:val="32"/>
          <w:szCs w:val="32"/>
        </w:rPr>
        <w:t>一、比赛时间、地点</w:t>
      </w:r>
    </w:p>
    <w:p w14:paraId="491E617A">
      <w:pPr>
        <w:pageBreakBefore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eastAsia" w:ascii="仿宋" w:hAnsi="仿宋" w:eastAsia="仿宋"/>
          <w:b w:val="0"/>
          <w:bCs/>
          <w:color w:val="auto"/>
          <w:position w:val="0"/>
          <w:sz w:val="32"/>
          <w:szCs w:val="32"/>
          <w:lang w:val="en-US" w:eastAsia="zh-CN"/>
        </w:rPr>
        <w:t>比赛时间</w:t>
      </w:r>
      <w:r>
        <w:rPr>
          <w:rFonts w:hint="default" w:ascii="仿宋" w:hAnsi="仿宋" w:eastAsia="仿宋"/>
          <w:b w:val="0"/>
          <w:bCs/>
          <w:color w:val="auto"/>
          <w:position w:val="0"/>
          <w:sz w:val="32"/>
          <w:szCs w:val="32"/>
        </w:rPr>
        <w:t>1</w:t>
      </w:r>
      <w:r>
        <w:rPr>
          <w:rFonts w:hint="eastAsia" w:ascii="仿宋" w:hAnsi="仿宋" w:eastAsia="仿宋"/>
          <w:b w:val="0"/>
          <w:bCs/>
          <w:color w:val="auto"/>
          <w:position w:val="0"/>
          <w:sz w:val="32"/>
          <w:szCs w:val="32"/>
          <w:lang w:val="en-US" w:eastAsia="zh-CN"/>
        </w:rPr>
        <w:t>1</w:t>
      </w:r>
      <w:r>
        <w:rPr>
          <w:rFonts w:hint="default" w:ascii="仿宋" w:hAnsi="仿宋" w:eastAsia="仿宋"/>
          <w:b w:val="0"/>
          <w:bCs/>
          <w:color w:val="auto"/>
          <w:position w:val="0"/>
          <w:sz w:val="32"/>
          <w:szCs w:val="32"/>
        </w:rPr>
        <w:t>月</w:t>
      </w:r>
      <w:r>
        <w:rPr>
          <w:rFonts w:hint="eastAsia" w:ascii="仿宋" w:hAnsi="仿宋" w:eastAsia="仿宋"/>
          <w:b w:val="0"/>
          <w:bCs/>
          <w:color w:val="auto"/>
          <w:position w:val="0"/>
          <w:sz w:val="32"/>
          <w:szCs w:val="32"/>
          <w:lang w:val="en-US" w:eastAsia="zh-CN"/>
        </w:rPr>
        <w:t>1</w:t>
      </w:r>
      <w:r>
        <w:rPr>
          <w:rFonts w:hint="default" w:ascii="仿宋" w:hAnsi="仿宋" w:eastAsia="仿宋"/>
          <w:b w:val="0"/>
          <w:bCs/>
          <w:color w:val="auto"/>
          <w:position w:val="0"/>
          <w:sz w:val="32"/>
          <w:szCs w:val="32"/>
        </w:rPr>
        <w:t>日-</w:t>
      </w:r>
      <w:r>
        <w:rPr>
          <w:rFonts w:hint="eastAsia" w:ascii="仿宋" w:hAnsi="仿宋" w:eastAsia="仿宋"/>
          <w:b w:val="0"/>
          <w:bCs/>
          <w:color w:val="auto"/>
          <w:position w:val="0"/>
          <w:sz w:val="32"/>
          <w:szCs w:val="32"/>
          <w:lang w:val="en-US" w:eastAsia="zh-CN"/>
        </w:rPr>
        <w:t>3</w:t>
      </w:r>
      <w:r>
        <w:rPr>
          <w:rFonts w:hint="default" w:ascii="仿宋" w:hAnsi="仿宋" w:eastAsia="仿宋"/>
          <w:b w:val="0"/>
          <w:bCs/>
          <w:color w:val="auto"/>
          <w:position w:val="0"/>
          <w:sz w:val="32"/>
          <w:szCs w:val="32"/>
        </w:rPr>
        <w:t>日（周五-周日）</w:t>
      </w:r>
    </w:p>
    <w:p w14:paraId="21351C91">
      <w:pPr>
        <w:pageBreakBefore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autoSpaceDE/>
        <w:autoSpaceDN/>
        <w:bidi w:val="0"/>
        <w:snapToGrid/>
        <w:spacing w:before="0" w:after="0" w:line="360" w:lineRule="auto"/>
        <w:ind w:left="0" w:leftChars="0" w:right="0" w:firstLine="640" w:firstLineChars="20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街舞</w:t>
      </w:r>
      <w:r>
        <w:rPr>
          <w:rFonts w:hint="eastAsia" w:ascii="仿宋" w:hAnsi="仿宋" w:eastAsia="仿宋"/>
          <w:b w:val="0"/>
          <w:bCs/>
          <w:color w:val="auto"/>
          <w:position w:val="0"/>
          <w:sz w:val="32"/>
          <w:szCs w:val="32"/>
          <w:lang w:val="en-US" w:eastAsia="zh-CN"/>
        </w:rPr>
        <w:t>公开</w:t>
      </w:r>
      <w:r>
        <w:rPr>
          <w:rFonts w:hint="default" w:ascii="仿宋" w:hAnsi="仿宋" w:eastAsia="仿宋"/>
          <w:b w:val="0"/>
          <w:bCs/>
          <w:color w:val="auto"/>
          <w:position w:val="0"/>
          <w:sz w:val="32"/>
          <w:szCs w:val="32"/>
        </w:rPr>
        <w:t>赛团体齐舞组</w:t>
      </w:r>
    </w:p>
    <w:p w14:paraId="173341D2">
      <w:pPr>
        <w:pageBreakBefore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autoSpaceDE/>
        <w:autoSpaceDN/>
        <w:bidi w:val="0"/>
        <w:snapToGrid/>
        <w:spacing w:before="0" w:after="0" w:line="360" w:lineRule="auto"/>
        <w:ind w:left="0" w:leftChars="0" w:right="0" w:firstLine="640" w:firstLineChars="20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街舞</w:t>
      </w:r>
      <w:r>
        <w:rPr>
          <w:rFonts w:hint="eastAsia" w:ascii="仿宋" w:hAnsi="仿宋" w:eastAsia="仿宋"/>
          <w:b w:val="0"/>
          <w:bCs/>
          <w:color w:val="auto"/>
          <w:position w:val="0"/>
          <w:sz w:val="32"/>
          <w:szCs w:val="32"/>
          <w:lang w:val="en-US" w:eastAsia="zh-CN"/>
        </w:rPr>
        <w:t>公开赛</w:t>
      </w:r>
      <w:r>
        <w:rPr>
          <w:rFonts w:hint="default" w:ascii="仿宋" w:hAnsi="仿宋" w:eastAsia="仿宋"/>
          <w:b w:val="0"/>
          <w:bCs/>
          <w:color w:val="auto"/>
          <w:position w:val="0"/>
          <w:sz w:val="32"/>
          <w:szCs w:val="32"/>
        </w:rPr>
        <w:t>个人组</w:t>
      </w:r>
    </w:p>
    <w:p w14:paraId="2DFE2E5B">
      <w:pPr>
        <w:pageBreakBefore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autoSpaceDE/>
        <w:autoSpaceDN/>
        <w:bidi w:val="0"/>
        <w:snapToGrid/>
        <w:spacing w:before="0" w:after="0" w:line="360" w:lineRule="auto"/>
        <w:ind w:left="0" w:leftChars="0" w:right="0" w:firstLine="420" w:firstLineChars="0"/>
        <w:jc w:val="both"/>
        <w:rPr>
          <w:rFonts w:hint="eastAsia" w:ascii="仿宋" w:hAnsi="仿宋" w:eastAsia="仿宋"/>
          <w:b w:val="0"/>
          <w:bCs/>
          <w:color w:val="auto"/>
          <w:position w:val="0"/>
          <w:sz w:val="32"/>
          <w:szCs w:val="32"/>
          <w:lang w:val="en-US" w:eastAsia="zh-CN"/>
        </w:rPr>
      </w:pPr>
      <w:r>
        <w:rPr>
          <w:rFonts w:hint="eastAsia" w:ascii="仿宋" w:hAnsi="仿宋" w:eastAsia="仿宋"/>
          <w:b w:val="0"/>
          <w:bCs/>
          <w:color w:val="auto"/>
          <w:position w:val="0"/>
          <w:sz w:val="32"/>
          <w:szCs w:val="32"/>
          <w:lang w:val="en-US" w:eastAsia="zh-CN"/>
        </w:rPr>
        <w:t>比赛</w:t>
      </w:r>
      <w:r>
        <w:rPr>
          <w:rFonts w:hint="default" w:ascii="仿宋" w:hAnsi="仿宋" w:eastAsia="仿宋"/>
          <w:b w:val="0"/>
          <w:bCs/>
          <w:color w:val="auto"/>
          <w:position w:val="0"/>
          <w:sz w:val="32"/>
          <w:szCs w:val="32"/>
        </w:rPr>
        <w:t>地点：西山漾湿地公园</w:t>
      </w:r>
      <w:r>
        <w:rPr>
          <w:rFonts w:hint="eastAsia" w:ascii="仿宋" w:hAnsi="仿宋" w:eastAsia="仿宋"/>
          <w:b w:val="0"/>
          <w:bCs/>
          <w:color w:val="auto"/>
          <w:position w:val="0"/>
          <w:sz w:val="32"/>
          <w:szCs w:val="32"/>
          <w:lang w:val="en-US" w:eastAsia="zh-CN"/>
        </w:rPr>
        <w:t>南广场</w:t>
      </w:r>
    </w:p>
    <w:p w14:paraId="17125FC8">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黑体" w:hAnsi="黑体" w:eastAsia="黑体" w:cs="黑体"/>
          <w:b w:val="0"/>
          <w:bCs/>
          <w:color w:val="auto"/>
          <w:position w:val="0"/>
          <w:sz w:val="32"/>
          <w:szCs w:val="32"/>
        </w:rPr>
      </w:pPr>
      <w:r>
        <w:rPr>
          <w:rFonts w:hint="default" w:ascii="黑体" w:hAnsi="黑体" w:eastAsia="黑体" w:cs="黑体"/>
          <w:b w:val="0"/>
          <w:bCs/>
          <w:color w:val="auto"/>
          <w:position w:val="0"/>
          <w:sz w:val="32"/>
          <w:szCs w:val="32"/>
        </w:rPr>
        <w:t>二、</w:t>
      </w:r>
      <w:r>
        <w:rPr>
          <w:rFonts w:hint="eastAsia" w:ascii="黑体" w:hAnsi="黑体" w:eastAsia="黑体" w:cs="黑体"/>
          <w:b w:val="0"/>
          <w:bCs/>
          <w:color w:val="auto"/>
          <w:position w:val="0"/>
          <w:sz w:val="32"/>
          <w:szCs w:val="32"/>
          <w:lang w:val="en-US" w:eastAsia="zh-CN"/>
        </w:rPr>
        <w:t>比赛</w:t>
      </w:r>
      <w:r>
        <w:rPr>
          <w:rFonts w:hint="default" w:ascii="黑体" w:hAnsi="黑体" w:eastAsia="黑体" w:cs="黑体"/>
          <w:b w:val="0"/>
          <w:bCs/>
          <w:color w:val="auto"/>
          <w:position w:val="0"/>
          <w:sz w:val="32"/>
          <w:szCs w:val="32"/>
        </w:rPr>
        <w:t>项目</w:t>
      </w:r>
    </w:p>
    <w:p w14:paraId="43A595DE">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仿宋" w:hAnsi="仿宋" w:eastAsia="仿宋" w:cstheme="minorBidi"/>
          <w:b w:val="0"/>
          <w:bCs/>
          <w:color w:val="auto"/>
          <w:w w:val="100"/>
          <w:position w:val="0"/>
          <w:sz w:val="32"/>
          <w:szCs w:val="32"/>
          <w:shd w:val="clear"/>
          <w:lang w:val="en-US" w:eastAsia="zh-CN"/>
        </w:rPr>
      </w:pPr>
      <w:r>
        <w:rPr>
          <w:rFonts w:hint="default" w:ascii="仿宋" w:hAnsi="仿宋" w:eastAsia="仿宋" w:cstheme="minorBidi"/>
          <w:b w:val="0"/>
          <w:bCs/>
          <w:color w:val="auto"/>
          <w:w w:val="100"/>
          <w:position w:val="0"/>
          <w:sz w:val="32"/>
          <w:szCs w:val="32"/>
          <w:shd w:val="clear"/>
          <w:lang w:val="en-US" w:eastAsia="zh-CN"/>
        </w:rPr>
        <w:t>（一）个人组</w:t>
      </w:r>
    </w:p>
    <w:p w14:paraId="5129C30C">
      <w:pPr>
        <w:pStyle w:val="3"/>
        <w:pageBreakBefore w:val="0"/>
        <w:numPr>
          <w:ilvl w:val="0"/>
          <w:numId w:val="0"/>
        </w:numPr>
        <w:autoSpaceDE/>
        <w:autoSpaceDN/>
        <w:bidi w:val="0"/>
        <w:snapToGrid/>
        <w:spacing w:before="0" w:after="0" w:line="360" w:lineRule="auto"/>
        <w:ind w:right="0" w:firstLine="560"/>
        <w:jc w:val="both"/>
        <w:outlineLvl w:val="1"/>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霹雳舞男子、女子乙组（2009 年1月1日至2011年12月31日出生）</w:t>
      </w:r>
    </w:p>
    <w:p w14:paraId="63BC1D2C">
      <w:pPr>
        <w:pStyle w:val="3"/>
        <w:pageBreakBefore w:val="0"/>
        <w:numPr>
          <w:ilvl w:val="0"/>
          <w:numId w:val="0"/>
        </w:numPr>
        <w:autoSpaceDE/>
        <w:autoSpaceDN/>
        <w:bidi w:val="0"/>
        <w:snapToGrid/>
        <w:spacing w:before="0" w:after="0" w:line="360" w:lineRule="auto"/>
        <w:ind w:right="0" w:firstLine="560"/>
        <w:jc w:val="both"/>
        <w:outlineLvl w:val="1"/>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霹雳舞男子、女子丙组（2012年1月1日及以后出生）</w:t>
      </w:r>
    </w:p>
    <w:p w14:paraId="447A7449">
      <w:pPr>
        <w:pStyle w:val="3"/>
        <w:pageBreakBefore w:val="0"/>
        <w:numPr>
          <w:ilvl w:val="0"/>
          <w:numId w:val="0"/>
        </w:numPr>
        <w:autoSpaceDE/>
        <w:autoSpaceDN/>
        <w:bidi w:val="0"/>
        <w:snapToGrid/>
        <w:spacing w:before="0" w:after="0" w:line="360" w:lineRule="auto"/>
        <w:ind w:right="0" w:firstLine="560"/>
        <w:jc w:val="both"/>
        <w:outlineLvl w:val="1"/>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自由风格青年组（高中、初中年龄段参加）</w:t>
      </w:r>
    </w:p>
    <w:p w14:paraId="12853BC7">
      <w:pPr>
        <w:pStyle w:val="3"/>
        <w:pageBreakBefore w:val="0"/>
        <w:numPr>
          <w:ilvl w:val="0"/>
          <w:numId w:val="0"/>
        </w:numPr>
        <w:autoSpaceDE/>
        <w:autoSpaceDN/>
        <w:bidi w:val="0"/>
        <w:snapToGrid/>
        <w:spacing w:before="0" w:after="0" w:line="360" w:lineRule="auto"/>
        <w:ind w:right="0" w:firstLine="560"/>
        <w:jc w:val="both"/>
        <w:outlineLvl w:val="1"/>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自由风格少年组（小学、幼儿园年龄段均可参加）</w:t>
      </w:r>
    </w:p>
    <w:p w14:paraId="6D606338">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仿宋" w:hAnsi="仿宋" w:eastAsia="仿宋" w:cstheme="minorBidi"/>
          <w:b w:val="0"/>
          <w:bCs/>
          <w:color w:val="auto"/>
          <w:w w:val="100"/>
          <w:position w:val="0"/>
          <w:sz w:val="32"/>
          <w:szCs w:val="32"/>
          <w:shd w:val="clear"/>
          <w:lang w:val="en-US" w:eastAsia="zh-CN"/>
        </w:rPr>
      </w:pPr>
      <w:r>
        <w:rPr>
          <w:rFonts w:hint="default" w:ascii="仿宋" w:hAnsi="仿宋" w:eastAsia="仿宋" w:cstheme="minorBidi"/>
          <w:b w:val="0"/>
          <w:bCs/>
          <w:color w:val="auto"/>
          <w:w w:val="100"/>
          <w:position w:val="0"/>
          <w:sz w:val="32"/>
          <w:szCs w:val="32"/>
          <w:shd w:val="clear"/>
          <w:lang w:val="en-US" w:eastAsia="zh-CN"/>
        </w:rPr>
        <w:t>（二）团体齐舞组</w:t>
      </w:r>
    </w:p>
    <w:p w14:paraId="6C1E4B31">
      <w:pPr>
        <w:pStyle w:val="3"/>
        <w:pageBreakBefore w:val="0"/>
        <w:numPr>
          <w:ilvl w:val="0"/>
          <w:numId w:val="0"/>
        </w:numPr>
        <w:autoSpaceDE/>
        <w:autoSpaceDN/>
        <w:bidi w:val="0"/>
        <w:snapToGrid/>
        <w:spacing w:before="0" w:after="0" w:line="360" w:lineRule="auto"/>
        <w:ind w:right="0" w:firstLine="560"/>
        <w:jc w:val="both"/>
        <w:outlineLvl w:val="1"/>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团队自编齐舞幼儿组（幼儿园年龄段参加）</w:t>
      </w:r>
    </w:p>
    <w:p w14:paraId="7AB9AE49">
      <w:pPr>
        <w:pStyle w:val="3"/>
        <w:pageBreakBefore w:val="0"/>
        <w:numPr>
          <w:ilvl w:val="0"/>
          <w:numId w:val="0"/>
        </w:numPr>
        <w:autoSpaceDE/>
        <w:autoSpaceDN/>
        <w:bidi w:val="0"/>
        <w:snapToGrid/>
        <w:spacing w:before="0" w:after="0" w:line="360" w:lineRule="auto"/>
        <w:ind w:right="0" w:firstLine="560"/>
        <w:jc w:val="both"/>
        <w:outlineLvl w:val="1"/>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团队自编齐舞少儿组（小学年龄段参加）</w:t>
      </w:r>
    </w:p>
    <w:p w14:paraId="0D346ACF">
      <w:pPr>
        <w:pageBreakBefore w:val="0"/>
        <w:numPr>
          <w:ilvl w:val="0"/>
          <w:numId w:val="0"/>
        </w:numPr>
        <w:autoSpaceDE/>
        <w:autoSpaceDN/>
        <w:bidi w:val="0"/>
        <w:snapToGrid/>
        <w:spacing w:before="0" w:after="0" w:line="360" w:lineRule="auto"/>
        <w:ind w:right="0" w:firstLine="56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团队自编齐舞青少年组（初、高中年龄段参加）</w:t>
      </w:r>
    </w:p>
    <w:p w14:paraId="4889B0D3">
      <w:pPr>
        <w:pStyle w:val="16"/>
        <w:rPr>
          <w:rFonts w:hint="default" w:ascii="仿宋" w:hAnsi="仿宋" w:eastAsia="仿宋"/>
          <w:b w:val="0"/>
          <w:bCs/>
          <w:color w:val="auto"/>
          <w:position w:val="0"/>
          <w:sz w:val="32"/>
          <w:szCs w:val="32"/>
        </w:rPr>
      </w:pPr>
    </w:p>
    <w:p w14:paraId="3DAD35B5">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黑体" w:hAnsi="黑体" w:eastAsia="黑体" w:cs="黑体"/>
          <w:b w:val="0"/>
          <w:bCs/>
          <w:color w:val="auto"/>
          <w:position w:val="0"/>
          <w:sz w:val="32"/>
          <w:szCs w:val="32"/>
        </w:rPr>
      </w:pPr>
      <w:r>
        <w:rPr>
          <w:rFonts w:hint="default" w:ascii="黑体" w:hAnsi="黑体" w:eastAsia="黑体" w:cs="黑体"/>
          <w:b w:val="0"/>
          <w:bCs/>
          <w:color w:val="auto"/>
          <w:position w:val="0"/>
          <w:sz w:val="32"/>
          <w:szCs w:val="32"/>
        </w:rPr>
        <w:t>三、参加单位</w:t>
      </w:r>
    </w:p>
    <w:p w14:paraId="5DCD2FE5">
      <w:pPr>
        <w:pStyle w:val="38"/>
        <w:pageBreakBefore w:val="0"/>
        <w:numPr>
          <w:ilvl w:val="0"/>
          <w:numId w:val="0"/>
        </w:numPr>
        <w:tabs>
          <w:tab w:val="left" w:pos="810"/>
        </w:tabs>
        <w:autoSpaceDE/>
        <w:autoSpaceDN/>
        <w:bidi w:val="0"/>
        <w:snapToGrid/>
        <w:spacing w:before="0" w:after="0" w:line="360" w:lineRule="auto"/>
        <w:ind w:right="0" w:firstLine="560"/>
        <w:jc w:val="both"/>
        <w:rPr>
          <w:rFonts w:hint="default" w:ascii="仿宋" w:hAnsi="仿宋" w:eastAsia="仿宋"/>
          <w:b w:val="0"/>
          <w:bCs/>
          <w:color w:val="auto"/>
          <w:position w:val="0"/>
          <w:sz w:val="32"/>
          <w:szCs w:val="32"/>
        </w:rPr>
      </w:pPr>
      <w:r>
        <w:rPr>
          <w:rFonts w:hint="eastAsia" w:ascii="仿宋" w:hAnsi="仿宋" w:eastAsia="仿宋"/>
          <w:b w:val="0"/>
          <w:bCs/>
          <w:color w:val="auto"/>
          <w:position w:val="0"/>
          <w:sz w:val="32"/>
          <w:szCs w:val="32"/>
          <w:lang w:val="en-US" w:eastAsia="zh-CN"/>
        </w:rPr>
        <w:t>华东地区</w:t>
      </w:r>
      <w:r>
        <w:rPr>
          <w:rFonts w:hint="default" w:ascii="仿宋" w:hAnsi="仿宋" w:eastAsia="仿宋"/>
          <w:b w:val="0"/>
          <w:bCs/>
          <w:color w:val="auto"/>
          <w:position w:val="0"/>
          <w:sz w:val="32"/>
          <w:szCs w:val="32"/>
        </w:rPr>
        <w:t>在校学生及社会机构等相关单位青少年运动员均可报名参加。</w:t>
      </w:r>
    </w:p>
    <w:p w14:paraId="55ADD19C">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黑体" w:hAnsi="黑体" w:eastAsia="黑体" w:cs="黑体"/>
          <w:b w:val="0"/>
          <w:bCs/>
          <w:color w:val="auto"/>
          <w:position w:val="0"/>
          <w:sz w:val="32"/>
          <w:szCs w:val="32"/>
        </w:rPr>
      </w:pPr>
      <w:r>
        <w:rPr>
          <w:rFonts w:hint="default" w:ascii="黑体" w:hAnsi="黑体" w:eastAsia="黑体" w:cs="黑体"/>
          <w:b w:val="0"/>
          <w:bCs/>
          <w:color w:val="auto"/>
          <w:position w:val="0"/>
          <w:sz w:val="32"/>
          <w:szCs w:val="32"/>
        </w:rPr>
        <w:t>四、竞赛办法</w:t>
      </w:r>
    </w:p>
    <w:p w14:paraId="342C66A7">
      <w:pPr>
        <w:pageBreakBefore w:val="0"/>
        <w:numPr>
          <w:ilvl w:val="0"/>
          <w:numId w:val="3"/>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霹雳舞（乙、丙组）参照奥运会、亚运会和全运会比赛项目的评判标准，按照预选赛、淘汰赛、排名赛、决赛的顺序决出名次，每人每轮斗舞时间60秒以内完成。</w:t>
      </w:r>
    </w:p>
    <w:p w14:paraId="1FDB0421">
      <w:pPr>
        <w:pageBreakBefore w:val="0"/>
        <w:numPr>
          <w:ilvl w:val="0"/>
          <w:numId w:val="3"/>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自由风格组按照海选赛、淘汰赛、排名赛、决赛的方式决出名次，每人每轮斗舞时间60秒以内完成。</w:t>
      </w:r>
    </w:p>
    <w:p w14:paraId="3C405DD7">
      <w:pPr>
        <w:pageBreakBefore w:val="0"/>
        <w:numPr>
          <w:ilvl w:val="0"/>
          <w:numId w:val="3"/>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个人斗舞组，每名运动员只能代表一支队伍参赛。</w:t>
      </w:r>
    </w:p>
    <w:p w14:paraId="4F2E59BD">
      <w:pPr>
        <w:pageBreakBefore w:val="0"/>
        <w:numPr>
          <w:ilvl w:val="0"/>
          <w:numId w:val="3"/>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团队自编齐舞组，每队可报运动员6至25人</w:t>
      </w:r>
      <w:r>
        <w:rPr>
          <w:rFonts w:hint="eastAsia" w:ascii="仿宋" w:hAnsi="仿宋" w:eastAsia="仿宋"/>
          <w:b w:val="0"/>
          <w:bCs/>
          <w:color w:val="auto"/>
          <w:position w:val="0"/>
          <w:sz w:val="32"/>
          <w:szCs w:val="32"/>
          <w:lang w:eastAsia="zh-CN"/>
        </w:rPr>
        <w:t>，</w:t>
      </w:r>
      <w:r>
        <w:rPr>
          <w:rFonts w:hint="eastAsia" w:ascii="仿宋" w:hAnsi="仿宋" w:eastAsia="仿宋"/>
          <w:b w:val="0"/>
          <w:bCs/>
          <w:color w:val="auto"/>
          <w:position w:val="0"/>
          <w:sz w:val="32"/>
          <w:szCs w:val="32"/>
          <w:lang w:val="en-US" w:eastAsia="zh-CN"/>
        </w:rPr>
        <w:t>少于6人或超出25人则取消该队参赛资格</w:t>
      </w:r>
      <w:r>
        <w:rPr>
          <w:rFonts w:hint="default" w:ascii="仿宋" w:hAnsi="仿宋" w:eastAsia="仿宋"/>
          <w:b w:val="0"/>
          <w:bCs/>
          <w:color w:val="auto"/>
          <w:position w:val="0"/>
          <w:sz w:val="32"/>
          <w:szCs w:val="32"/>
        </w:rPr>
        <w:t>。</w:t>
      </w:r>
    </w:p>
    <w:p w14:paraId="4B023426">
      <w:pPr>
        <w:pageBreakBefore w:val="0"/>
        <w:numPr>
          <w:ilvl w:val="0"/>
          <w:numId w:val="4"/>
        </w:numPr>
        <w:autoSpaceDE/>
        <w:autoSpaceDN/>
        <w:bidi w:val="0"/>
        <w:snapToGrid/>
        <w:spacing w:before="0" w:after="0" w:line="360" w:lineRule="auto"/>
        <w:ind w:left="0" w:leftChars="0" w:right="0" w:firstLine="640" w:firstLineChars="20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自编团体齐舞幼儿组年龄段运动员可组队报名参加自编团体齐舞任意组别比赛。</w:t>
      </w:r>
    </w:p>
    <w:p w14:paraId="2A12B03E">
      <w:pPr>
        <w:pageBreakBefore w:val="0"/>
        <w:numPr>
          <w:ilvl w:val="0"/>
          <w:numId w:val="4"/>
        </w:numPr>
        <w:tabs>
          <w:tab w:val="left" w:pos="1050"/>
        </w:tabs>
        <w:autoSpaceDE/>
        <w:autoSpaceDN/>
        <w:bidi w:val="0"/>
        <w:snapToGrid/>
        <w:spacing w:before="0" w:after="0" w:line="360" w:lineRule="auto"/>
        <w:ind w:left="0" w:leftChars="0" w:right="0" w:firstLine="640" w:firstLineChars="20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自编团体齐舞少儿组年龄段运动员可跨组别报名参加自编团体齐舞幼儿组组别比赛，超龄运动员不得超过队伍人数的30%(不足一人按一人计);该年龄段运动员跨组别报名组队参加青少年组比赛时不受限制。</w:t>
      </w:r>
    </w:p>
    <w:p w14:paraId="2B9134A5">
      <w:pPr>
        <w:pageBreakBefore w:val="0"/>
        <w:numPr>
          <w:ilvl w:val="0"/>
          <w:numId w:val="4"/>
        </w:numPr>
        <w:tabs>
          <w:tab w:val="left" w:pos="1470"/>
        </w:tabs>
        <w:autoSpaceDE/>
        <w:autoSpaceDN/>
        <w:bidi w:val="0"/>
        <w:snapToGrid/>
        <w:spacing w:before="0" w:after="0" w:line="360" w:lineRule="auto"/>
        <w:ind w:left="0" w:leftChars="0" w:right="0" w:firstLine="640" w:firstLineChars="200"/>
        <w:jc w:val="both"/>
        <w:rPr>
          <w:rFonts w:hint="default" w:ascii="仿宋" w:hAnsi="仿宋" w:eastAsia="仿宋"/>
          <w:b w:val="0"/>
          <w:bCs/>
          <w:color w:val="0000FF"/>
          <w:position w:val="0"/>
          <w:sz w:val="32"/>
          <w:szCs w:val="32"/>
        </w:rPr>
      </w:pPr>
      <w:r>
        <w:rPr>
          <w:rFonts w:hint="default" w:ascii="仿宋" w:hAnsi="仿宋" w:eastAsia="仿宋"/>
          <w:b w:val="0"/>
          <w:bCs/>
          <w:color w:val="000000" w:themeColor="text1"/>
          <w:position w:val="0"/>
          <w:sz w:val="32"/>
          <w:szCs w:val="32"/>
          <w14:textFill>
            <w14:solidFill>
              <w14:schemeClr w14:val="tx1"/>
            </w14:solidFill>
          </w14:textFill>
        </w:rPr>
        <w:t>自编团体齐舞青少年组年龄段运动员可跨组别报名参加自编团体齐舞少儿组组别比赛，不可跨组别参加自编团体齐舞幼儿组。超龄运动员不得超过队伍人数的30%(不足一人按一人计)。</w:t>
      </w:r>
    </w:p>
    <w:p w14:paraId="61820F21">
      <w:pPr>
        <w:pageBreakBefore w:val="0"/>
        <w:numPr>
          <w:ilvl w:val="0"/>
          <w:numId w:val="5"/>
        </w:numPr>
        <w:autoSpaceDE/>
        <w:autoSpaceDN/>
        <w:bidi w:val="0"/>
        <w:snapToGrid/>
        <w:spacing w:before="0" w:after="0" w:line="360" w:lineRule="auto"/>
        <w:ind w:left="425" w:leftChars="0" w:right="0" w:hanging="5"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各参赛队提前三十分钟检录候场，迟到者取消参赛资格。</w:t>
      </w:r>
    </w:p>
    <w:p w14:paraId="0E0C6476">
      <w:pPr>
        <w:pageBreakBefore w:val="0"/>
        <w:numPr>
          <w:ilvl w:val="0"/>
          <w:numId w:val="5"/>
        </w:numPr>
        <w:autoSpaceDE/>
        <w:autoSpaceDN/>
        <w:bidi w:val="0"/>
        <w:snapToGrid/>
        <w:spacing w:before="0" w:after="0" w:line="360" w:lineRule="auto"/>
        <w:ind w:left="425" w:leftChars="0" w:right="0" w:hanging="5"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参赛曲目时长要求在1分45秒至3分15秒之间 （可增减15秒）</w:t>
      </w:r>
      <w:r>
        <w:rPr>
          <w:rFonts w:hint="eastAsia" w:ascii="仿宋" w:hAnsi="仿宋" w:eastAsia="仿宋"/>
          <w:b w:val="0"/>
          <w:bCs/>
          <w:color w:val="auto"/>
          <w:position w:val="0"/>
          <w:sz w:val="32"/>
          <w:szCs w:val="32"/>
          <w:lang w:eastAsia="zh-CN"/>
        </w:rPr>
        <w:t>。</w:t>
      </w:r>
    </w:p>
    <w:p w14:paraId="2931078C">
      <w:pPr>
        <w:pageBreakBefore w:val="0"/>
        <w:numPr>
          <w:ilvl w:val="0"/>
          <w:numId w:val="5"/>
        </w:numPr>
        <w:autoSpaceDE/>
        <w:autoSpaceDN/>
        <w:bidi w:val="0"/>
        <w:snapToGrid/>
        <w:spacing w:before="0" w:after="0" w:line="360" w:lineRule="auto"/>
        <w:ind w:left="425" w:leftChars="0" w:right="0" w:hanging="5"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音乐的播放由大赛统一管理。</w:t>
      </w:r>
    </w:p>
    <w:p w14:paraId="7FC11BC4">
      <w:pPr>
        <w:pageBreakBefore w:val="0"/>
        <w:numPr>
          <w:ilvl w:val="0"/>
          <w:numId w:val="5"/>
        </w:numPr>
        <w:autoSpaceDE/>
        <w:autoSpaceDN/>
        <w:bidi w:val="0"/>
        <w:snapToGrid/>
        <w:spacing w:before="0" w:after="0" w:line="360" w:lineRule="auto"/>
        <w:ind w:left="425" w:leftChars="0" w:right="0" w:hanging="5"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凡报名参加比赛的运动员，必须参加所报项目的比赛。报名后因故不能参加比赛者，报名费不予退还。</w:t>
      </w:r>
    </w:p>
    <w:p w14:paraId="790E574A">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黑体" w:hAnsi="黑体" w:eastAsia="黑体" w:cs="黑体"/>
          <w:b w:val="0"/>
          <w:bCs/>
          <w:color w:val="auto"/>
          <w:position w:val="0"/>
          <w:sz w:val="32"/>
          <w:szCs w:val="32"/>
        </w:rPr>
      </w:pPr>
      <w:r>
        <w:rPr>
          <w:rFonts w:hint="default" w:ascii="黑体" w:hAnsi="黑体" w:eastAsia="黑体" w:cs="黑体"/>
          <w:b w:val="0"/>
          <w:bCs/>
          <w:color w:val="auto"/>
          <w:position w:val="0"/>
          <w:sz w:val="32"/>
          <w:szCs w:val="32"/>
        </w:rPr>
        <w:t>五、奖励办法</w:t>
      </w:r>
    </w:p>
    <w:p w14:paraId="34D5A465">
      <w:pPr>
        <w:pageBreakBefore w:val="0"/>
        <w:numPr>
          <w:ilvl w:val="0"/>
          <w:numId w:val="6"/>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eastAsia" w:ascii="仿宋" w:hAnsi="仿宋" w:eastAsia="仿宋"/>
          <w:b w:val="0"/>
          <w:bCs/>
          <w:color w:val="auto"/>
          <w:position w:val="0"/>
          <w:sz w:val="32"/>
          <w:szCs w:val="32"/>
          <w:lang w:val="en-US" w:eastAsia="zh-CN"/>
        </w:rPr>
        <w:t>个人组</w:t>
      </w:r>
      <w:r>
        <w:rPr>
          <w:rFonts w:hint="default" w:ascii="仿宋" w:hAnsi="仿宋" w:eastAsia="仿宋"/>
          <w:b w:val="0"/>
          <w:bCs/>
          <w:color w:val="auto"/>
          <w:position w:val="0"/>
          <w:sz w:val="32"/>
          <w:szCs w:val="32"/>
        </w:rPr>
        <w:t>录取前八名给予奖励。前三名颁发奖杯、获奖证书和奖金，四-八名颁发获奖证书。</w:t>
      </w:r>
    </w:p>
    <w:p w14:paraId="73A70C97">
      <w:pPr>
        <w:pageBreakBefore w:val="0"/>
        <w:numPr>
          <w:ilvl w:val="0"/>
          <w:numId w:val="6"/>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eastAsia" w:ascii="仿宋" w:hAnsi="仿宋" w:eastAsia="仿宋"/>
          <w:b w:val="0"/>
          <w:bCs/>
          <w:color w:val="auto"/>
          <w:position w:val="0"/>
          <w:sz w:val="32"/>
          <w:szCs w:val="32"/>
          <w:lang w:val="en-US" w:eastAsia="zh-CN"/>
        </w:rPr>
        <w:t>个人组项目</w:t>
      </w:r>
      <w:r>
        <w:rPr>
          <w:rFonts w:hint="default" w:ascii="仿宋" w:hAnsi="仿宋" w:eastAsia="仿宋"/>
          <w:b w:val="0"/>
          <w:bCs/>
          <w:color w:val="auto"/>
          <w:position w:val="0"/>
          <w:sz w:val="32"/>
          <w:szCs w:val="32"/>
        </w:rPr>
        <w:t>参赛人数不足四人则取消该组别比赛</w:t>
      </w:r>
      <w:r>
        <w:rPr>
          <w:rFonts w:hint="eastAsia" w:ascii="仿宋" w:hAnsi="仿宋" w:eastAsia="仿宋"/>
          <w:b w:val="0"/>
          <w:bCs/>
          <w:color w:val="auto"/>
          <w:position w:val="0"/>
          <w:sz w:val="32"/>
          <w:szCs w:val="32"/>
          <w:lang w:eastAsia="zh-CN"/>
        </w:rPr>
        <w:t>，</w:t>
      </w:r>
      <w:r>
        <w:rPr>
          <w:rFonts w:hint="eastAsia" w:ascii="仿宋" w:hAnsi="仿宋" w:eastAsia="仿宋"/>
          <w:b w:val="0"/>
          <w:bCs/>
          <w:color w:val="auto"/>
          <w:position w:val="0"/>
          <w:sz w:val="32"/>
          <w:szCs w:val="32"/>
          <w:lang w:val="en-US" w:eastAsia="zh-CN"/>
        </w:rPr>
        <w:t>各</w:t>
      </w:r>
      <w:r>
        <w:rPr>
          <w:rFonts w:hint="default" w:ascii="仿宋" w:hAnsi="仿宋" w:eastAsia="仿宋"/>
          <w:b w:val="0"/>
          <w:bCs/>
          <w:color w:val="auto"/>
          <w:position w:val="0"/>
          <w:sz w:val="32"/>
          <w:szCs w:val="32"/>
        </w:rPr>
        <w:t>项目参赛人数不足录取名次时，按实际参赛人数减一录取。</w:t>
      </w:r>
    </w:p>
    <w:p w14:paraId="3001D69B">
      <w:pPr>
        <w:pageBreakBefore w:val="0"/>
        <w:numPr>
          <w:ilvl w:val="0"/>
          <w:numId w:val="6"/>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团队自编齐舞组奖项占比20%为一等奖、30%二等奖、50%三等奖。其中冠军、亚军、季军队伍颁发奖杯、获奖证书和奖金，其他队伍颁发获奖证书。</w:t>
      </w:r>
    </w:p>
    <w:p w14:paraId="57E970F9">
      <w:pPr>
        <w:pageBreakBefore w:val="0"/>
        <w:numPr>
          <w:ilvl w:val="0"/>
          <w:numId w:val="6"/>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个人组项目冠军奖金1500元，亚军奖金800元，季军奖金500元。团体自编齐舞组冠军奖金2000元，亚军奖金1500元，季军奖金800元。</w:t>
      </w:r>
    </w:p>
    <w:p w14:paraId="6FFF1920">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黑体" w:hAnsi="黑体" w:eastAsia="黑体" w:cs="黑体"/>
          <w:b w:val="0"/>
          <w:bCs/>
          <w:color w:val="auto"/>
          <w:position w:val="0"/>
          <w:sz w:val="32"/>
          <w:szCs w:val="32"/>
        </w:rPr>
      </w:pPr>
      <w:r>
        <w:rPr>
          <w:rFonts w:hint="default" w:ascii="黑体" w:hAnsi="黑体" w:eastAsia="黑体" w:cs="黑体"/>
          <w:b w:val="0"/>
          <w:bCs/>
          <w:color w:val="auto"/>
          <w:position w:val="0"/>
          <w:sz w:val="32"/>
          <w:szCs w:val="32"/>
        </w:rPr>
        <w:t>六、报名、报到</w:t>
      </w:r>
    </w:p>
    <w:p w14:paraId="38050A7E">
      <w:pPr>
        <w:pageBreakBefore w:val="0"/>
        <w:numPr>
          <w:ilvl w:val="0"/>
          <w:numId w:val="7"/>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各参</w:t>
      </w:r>
      <w:r>
        <w:rPr>
          <w:rFonts w:hint="eastAsia" w:ascii="仿宋" w:hAnsi="仿宋" w:eastAsia="仿宋"/>
          <w:b w:val="0"/>
          <w:bCs/>
          <w:color w:val="auto"/>
          <w:position w:val="0"/>
          <w:sz w:val="32"/>
          <w:szCs w:val="32"/>
          <w:lang w:val="en-US" w:eastAsia="zh-CN"/>
        </w:rPr>
        <w:t>赛运动员及参</w:t>
      </w:r>
      <w:r>
        <w:rPr>
          <w:rFonts w:hint="default" w:ascii="仿宋" w:hAnsi="仿宋" w:eastAsia="仿宋"/>
          <w:b w:val="0"/>
          <w:bCs/>
          <w:color w:val="auto"/>
          <w:position w:val="0"/>
          <w:sz w:val="32"/>
          <w:szCs w:val="32"/>
        </w:rPr>
        <w:t>赛队请将报名表电子稿，标题为【</w:t>
      </w:r>
      <w:r>
        <w:rPr>
          <w:rFonts w:hint="eastAsia" w:ascii="仿宋" w:hAnsi="仿宋" w:eastAsia="仿宋"/>
          <w:b w:val="0"/>
          <w:bCs/>
          <w:color w:val="auto"/>
          <w:position w:val="0"/>
          <w:sz w:val="32"/>
          <w:szCs w:val="32"/>
          <w:lang w:val="en-US" w:eastAsia="zh-CN"/>
        </w:rPr>
        <w:t>单位名（个人名）</w:t>
      </w:r>
      <w:r>
        <w:rPr>
          <w:rFonts w:hint="default" w:ascii="仿宋" w:hAnsi="仿宋" w:eastAsia="仿宋"/>
          <w:b w:val="0"/>
          <w:bCs/>
          <w:color w:val="auto"/>
          <w:position w:val="0"/>
          <w:sz w:val="32"/>
          <w:szCs w:val="32"/>
        </w:rPr>
        <w:t>】发送至电子邮箱hzscjwa@163.com。报名截止时间：2024年10月2</w:t>
      </w:r>
      <w:r>
        <w:rPr>
          <w:rFonts w:hint="eastAsia" w:ascii="仿宋" w:hAnsi="仿宋" w:eastAsia="仿宋"/>
          <w:b w:val="0"/>
          <w:bCs/>
          <w:color w:val="auto"/>
          <w:position w:val="0"/>
          <w:sz w:val="32"/>
          <w:szCs w:val="32"/>
          <w:lang w:val="en-US" w:eastAsia="zh-CN"/>
        </w:rPr>
        <w:t>9</w:t>
      </w:r>
      <w:r>
        <w:rPr>
          <w:rFonts w:hint="default" w:ascii="仿宋" w:hAnsi="仿宋" w:eastAsia="仿宋"/>
          <w:b w:val="0"/>
          <w:bCs/>
          <w:color w:val="auto"/>
          <w:position w:val="0"/>
          <w:sz w:val="32"/>
          <w:szCs w:val="32"/>
        </w:rPr>
        <w:t>日20:00前，逾期不予受理。</w:t>
      </w:r>
    </w:p>
    <w:p w14:paraId="76209E54">
      <w:pPr>
        <w:pageBreakBefore w:val="0"/>
        <w:numPr>
          <w:ilvl w:val="0"/>
          <w:numId w:val="7"/>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召开领队、教练员联席会议，时间地点见补充通知;</w:t>
      </w:r>
    </w:p>
    <w:p w14:paraId="791BADCC">
      <w:pPr>
        <w:pageBreakBefore w:val="0"/>
        <w:numPr>
          <w:ilvl w:val="0"/>
          <w:numId w:val="7"/>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参赛队报到时应交验：</w:t>
      </w:r>
    </w:p>
    <w:p w14:paraId="0B38C300">
      <w:pPr>
        <w:pageBreakBefore w:val="0"/>
        <w:numPr>
          <w:ilvl w:val="0"/>
          <w:numId w:val="8"/>
        </w:numPr>
        <w:autoSpaceDE/>
        <w:autoSpaceDN/>
        <w:bidi w:val="0"/>
        <w:snapToGrid/>
        <w:spacing w:before="0" w:after="0" w:line="360" w:lineRule="auto"/>
        <w:ind w:left="0" w:leftChars="0" w:right="0" w:firstLine="640" w:firstLineChars="20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运动员本人二代身份证原件或其他身份证明材料</w:t>
      </w:r>
    </w:p>
    <w:p w14:paraId="75032D1E">
      <w:pPr>
        <w:pageBreakBefore w:val="0"/>
        <w:numPr>
          <w:ilvl w:val="0"/>
          <w:numId w:val="8"/>
        </w:numPr>
        <w:autoSpaceDE/>
        <w:autoSpaceDN/>
        <w:bidi w:val="0"/>
        <w:snapToGrid/>
        <w:spacing w:before="0" w:after="0" w:line="360" w:lineRule="auto"/>
        <w:ind w:left="0" w:leftChars="0" w:right="0" w:firstLine="640" w:firstLineChars="20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运动员健康证明</w:t>
      </w:r>
    </w:p>
    <w:p w14:paraId="23BF8519">
      <w:pPr>
        <w:pageBreakBefore w:val="0"/>
        <w:numPr>
          <w:ilvl w:val="0"/>
          <w:numId w:val="8"/>
        </w:numPr>
        <w:autoSpaceDE/>
        <w:autoSpaceDN/>
        <w:bidi w:val="0"/>
        <w:snapToGrid/>
        <w:spacing w:before="0" w:after="0" w:line="360" w:lineRule="auto"/>
        <w:ind w:left="0" w:leftChars="0" w:right="0" w:firstLine="640" w:firstLineChars="20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运动员免责声明</w:t>
      </w:r>
    </w:p>
    <w:p w14:paraId="00802DE6">
      <w:pPr>
        <w:pageBreakBefore w:val="0"/>
        <w:numPr>
          <w:ilvl w:val="0"/>
          <w:numId w:val="7"/>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报到：参赛队具体报到时间和地点见赛前补充通知。</w:t>
      </w:r>
    </w:p>
    <w:p w14:paraId="1DEDA1B8">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黑体" w:hAnsi="黑体" w:eastAsia="黑体" w:cs="黑体"/>
          <w:b w:val="0"/>
          <w:bCs/>
          <w:color w:val="auto"/>
          <w:position w:val="0"/>
          <w:sz w:val="32"/>
          <w:szCs w:val="32"/>
        </w:rPr>
      </w:pPr>
      <w:r>
        <w:rPr>
          <w:rFonts w:hint="eastAsia" w:ascii="黑体" w:hAnsi="黑体" w:eastAsia="黑体" w:cs="黑体"/>
          <w:b w:val="0"/>
          <w:bCs/>
          <w:color w:val="auto"/>
          <w:position w:val="0"/>
          <w:sz w:val="32"/>
          <w:szCs w:val="32"/>
          <w:lang w:val="en-US" w:eastAsia="zh-CN"/>
        </w:rPr>
        <w:t>七</w:t>
      </w:r>
      <w:r>
        <w:rPr>
          <w:rFonts w:hint="default" w:ascii="黑体" w:hAnsi="黑体" w:eastAsia="黑体" w:cs="黑体"/>
          <w:b w:val="0"/>
          <w:bCs/>
          <w:color w:val="auto"/>
          <w:position w:val="0"/>
          <w:sz w:val="32"/>
          <w:szCs w:val="32"/>
        </w:rPr>
        <w:t>、参赛经费</w:t>
      </w:r>
    </w:p>
    <w:p w14:paraId="4FEF9CF7">
      <w:pPr>
        <w:pageBreakBefore w:val="0"/>
        <w:numPr>
          <w:ilvl w:val="0"/>
          <w:numId w:val="9"/>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default" w:ascii="仿宋" w:hAnsi="仿宋" w:eastAsia="仿宋"/>
          <w:b w:val="0"/>
          <w:bCs/>
          <w:color w:val="auto"/>
          <w:position w:val="0"/>
          <w:sz w:val="32"/>
          <w:szCs w:val="32"/>
        </w:rPr>
        <w:t>报名费100元/人/项，各单位汇总后统一缴纳至执行单位，各队人身意外伤害保险由赛区统一投保购买。</w:t>
      </w:r>
    </w:p>
    <w:p w14:paraId="313362C9">
      <w:pPr>
        <w:pageBreakBefore w:val="0"/>
        <w:numPr>
          <w:ilvl w:val="0"/>
          <w:numId w:val="9"/>
        </w:numPr>
        <w:autoSpaceDE/>
        <w:autoSpaceDN/>
        <w:bidi w:val="0"/>
        <w:snapToGrid/>
        <w:spacing w:before="0" w:after="0" w:line="360" w:lineRule="auto"/>
        <w:ind w:left="0" w:leftChars="0" w:right="0" w:firstLine="420" w:firstLineChars="0"/>
        <w:jc w:val="both"/>
        <w:rPr>
          <w:rFonts w:hint="default" w:ascii="仿宋" w:hAnsi="仿宋" w:eastAsia="仿宋"/>
          <w:b w:val="0"/>
          <w:bCs/>
          <w:color w:val="auto"/>
          <w:position w:val="0"/>
          <w:sz w:val="32"/>
          <w:szCs w:val="32"/>
        </w:rPr>
      </w:pPr>
      <w:r>
        <w:rPr>
          <w:rFonts w:hint="eastAsia" w:ascii="仿宋" w:hAnsi="仿宋" w:eastAsia="仿宋"/>
          <w:b w:val="0"/>
          <w:bCs/>
          <w:color w:val="auto"/>
          <w:position w:val="0"/>
          <w:sz w:val="32"/>
          <w:szCs w:val="32"/>
        </w:rPr>
        <w:t>本次比赛各代表队(含领队、教练员、运动员)食宿自行安排，经费自理，赛区负责推荐酒店，各队伍可根据自己情况与协议酒店联系和预订，具体信息详见补充通知。</w:t>
      </w:r>
    </w:p>
    <w:p w14:paraId="3E9441BE">
      <w:pPr>
        <w:pStyle w:val="38"/>
        <w:keepNext w:val="0"/>
        <w:keepLines w:val="0"/>
        <w:pageBreakBefore w:val="0"/>
        <w:widowControl/>
        <w:numPr>
          <w:ilvl w:val="0"/>
          <w:numId w:val="1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eastAsia" w:ascii="黑体" w:hAnsi="黑体" w:eastAsia="黑体" w:cs="黑体"/>
          <w:b w:val="0"/>
          <w:bCs/>
          <w:color w:val="auto"/>
          <w:position w:val="0"/>
          <w:sz w:val="32"/>
          <w:szCs w:val="32"/>
          <w:lang w:val="en-US" w:eastAsia="zh-CN"/>
        </w:rPr>
      </w:pPr>
      <w:r>
        <w:rPr>
          <w:rFonts w:hint="eastAsia" w:ascii="黑体" w:hAnsi="黑体" w:eastAsia="黑体" w:cs="黑体"/>
          <w:b w:val="0"/>
          <w:bCs/>
          <w:color w:val="auto"/>
          <w:position w:val="0"/>
          <w:sz w:val="32"/>
          <w:szCs w:val="32"/>
          <w:lang w:val="en-US" w:eastAsia="zh-CN"/>
        </w:rPr>
        <w:t>组委会联系方式</w:t>
      </w:r>
    </w:p>
    <w:p w14:paraId="362A16BF">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default" w:ascii="仿宋" w:hAnsi="仿宋" w:eastAsia="仿宋" w:cstheme="minorBidi"/>
          <w:b w:val="0"/>
          <w:bCs/>
          <w:color w:val="auto"/>
          <w:w w:val="100"/>
          <w:position w:val="0"/>
          <w:sz w:val="32"/>
          <w:szCs w:val="32"/>
          <w:shd w:val="clear"/>
          <w:lang w:val="en-US" w:eastAsia="zh-CN"/>
        </w:rPr>
      </w:pPr>
      <w:r>
        <w:rPr>
          <w:rFonts w:hint="eastAsia" w:ascii="仿宋" w:hAnsi="仿宋" w:eastAsia="仿宋" w:cstheme="minorBidi"/>
          <w:b w:val="0"/>
          <w:bCs/>
          <w:color w:val="auto"/>
          <w:w w:val="100"/>
          <w:position w:val="0"/>
          <w:sz w:val="32"/>
          <w:szCs w:val="32"/>
          <w:shd w:val="clear"/>
          <w:lang w:val="en-US" w:eastAsia="zh-CN"/>
        </w:rPr>
        <w:t>联系人：许老师  联系电话：</w:t>
      </w:r>
      <w:r>
        <w:rPr>
          <w:rFonts w:hint="default" w:ascii="仿宋" w:hAnsi="仿宋" w:eastAsia="仿宋" w:cstheme="minorBidi"/>
          <w:b w:val="0"/>
          <w:bCs/>
          <w:color w:val="auto"/>
          <w:w w:val="100"/>
          <w:position w:val="0"/>
          <w:sz w:val="32"/>
          <w:szCs w:val="32"/>
          <w:shd w:val="clear"/>
        </w:rPr>
        <w:t>13958022907</w:t>
      </w:r>
    </w:p>
    <w:p w14:paraId="1A0B3B5D">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黑体" w:hAnsi="黑体" w:eastAsia="黑体" w:cs="黑体"/>
          <w:b w:val="0"/>
          <w:bCs/>
          <w:color w:val="auto"/>
          <w:position w:val="0"/>
          <w:sz w:val="32"/>
          <w:szCs w:val="32"/>
        </w:rPr>
      </w:pPr>
      <w:r>
        <w:rPr>
          <w:rFonts w:hint="eastAsia" w:ascii="黑体" w:hAnsi="黑体" w:eastAsia="黑体" w:cs="黑体"/>
          <w:b w:val="0"/>
          <w:bCs/>
          <w:color w:val="auto"/>
          <w:position w:val="0"/>
          <w:sz w:val="32"/>
          <w:szCs w:val="32"/>
          <w:lang w:val="en-US" w:eastAsia="zh-CN"/>
        </w:rPr>
        <w:t>九、</w:t>
      </w:r>
      <w:r>
        <w:rPr>
          <w:rFonts w:hint="default" w:ascii="黑体" w:hAnsi="黑体" w:eastAsia="黑体" w:cs="黑体"/>
          <w:b w:val="0"/>
          <w:bCs/>
          <w:color w:val="auto"/>
          <w:position w:val="0"/>
          <w:sz w:val="32"/>
          <w:szCs w:val="32"/>
        </w:rPr>
        <w:t>未尽事宜，另行通知。</w:t>
      </w:r>
    </w:p>
    <w:p w14:paraId="46815B12">
      <w:pPr>
        <w:pStyle w:val="38"/>
        <w:keepNext w:val="0"/>
        <w:keepLines w:val="0"/>
        <w:pageBreakBefore w:val="0"/>
        <w:widowControl/>
        <w:numPr>
          <w:ilvl w:val="0"/>
          <w:numId w:val="0"/>
        </w:numPr>
        <w:tabs>
          <w:tab w:val="left" w:pos="8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黑体" w:hAnsi="黑体" w:eastAsia="黑体" w:cs="黑体"/>
          <w:b w:val="0"/>
          <w:bCs/>
          <w:color w:val="auto"/>
          <w:position w:val="0"/>
          <w:sz w:val="32"/>
          <w:szCs w:val="32"/>
        </w:rPr>
      </w:pPr>
      <w:r>
        <w:rPr>
          <w:rFonts w:hint="eastAsia" w:ascii="黑体" w:hAnsi="黑体" w:eastAsia="黑体" w:cs="黑体"/>
          <w:b w:val="0"/>
          <w:bCs/>
          <w:color w:val="auto"/>
          <w:position w:val="0"/>
          <w:sz w:val="32"/>
          <w:szCs w:val="32"/>
          <w:lang w:val="en-US" w:eastAsia="zh-CN"/>
        </w:rPr>
        <w:t>十</w:t>
      </w:r>
      <w:r>
        <w:rPr>
          <w:rFonts w:hint="default" w:ascii="黑体" w:hAnsi="黑体" w:eastAsia="黑体" w:cs="黑体"/>
          <w:b w:val="0"/>
          <w:bCs/>
          <w:color w:val="auto"/>
          <w:position w:val="0"/>
          <w:sz w:val="32"/>
          <w:szCs w:val="32"/>
        </w:rPr>
        <w:t>、本竞赛规程最终解释权归中国时尚体育</w:t>
      </w:r>
      <w:r>
        <w:rPr>
          <w:rFonts w:hint="eastAsia" w:ascii="黑体" w:hAnsi="黑体" w:eastAsia="黑体" w:cs="黑体"/>
          <w:b w:val="0"/>
          <w:bCs/>
          <w:color w:val="auto"/>
          <w:position w:val="0"/>
          <w:sz w:val="32"/>
          <w:szCs w:val="32"/>
          <w:lang w:val="en-US" w:eastAsia="zh-CN"/>
        </w:rPr>
        <w:t>季</w:t>
      </w:r>
      <w:r>
        <w:rPr>
          <w:rFonts w:hint="default" w:ascii="黑体" w:hAnsi="黑体" w:eastAsia="黑体" w:cs="黑体"/>
          <w:b w:val="0"/>
          <w:bCs/>
          <w:color w:val="auto"/>
          <w:position w:val="0"/>
          <w:sz w:val="32"/>
          <w:szCs w:val="32"/>
        </w:rPr>
        <w:t>浙江站赛事组委会所有。</w:t>
      </w:r>
    </w:p>
    <w:p w14:paraId="172C7F22">
      <w:pPr>
        <w:pStyle w:val="12"/>
        <w:pageBreakBefore w:val="0"/>
        <w:numPr>
          <w:ilvl w:val="0"/>
          <w:numId w:val="0"/>
        </w:numPr>
        <w:autoSpaceDE/>
        <w:autoSpaceDN/>
        <w:bidi w:val="0"/>
        <w:snapToGrid/>
        <w:spacing w:before="1" w:after="0" w:line="360" w:lineRule="auto"/>
        <w:ind w:right="0" w:firstLine="0"/>
        <w:jc w:val="both"/>
        <w:rPr>
          <w:rFonts w:hint="default" w:ascii="仿宋" w:hAnsi="仿宋" w:eastAsia="仿宋"/>
          <w:b/>
          <w:color w:val="auto"/>
          <w:position w:val="0"/>
          <w:sz w:val="36"/>
          <w:szCs w:val="36"/>
        </w:rPr>
      </w:pPr>
      <w:bookmarkStart w:id="0" w:name="_GoBack"/>
      <w:bookmarkEnd w:id="0"/>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6336FC-91F8-4FF1-A1FB-CD20CD7971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Neue">
    <w:altName w:val="Times New Roman"/>
    <w:panose1 w:val="020F0502020204030204"/>
    <w:charset w:val="00"/>
    <w:family w:val="auto"/>
    <w:pitch w:val="default"/>
    <w:sig w:usb0="00000000" w:usb1="00000000" w:usb2="00000000" w:usb3="00000000" w:csb0="FFFFFFF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2" w:fontKey="{0390868E-A785-4C14-9DA7-ED80BB5EB9DA}"/>
  </w:font>
  <w:font w:name="仿宋">
    <w:panose1 w:val="02010609060101010101"/>
    <w:charset w:val="86"/>
    <w:family w:val="auto"/>
    <w:pitch w:val="default"/>
    <w:sig w:usb0="800002BF" w:usb1="38CF7CFA" w:usb2="00000016" w:usb3="00000000" w:csb0="00040001" w:csb1="00000000"/>
    <w:embedRegular r:id="rId3" w:fontKey="{D1B06128-563B-45BC-9173-ED6A19CBA43B}"/>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E238E"/>
    <w:multiLevelType w:val="singleLevel"/>
    <w:tmpl w:val="886E238E"/>
    <w:lvl w:ilvl="0" w:tentative="0">
      <w:start w:val="1"/>
      <w:numFmt w:val="decimal"/>
      <w:lvlText w:val="%1)"/>
      <w:lvlJc w:val="left"/>
      <w:pPr>
        <w:ind w:left="425" w:hanging="425"/>
      </w:pPr>
      <w:rPr>
        <w:rFonts w:hint="default"/>
      </w:rPr>
    </w:lvl>
  </w:abstractNum>
  <w:abstractNum w:abstractNumId="1">
    <w:nsid w:val="A075A0F3"/>
    <w:multiLevelType w:val="singleLevel"/>
    <w:tmpl w:val="A075A0F3"/>
    <w:lvl w:ilvl="0" w:tentative="0">
      <w:start w:val="1"/>
      <w:numFmt w:val="chineseCounting"/>
      <w:suff w:val="nothing"/>
      <w:lvlText w:val="（%1）"/>
      <w:lvlJc w:val="left"/>
      <w:pPr>
        <w:ind w:left="0" w:firstLine="420"/>
      </w:pPr>
      <w:rPr>
        <w:rFonts w:hint="eastAsia"/>
      </w:rPr>
    </w:lvl>
  </w:abstractNum>
  <w:abstractNum w:abstractNumId="2">
    <w:nsid w:val="BCDE7B33"/>
    <w:multiLevelType w:val="singleLevel"/>
    <w:tmpl w:val="BCDE7B33"/>
    <w:lvl w:ilvl="0" w:tentative="0">
      <w:start w:val="1"/>
      <w:numFmt w:val="decimal"/>
      <w:suff w:val="nothing"/>
      <w:lvlText w:val="%1．"/>
      <w:lvlJc w:val="left"/>
      <w:pPr>
        <w:ind w:left="0" w:firstLine="400"/>
      </w:pPr>
      <w:rPr>
        <w:rFonts w:hint="default"/>
      </w:rPr>
    </w:lvl>
  </w:abstractNum>
  <w:abstractNum w:abstractNumId="3">
    <w:nsid w:val="C9B31F59"/>
    <w:multiLevelType w:val="singleLevel"/>
    <w:tmpl w:val="C9B31F59"/>
    <w:lvl w:ilvl="0" w:tentative="0">
      <w:start w:val="1"/>
      <w:numFmt w:val="chineseCounting"/>
      <w:suff w:val="nothing"/>
      <w:lvlText w:val="（%1）"/>
      <w:lvlJc w:val="left"/>
      <w:pPr>
        <w:ind w:left="0" w:firstLine="420"/>
      </w:pPr>
      <w:rPr>
        <w:rFonts w:hint="eastAsia"/>
      </w:rPr>
    </w:lvl>
  </w:abstractNum>
  <w:abstractNum w:abstractNumId="4">
    <w:nsid w:val="F0F9D71F"/>
    <w:multiLevelType w:val="singleLevel"/>
    <w:tmpl w:val="F0F9D71F"/>
    <w:lvl w:ilvl="0" w:tentative="0">
      <w:start w:val="1"/>
      <w:numFmt w:val="decimal"/>
      <w:suff w:val="nothing"/>
      <w:lvlText w:val="%1．"/>
      <w:lvlJc w:val="left"/>
      <w:pPr>
        <w:ind w:left="0" w:firstLine="400"/>
      </w:pPr>
      <w:rPr>
        <w:rFonts w:hint="default"/>
        <w:color w:val="auto"/>
      </w:rPr>
    </w:lvl>
  </w:abstractNum>
  <w:abstractNum w:abstractNumId="5">
    <w:nsid w:val="11014DC4"/>
    <w:multiLevelType w:val="singleLevel"/>
    <w:tmpl w:val="11014DC4"/>
    <w:lvl w:ilvl="0" w:tentative="0">
      <w:start w:val="1"/>
      <w:numFmt w:val="chineseCounting"/>
      <w:suff w:val="nothing"/>
      <w:lvlText w:val="（%1）"/>
      <w:lvlJc w:val="left"/>
      <w:pPr>
        <w:ind w:left="0" w:firstLine="420"/>
      </w:pPr>
      <w:rPr>
        <w:rFonts w:hint="eastAsia"/>
      </w:rPr>
    </w:lvl>
  </w:abstractNum>
  <w:abstractNum w:abstractNumId="6">
    <w:nsid w:val="3948D467"/>
    <w:multiLevelType w:val="singleLevel"/>
    <w:tmpl w:val="3948D467"/>
    <w:lvl w:ilvl="0" w:tentative="0">
      <w:start w:val="1"/>
      <w:numFmt w:val="decimal"/>
      <w:suff w:val="nothing"/>
      <w:lvlText w:val="%1．"/>
      <w:lvlJc w:val="left"/>
      <w:pPr>
        <w:ind w:left="0" w:firstLine="400"/>
      </w:pPr>
      <w:rPr>
        <w:rFonts w:hint="default"/>
      </w:rPr>
    </w:lvl>
  </w:abstractNum>
  <w:abstractNum w:abstractNumId="7">
    <w:nsid w:val="56E85DD6"/>
    <w:multiLevelType w:val="singleLevel"/>
    <w:tmpl w:val="56E85DD6"/>
    <w:lvl w:ilvl="0" w:tentative="0">
      <w:start w:val="8"/>
      <w:numFmt w:val="chineseCounting"/>
      <w:suff w:val="nothing"/>
      <w:lvlText w:val="%1、"/>
      <w:lvlJc w:val="left"/>
      <w:rPr>
        <w:rFonts w:hint="eastAsia"/>
      </w:rPr>
    </w:lvl>
  </w:abstractNum>
  <w:abstractNum w:abstractNumId="8">
    <w:nsid w:val="7AA6D003"/>
    <w:multiLevelType w:val="singleLevel"/>
    <w:tmpl w:val="7AA6D003"/>
    <w:lvl w:ilvl="0" w:tentative="0">
      <w:start w:val="1"/>
      <w:numFmt w:val="chineseCounting"/>
      <w:suff w:val="nothing"/>
      <w:lvlText w:val="（%1）"/>
      <w:lvlJc w:val="left"/>
      <w:pPr>
        <w:ind w:left="0" w:firstLine="420"/>
      </w:pPr>
      <w:rPr>
        <w:rFonts w:hint="eastAsia"/>
      </w:rPr>
    </w:lvl>
  </w:abstractNum>
  <w:abstractNum w:abstractNumId="9">
    <w:nsid w:val="7B8D54F1"/>
    <w:multiLevelType w:val="singleLevel"/>
    <w:tmpl w:val="7B8D54F1"/>
    <w:lvl w:ilvl="0" w:tentative="0">
      <w:start w:val="1"/>
      <w:numFmt w:val="chineseCounting"/>
      <w:suff w:val="nothing"/>
      <w:lvlText w:val="（%1）"/>
      <w:lvlJc w:val="left"/>
      <w:pPr>
        <w:ind w:left="0" w:firstLine="420"/>
      </w:pPr>
      <w:rPr>
        <w:rFonts w:hint="eastAsia"/>
      </w:rPr>
    </w:lvl>
  </w:abstractNum>
  <w:num w:numId="1">
    <w:abstractNumId w:val="8"/>
  </w:num>
  <w:num w:numId="2">
    <w:abstractNumId w:val="6"/>
  </w:num>
  <w:num w:numId="3">
    <w:abstractNumId w:val="9"/>
  </w:num>
  <w:num w:numId="4">
    <w:abstractNumId w:val="4"/>
  </w:num>
  <w:num w:numId="5">
    <w:abstractNumId w:val="0"/>
  </w:num>
  <w:num w:numId="6">
    <w:abstractNumId w:val="1"/>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ODU0OTVlZGEyNTYxMjgzMzU2MGY1ZGUzMjcxNTE0ZTAifQ=="/>
  </w:docVars>
  <w:rsids>
    <w:rsidRoot w:val="00000000"/>
    <w:rsid w:val="003357D8"/>
    <w:rsid w:val="038F71C9"/>
    <w:rsid w:val="03D270B5"/>
    <w:rsid w:val="04AE7B23"/>
    <w:rsid w:val="04EB2A8F"/>
    <w:rsid w:val="05E4318B"/>
    <w:rsid w:val="0696261C"/>
    <w:rsid w:val="06F07F7E"/>
    <w:rsid w:val="095F3199"/>
    <w:rsid w:val="0A4707FD"/>
    <w:rsid w:val="0C6C454B"/>
    <w:rsid w:val="0EFF4D76"/>
    <w:rsid w:val="0FFA063D"/>
    <w:rsid w:val="10262C63"/>
    <w:rsid w:val="10514263"/>
    <w:rsid w:val="10AA3894"/>
    <w:rsid w:val="10C76EA3"/>
    <w:rsid w:val="117417AC"/>
    <w:rsid w:val="12CD1ABC"/>
    <w:rsid w:val="15D3745C"/>
    <w:rsid w:val="16EB42BE"/>
    <w:rsid w:val="17680005"/>
    <w:rsid w:val="18CB43A7"/>
    <w:rsid w:val="19AD1CFF"/>
    <w:rsid w:val="19AD7F51"/>
    <w:rsid w:val="19FB2A6A"/>
    <w:rsid w:val="1C8C6544"/>
    <w:rsid w:val="1CF7050E"/>
    <w:rsid w:val="208C266E"/>
    <w:rsid w:val="21623278"/>
    <w:rsid w:val="25F27417"/>
    <w:rsid w:val="262F59FD"/>
    <w:rsid w:val="2681122A"/>
    <w:rsid w:val="274B1605"/>
    <w:rsid w:val="284B23D6"/>
    <w:rsid w:val="29CC61D1"/>
    <w:rsid w:val="2DD65871"/>
    <w:rsid w:val="30313232"/>
    <w:rsid w:val="304F5466"/>
    <w:rsid w:val="30D616E4"/>
    <w:rsid w:val="31010E56"/>
    <w:rsid w:val="320C360F"/>
    <w:rsid w:val="3239017C"/>
    <w:rsid w:val="341D6008"/>
    <w:rsid w:val="34232E92"/>
    <w:rsid w:val="35C0308E"/>
    <w:rsid w:val="36D44917"/>
    <w:rsid w:val="385201EA"/>
    <w:rsid w:val="38FE7A29"/>
    <w:rsid w:val="3A5E69D2"/>
    <w:rsid w:val="3A894EAC"/>
    <w:rsid w:val="3CDC26C7"/>
    <w:rsid w:val="3DB37034"/>
    <w:rsid w:val="3E1D7C7D"/>
    <w:rsid w:val="3FC91B34"/>
    <w:rsid w:val="406B3442"/>
    <w:rsid w:val="42997141"/>
    <w:rsid w:val="43362BE2"/>
    <w:rsid w:val="44570F3B"/>
    <w:rsid w:val="46780E1B"/>
    <w:rsid w:val="478F0B12"/>
    <w:rsid w:val="47B12773"/>
    <w:rsid w:val="4F033CC0"/>
    <w:rsid w:val="4F5368C9"/>
    <w:rsid w:val="50D64509"/>
    <w:rsid w:val="5156444F"/>
    <w:rsid w:val="5184720E"/>
    <w:rsid w:val="5198334F"/>
    <w:rsid w:val="562E0C6D"/>
    <w:rsid w:val="581323AB"/>
    <w:rsid w:val="59E36A9C"/>
    <w:rsid w:val="5A9F29C3"/>
    <w:rsid w:val="5DE912EA"/>
    <w:rsid w:val="5DF94AE0"/>
    <w:rsid w:val="622D3628"/>
    <w:rsid w:val="623C58D9"/>
    <w:rsid w:val="63225CDF"/>
    <w:rsid w:val="670F2C7E"/>
    <w:rsid w:val="67136C12"/>
    <w:rsid w:val="6A876FCF"/>
    <w:rsid w:val="6AAE27AE"/>
    <w:rsid w:val="6DA308CE"/>
    <w:rsid w:val="6E423939"/>
    <w:rsid w:val="6F4B0F13"/>
    <w:rsid w:val="6FF11ABB"/>
    <w:rsid w:val="72E8679E"/>
    <w:rsid w:val="76CF2DAA"/>
    <w:rsid w:val="77CD0717"/>
    <w:rsid w:val="7B6018A2"/>
    <w:rsid w:val="7CEA1D6C"/>
    <w:rsid w:val="7D463F3A"/>
    <w:rsid w:val="7D4D5E56"/>
    <w:rsid w:val="7E460340"/>
    <w:rsid w:val="7E6C57CE"/>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4" w:semiHidden="0" w:name="header"/>
    <w:lsdException w:qFormat="1" w:unhideWhenUsed="0" w:uiPriority="153"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152"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cstheme="minorBidi"/>
      <w:w w:val="100"/>
      <w:sz w:val="21"/>
      <w:szCs w:val="21"/>
      <w:shd w:val="clear"/>
    </w:rPr>
  </w:style>
  <w:style w:type="paragraph" w:styleId="2">
    <w:name w:val="heading 1"/>
    <w:basedOn w:val="1"/>
    <w:next w:val="1"/>
    <w:qFormat/>
    <w:uiPriority w:val="7"/>
    <w:pPr>
      <w:widowControl/>
      <w:wordWrap/>
      <w:autoSpaceDE/>
      <w:autoSpaceDN/>
      <w:jc w:val="both"/>
    </w:pPr>
    <w:rPr>
      <w:rFonts w:ascii="Calibri" w:hAnsi="Calibri" w:eastAsia="宋体" w:cstheme="minorBidi"/>
      <w:w w:val="100"/>
      <w:sz w:val="28"/>
      <w:szCs w:val="28"/>
      <w:shd w:val="clear"/>
    </w:rPr>
  </w:style>
  <w:style w:type="paragraph" w:styleId="3">
    <w:name w:val="heading 2"/>
    <w:basedOn w:val="1"/>
    <w:next w:val="1"/>
    <w:qFormat/>
    <w:uiPriority w:val="8"/>
    <w:pPr>
      <w:widowControl/>
      <w:wordWrap/>
      <w:autoSpaceDE/>
      <w:autoSpaceDN/>
      <w:ind w:left="220" w:firstLine="419"/>
    </w:pPr>
    <w:rPr>
      <w:rFonts w:ascii="黑体" w:hAnsi="黑体" w:eastAsia="黑体"/>
      <w:w w:val="100"/>
      <w:sz w:val="20"/>
      <w:szCs w:val="20"/>
      <w:shd w:val="clear"/>
    </w:rPr>
  </w:style>
  <w:style w:type="paragraph" w:styleId="4">
    <w:name w:val="heading 3"/>
    <w:qFormat/>
    <w:uiPriority w:val="9"/>
    <w:pPr>
      <w:widowControl/>
      <w:wordWrap/>
      <w:autoSpaceDE/>
      <w:autoSpaceDN/>
      <w:ind w:left="1000" w:hanging="400"/>
      <w:jc w:val="both"/>
    </w:pPr>
    <w:rPr>
      <w:rFonts w:ascii="Calibri" w:hAnsi="Calibri" w:eastAsia="宋体" w:cstheme="minorBidi"/>
      <w:w w:val="100"/>
      <w:sz w:val="21"/>
      <w:szCs w:val="21"/>
      <w:shd w:val="clear"/>
    </w:rPr>
  </w:style>
  <w:style w:type="paragraph" w:styleId="5">
    <w:name w:val="heading 4"/>
    <w:qFormat/>
    <w:uiPriority w:val="10"/>
    <w:pPr>
      <w:widowControl/>
      <w:wordWrap/>
      <w:autoSpaceDE/>
      <w:autoSpaceDN/>
      <w:ind w:left="1200" w:hanging="400"/>
      <w:jc w:val="both"/>
    </w:pPr>
    <w:rPr>
      <w:rFonts w:ascii="Calibri" w:hAnsi="Calibri" w:eastAsia="宋体" w:cstheme="minorBidi"/>
      <w:b/>
      <w:w w:val="100"/>
      <w:sz w:val="21"/>
      <w:szCs w:val="21"/>
      <w:shd w:val="clear"/>
    </w:rPr>
  </w:style>
  <w:style w:type="paragraph" w:styleId="6">
    <w:name w:val="heading 5"/>
    <w:qFormat/>
    <w:uiPriority w:val="11"/>
    <w:pPr>
      <w:widowControl/>
      <w:wordWrap/>
      <w:autoSpaceDE/>
      <w:autoSpaceDN/>
      <w:ind w:left="1400" w:hanging="400"/>
      <w:jc w:val="both"/>
    </w:pPr>
    <w:rPr>
      <w:rFonts w:ascii="Calibri" w:hAnsi="Calibri" w:eastAsia="宋体" w:cstheme="minorBidi"/>
      <w:w w:val="100"/>
      <w:sz w:val="21"/>
      <w:szCs w:val="21"/>
      <w:shd w:val="clear"/>
    </w:rPr>
  </w:style>
  <w:style w:type="paragraph" w:styleId="7">
    <w:name w:val="heading 6"/>
    <w:qFormat/>
    <w:uiPriority w:val="12"/>
    <w:pPr>
      <w:widowControl/>
      <w:wordWrap/>
      <w:autoSpaceDE/>
      <w:autoSpaceDN/>
      <w:ind w:left="1600" w:hanging="400"/>
      <w:jc w:val="both"/>
    </w:pPr>
    <w:rPr>
      <w:rFonts w:ascii="Calibri" w:hAnsi="Calibri" w:eastAsia="宋体" w:cstheme="minorBidi"/>
      <w:b/>
      <w:w w:val="100"/>
      <w:sz w:val="21"/>
      <w:szCs w:val="21"/>
      <w:shd w:val="clear"/>
    </w:rPr>
  </w:style>
  <w:style w:type="paragraph" w:styleId="8">
    <w:name w:val="heading 7"/>
    <w:qFormat/>
    <w:uiPriority w:val="13"/>
    <w:pPr>
      <w:widowControl/>
      <w:wordWrap/>
      <w:autoSpaceDE/>
      <w:autoSpaceDN/>
      <w:ind w:left="1800" w:hanging="400"/>
      <w:jc w:val="both"/>
    </w:pPr>
    <w:rPr>
      <w:rFonts w:ascii="Calibri" w:hAnsi="Calibri" w:eastAsia="宋体" w:cstheme="minorBidi"/>
      <w:w w:val="100"/>
      <w:sz w:val="21"/>
      <w:szCs w:val="21"/>
      <w:shd w:val="clear"/>
    </w:rPr>
  </w:style>
  <w:style w:type="paragraph" w:styleId="9">
    <w:name w:val="heading 8"/>
    <w:qFormat/>
    <w:uiPriority w:val="14"/>
    <w:pPr>
      <w:widowControl/>
      <w:wordWrap/>
      <w:autoSpaceDE/>
      <w:autoSpaceDN/>
      <w:ind w:left="2000" w:hanging="400"/>
      <w:jc w:val="both"/>
    </w:pPr>
    <w:rPr>
      <w:rFonts w:ascii="Calibri" w:hAnsi="Calibri" w:eastAsia="宋体" w:cstheme="minorBidi"/>
      <w:w w:val="100"/>
      <w:sz w:val="21"/>
      <w:szCs w:val="21"/>
      <w:shd w:val="clear"/>
    </w:rPr>
  </w:style>
  <w:style w:type="paragraph" w:styleId="10">
    <w:name w:val="heading 9"/>
    <w:qFormat/>
    <w:uiPriority w:val="15"/>
    <w:pPr>
      <w:widowControl/>
      <w:wordWrap/>
      <w:autoSpaceDE/>
      <w:autoSpaceDN/>
      <w:ind w:left="2200" w:hanging="400"/>
      <w:jc w:val="both"/>
    </w:pPr>
    <w:rPr>
      <w:rFonts w:ascii="Calibri" w:hAnsi="Calibri" w:eastAsia="宋体" w:cstheme="minorBidi"/>
      <w:w w:val="100"/>
      <w:sz w:val="21"/>
      <w:szCs w:val="21"/>
      <w:shd w:val="clear"/>
    </w:rPr>
  </w:style>
  <w:style w:type="character" w:default="1" w:styleId="27">
    <w:name w:val="Default Paragraph Font"/>
    <w:semiHidden/>
    <w:unhideWhenUsed/>
    <w:qFormat/>
    <w:uiPriority w:val="2"/>
  </w:style>
  <w:style w:type="table" w:default="1" w:styleId="26">
    <w:name w:val="Normal Table"/>
    <w:qFormat/>
    <w:uiPriority w:val="37"/>
    <w:tblPr>
      <w:tblCellMar>
        <w:top w:w="0" w:type="dxa"/>
        <w:left w:w="108" w:type="dxa"/>
        <w:bottom w:w="0" w:type="dxa"/>
        <w:right w:w="108" w:type="dxa"/>
      </w:tblCellMar>
    </w:tblPr>
  </w:style>
  <w:style w:type="paragraph" w:styleId="11">
    <w:name w:val="toc 7"/>
    <w:unhideWhenUsed/>
    <w:qFormat/>
    <w:uiPriority w:val="34"/>
    <w:pPr>
      <w:widowControl/>
      <w:wordWrap/>
      <w:autoSpaceDE/>
      <w:autoSpaceDN/>
      <w:ind w:left="2550" w:firstLine="0"/>
      <w:jc w:val="both"/>
    </w:pPr>
    <w:rPr>
      <w:rFonts w:ascii="Calibri" w:hAnsi="Calibri" w:eastAsia="宋体" w:cstheme="minorBidi"/>
      <w:w w:val="100"/>
      <w:sz w:val="21"/>
      <w:szCs w:val="21"/>
      <w:shd w:val="clear"/>
    </w:rPr>
  </w:style>
  <w:style w:type="paragraph" w:styleId="12">
    <w:name w:val="Body Text"/>
    <w:basedOn w:val="1"/>
    <w:qFormat/>
    <w:uiPriority w:val="152"/>
    <w:rPr>
      <w:rFonts w:ascii="微软雅黑" w:hAnsi="微软雅黑" w:eastAsia="微软雅黑"/>
      <w:w w:val="100"/>
      <w:sz w:val="20"/>
      <w:szCs w:val="20"/>
      <w:shd w:val="clear"/>
    </w:rPr>
  </w:style>
  <w:style w:type="paragraph" w:styleId="13">
    <w:name w:val="toc 5"/>
    <w:unhideWhenUsed/>
    <w:qFormat/>
    <w:uiPriority w:val="32"/>
    <w:pPr>
      <w:widowControl/>
      <w:wordWrap/>
      <w:autoSpaceDE/>
      <w:autoSpaceDN/>
      <w:ind w:left="1700" w:firstLine="0"/>
      <w:jc w:val="both"/>
    </w:pPr>
    <w:rPr>
      <w:rFonts w:ascii="Calibri" w:hAnsi="Calibri" w:eastAsia="宋体" w:cstheme="minorBidi"/>
      <w:w w:val="100"/>
      <w:sz w:val="21"/>
      <w:szCs w:val="21"/>
      <w:shd w:val="clear"/>
    </w:rPr>
  </w:style>
  <w:style w:type="paragraph" w:styleId="14">
    <w:name w:val="toc 3"/>
    <w:unhideWhenUsed/>
    <w:qFormat/>
    <w:uiPriority w:val="30"/>
    <w:pPr>
      <w:widowControl/>
      <w:wordWrap/>
      <w:autoSpaceDE/>
      <w:autoSpaceDN/>
      <w:ind w:left="850" w:firstLine="0"/>
      <w:jc w:val="both"/>
    </w:pPr>
    <w:rPr>
      <w:rFonts w:ascii="Calibri" w:hAnsi="Calibri" w:eastAsia="宋体" w:cstheme="minorBidi"/>
      <w:w w:val="100"/>
      <w:sz w:val="21"/>
      <w:szCs w:val="21"/>
      <w:shd w:val="clear"/>
    </w:rPr>
  </w:style>
  <w:style w:type="paragraph" w:styleId="15">
    <w:name w:val="toc 8"/>
    <w:unhideWhenUsed/>
    <w:qFormat/>
    <w:uiPriority w:val="35"/>
    <w:pPr>
      <w:widowControl/>
      <w:wordWrap/>
      <w:autoSpaceDE/>
      <w:autoSpaceDN/>
      <w:ind w:left="2975" w:firstLine="0"/>
      <w:jc w:val="both"/>
    </w:pPr>
    <w:rPr>
      <w:rFonts w:ascii="Calibri" w:hAnsi="Calibri" w:eastAsia="宋体" w:cstheme="minorBidi"/>
      <w:w w:val="100"/>
      <w:sz w:val="21"/>
      <w:szCs w:val="21"/>
      <w:shd w:val="clear"/>
    </w:rPr>
  </w:style>
  <w:style w:type="paragraph" w:styleId="16">
    <w:name w:val="footer"/>
    <w:basedOn w:val="1"/>
    <w:next w:val="1"/>
    <w:qFormat/>
    <w:uiPriority w:val="153"/>
    <w:pPr>
      <w:widowControl/>
      <w:tabs>
        <w:tab w:val="center" w:pos="4153"/>
        <w:tab w:val="right" w:pos="8306"/>
      </w:tabs>
      <w:wordWrap/>
      <w:autoSpaceDE/>
      <w:autoSpaceDN/>
    </w:pPr>
    <w:rPr>
      <w:w w:val="100"/>
      <w:sz w:val="18"/>
      <w:szCs w:val="18"/>
      <w:shd w:val="clear"/>
    </w:rPr>
  </w:style>
  <w:style w:type="paragraph" w:styleId="17">
    <w:name w:val="header"/>
    <w:basedOn w:val="1"/>
    <w:qFormat/>
    <w:uiPriority w:val="154"/>
    <w:pPr>
      <w:widowControl/>
      <w:tabs>
        <w:tab w:val="center" w:pos="4153"/>
        <w:tab w:val="right" w:pos="8306"/>
      </w:tabs>
      <w:wordWrap/>
      <w:autoSpaceDE/>
      <w:autoSpaceDN/>
    </w:pPr>
    <w:rPr>
      <w:w w:val="100"/>
      <w:sz w:val="18"/>
      <w:szCs w:val="18"/>
      <w:shd w:val="clear"/>
    </w:rPr>
  </w:style>
  <w:style w:type="paragraph" w:styleId="18">
    <w:name w:val="toc 1"/>
    <w:unhideWhenUsed/>
    <w:qFormat/>
    <w:uiPriority w:val="28"/>
    <w:pPr>
      <w:widowControl/>
      <w:wordWrap/>
      <w:autoSpaceDE/>
      <w:autoSpaceDN/>
      <w:jc w:val="both"/>
    </w:pPr>
    <w:rPr>
      <w:rFonts w:ascii="Calibri" w:hAnsi="Calibri" w:eastAsia="宋体" w:cstheme="minorBidi"/>
      <w:w w:val="100"/>
      <w:sz w:val="21"/>
      <w:szCs w:val="21"/>
      <w:shd w:val="clear"/>
    </w:rPr>
  </w:style>
  <w:style w:type="paragraph" w:styleId="19">
    <w:name w:val="toc 4"/>
    <w:unhideWhenUsed/>
    <w:qFormat/>
    <w:uiPriority w:val="31"/>
    <w:pPr>
      <w:widowControl/>
      <w:wordWrap/>
      <w:autoSpaceDE/>
      <w:autoSpaceDN/>
      <w:ind w:left="1275" w:firstLine="0"/>
      <w:jc w:val="both"/>
    </w:pPr>
    <w:rPr>
      <w:rFonts w:ascii="Calibri" w:hAnsi="Calibri" w:eastAsia="宋体" w:cstheme="minorBidi"/>
      <w:w w:val="100"/>
      <w:sz w:val="21"/>
      <w:szCs w:val="21"/>
      <w:shd w:val="clear"/>
    </w:rPr>
  </w:style>
  <w:style w:type="paragraph" w:styleId="20">
    <w:name w:val="Subtitle"/>
    <w:qFormat/>
    <w:uiPriority w:val="16"/>
    <w:pPr>
      <w:widowControl/>
      <w:wordWrap/>
      <w:autoSpaceDE/>
      <w:autoSpaceDN/>
      <w:jc w:val="center"/>
    </w:pPr>
    <w:rPr>
      <w:rFonts w:ascii="Calibri" w:hAnsi="Calibri" w:eastAsia="宋体" w:cstheme="minorBidi"/>
      <w:w w:val="100"/>
      <w:sz w:val="24"/>
      <w:szCs w:val="24"/>
      <w:shd w:val="clear"/>
    </w:rPr>
  </w:style>
  <w:style w:type="paragraph" w:styleId="21">
    <w:name w:val="toc 6"/>
    <w:unhideWhenUsed/>
    <w:qFormat/>
    <w:uiPriority w:val="33"/>
    <w:pPr>
      <w:widowControl/>
      <w:wordWrap/>
      <w:autoSpaceDE/>
      <w:autoSpaceDN/>
      <w:ind w:left="2125" w:firstLine="0"/>
      <w:jc w:val="both"/>
    </w:pPr>
    <w:rPr>
      <w:rFonts w:ascii="Calibri" w:hAnsi="Calibri" w:eastAsia="宋体" w:cstheme="minorBidi"/>
      <w:w w:val="100"/>
      <w:sz w:val="21"/>
      <w:szCs w:val="21"/>
      <w:shd w:val="clear"/>
    </w:rPr>
  </w:style>
  <w:style w:type="paragraph" w:styleId="22">
    <w:name w:val="toc 2"/>
    <w:unhideWhenUsed/>
    <w:qFormat/>
    <w:uiPriority w:val="29"/>
    <w:pPr>
      <w:widowControl/>
      <w:wordWrap/>
      <w:autoSpaceDE/>
      <w:autoSpaceDN/>
      <w:ind w:left="425" w:firstLine="0"/>
      <w:jc w:val="both"/>
    </w:pPr>
    <w:rPr>
      <w:rFonts w:ascii="Calibri" w:hAnsi="Calibri" w:eastAsia="宋体" w:cstheme="minorBidi"/>
      <w:w w:val="100"/>
      <w:sz w:val="21"/>
      <w:szCs w:val="21"/>
      <w:shd w:val="clear"/>
    </w:rPr>
  </w:style>
  <w:style w:type="paragraph" w:styleId="23">
    <w:name w:val="toc 9"/>
    <w:unhideWhenUsed/>
    <w:qFormat/>
    <w:uiPriority w:val="36"/>
    <w:pPr>
      <w:widowControl/>
      <w:wordWrap/>
      <w:autoSpaceDE/>
      <w:autoSpaceDN/>
      <w:ind w:left="3400" w:firstLine="0"/>
      <w:jc w:val="both"/>
    </w:pPr>
    <w:rPr>
      <w:rFonts w:ascii="Calibri" w:hAnsi="Calibri" w:eastAsia="宋体" w:cstheme="minorBidi"/>
      <w:w w:val="100"/>
      <w:sz w:val="21"/>
      <w:szCs w:val="21"/>
      <w:shd w:val="clear"/>
    </w:rPr>
  </w:style>
  <w:style w:type="paragraph" w:styleId="2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5">
    <w:name w:val="Title"/>
    <w:qFormat/>
    <w:uiPriority w:val="6"/>
    <w:pPr>
      <w:widowControl/>
      <w:wordWrap/>
      <w:autoSpaceDE/>
      <w:autoSpaceDN/>
      <w:jc w:val="center"/>
    </w:pPr>
    <w:rPr>
      <w:rFonts w:ascii="Calibri" w:hAnsi="Calibri" w:eastAsia="宋体" w:cstheme="minorBidi"/>
      <w:b/>
      <w:w w:val="100"/>
      <w:sz w:val="32"/>
      <w:szCs w:val="32"/>
      <w:shd w:val="clear"/>
    </w:rPr>
  </w:style>
  <w:style w:type="character" w:styleId="28">
    <w:name w:val="Strong"/>
    <w:qFormat/>
    <w:uiPriority w:val="20"/>
    <w:rPr>
      <w:b/>
      <w:w w:val="100"/>
      <w:sz w:val="21"/>
      <w:szCs w:val="21"/>
      <w:shd w:val="clear" w:color="000000"/>
    </w:rPr>
  </w:style>
  <w:style w:type="character" w:styleId="29">
    <w:name w:val="Emphasis"/>
    <w:qFormat/>
    <w:uiPriority w:val="18"/>
    <w:rPr>
      <w:i/>
      <w:w w:val="100"/>
      <w:sz w:val="21"/>
      <w:szCs w:val="21"/>
      <w:shd w:val="clear" w:color="000000"/>
    </w:rPr>
  </w:style>
  <w:style w:type="paragraph" w:styleId="30">
    <w:name w:val="No Spacing"/>
    <w:qFormat/>
    <w:uiPriority w:val="5"/>
    <w:pPr>
      <w:widowControl/>
      <w:wordWrap/>
      <w:autoSpaceDE/>
      <w:autoSpaceDN/>
      <w:jc w:val="both"/>
    </w:pPr>
    <w:rPr>
      <w:rFonts w:ascii="Calibri" w:hAnsi="Calibri" w:eastAsia="宋体" w:cstheme="minorBidi"/>
      <w:w w:val="100"/>
      <w:sz w:val="21"/>
      <w:szCs w:val="21"/>
      <w:shd w:val="clear"/>
    </w:rPr>
  </w:style>
  <w:style w:type="character" w:customStyle="1" w:styleId="31">
    <w:name w:val="Subtle Emphasis"/>
    <w:qFormat/>
    <w:uiPriority w:val="17"/>
    <w:rPr>
      <w:i/>
      <w:color w:val="404040"/>
      <w:w w:val="100"/>
      <w:sz w:val="21"/>
      <w:szCs w:val="21"/>
      <w:shd w:val="clear"/>
    </w:rPr>
  </w:style>
  <w:style w:type="character" w:customStyle="1" w:styleId="32">
    <w:name w:val="Intense Emphasis"/>
    <w:qFormat/>
    <w:uiPriority w:val="19"/>
    <w:rPr>
      <w:i/>
      <w:color w:val="5B9BD5"/>
      <w:w w:val="100"/>
      <w:sz w:val="21"/>
      <w:szCs w:val="21"/>
      <w:shd w:val="clear"/>
    </w:rPr>
  </w:style>
  <w:style w:type="paragraph" w:styleId="33">
    <w:name w:val="Quote"/>
    <w:qFormat/>
    <w:uiPriority w:val="21"/>
    <w:pPr>
      <w:widowControl/>
      <w:wordWrap/>
      <w:autoSpaceDE/>
      <w:autoSpaceDN/>
      <w:ind w:left="864" w:right="864" w:firstLine="0"/>
      <w:jc w:val="center"/>
    </w:pPr>
    <w:rPr>
      <w:rFonts w:ascii="Calibri" w:hAnsi="Calibri" w:eastAsia="宋体" w:cstheme="minorBidi"/>
      <w:i/>
      <w:color w:val="404040"/>
      <w:w w:val="100"/>
      <w:sz w:val="21"/>
      <w:szCs w:val="21"/>
      <w:shd w:val="clear"/>
    </w:rPr>
  </w:style>
  <w:style w:type="paragraph" w:styleId="34">
    <w:name w:val="Intense Quote"/>
    <w:qFormat/>
    <w:uiPriority w:val="22"/>
    <w:pPr>
      <w:widowControl/>
      <w:wordWrap/>
      <w:autoSpaceDE/>
      <w:autoSpaceDN/>
      <w:ind w:left="950" w:right="950" w:firstLine="0"/>
      <w:jc w:val="center"/>
    </w:pPr>
    <w:rPr>
      <w:rFonts w:ascii="Calibri" w:hAnsi="Calibri" w:eastAsia="宋体" w:cstheme="minorBidi"/>
      <w:i/>
      <w:color w:val="5B9BD5"/>
      <w:w w:val="100"/>
      <w:sz w:val="21"/>
      <w:szCs w:val="21"/>
      <w:shd w:val="clear"/>
    </w:rPr>
  </w:style>
  <w:style w:type="character" w:customStyle="1" w:styleId="35">
    <w:name w:val="Subtle Reference"/>
    <w:qFormat/>
    <w:uiPriority w:val="23"/>
    <w:rPr>
      <w:smallCaps/>
      <w:color w:val="5A5A5A"/>
      <w:w w:val="100"/>
      <w:sz w:val="21"/>
      <w:szCs w:val="21"/>
      <w:shd w:val="clear"/>
    </w:rPr>
  </w:style>
  <w:style w:type="character" w:customStyle="1" w:styleId="36">
    <w:name w:val="Intense Reference"/>
    <w:qFormat/>
    <w:uiPriority w:val="24"/>
    <w:rPr>
      <w:b/>
      <w:smallCaps/>
      <w:color w:val="5B9BD5"/>
      <w:w w:val="100"/>
      <w:sz w:val="21"/>
      <w:szCs w:val="21"/>
      <w:shd w:val="clear"/>
    </w:rPr>
  </w:style>
  <w:style w:type="character" w:customStyle="1" w:styleId="37">
    <w:name w:val="Book Title"/>
    <w:qFormat/>
    <w:uiPriority w:val="25"/>
    <w:rPr>
      <w:b/>
      <w:i/>
      <w:w w:val="100"/>
      <w:sz w:val="21"/>
      <w:szCs w:val="21"/>
      <w:shd w:val="clear"/>
    </w:rPr>
  </w:style>
  <w:style w:type="paragraph" w:styleId="38">
    <w:name w:val="List Paragraph"/>
    <w:basedOn w:val="1"/>
    <w:qFormat/>
    <w:uiPriority w:val="26"/>
    <w:pPr>
      <w:widowControl/>
      <w:wordWrap/>
      <w:autoSpaceDE/>
      <w:autoSpaceDN/>
      <w:ind w:firstLine="420"/>
    </w:pPr>
  </w:style>
  <w:style w:type="paragraph" w:customStyle="1" w:styleId="39">
    <w:name w:val="TOC Heading"/>
    <w:unhideWhenUsed/>
    <w:qFormat/>
    <w:uiPriority w:val="27"/>
    <w:pPr>
      <w:widowControl/>
      <w:wordWrap/>
      <w:autoSpaceDE/>
      <w:autoSpaceDN/>
    </w:pPr>
    <w:rPr>
      <w:rFonts w:ascii="Calibri" w:hAnsi="Calibri" w:eastAsia="宋体" w:cstheme="minorBidi"/>
      <w:color w:val="2E74B5"/>
      <w:w w:val="100"/>
      <w:sz w:val="32"/>
      <w:szCs w:val="32"/>
      <w:shd w:val="clear"/>
    </w:rPr>
  </w:style>
  <w:style w:type="character" w:customStyle="1" w:styleId="40">
    <w:name w:val="不明显强调1"/>
    <w:qFormat/>
    <w:uiPriority w:val="155"/>
    <w:rPr>
      <w:i/>
      <w:color w:val="404040"/>
      <w:w w:val="100"/>
      <w:sz w:val="21"/>
      <w:szCs w:val="21"/>
      <w:shd w:val="clear" w:color="000000"/>
    </w:rPr>
  </w:style>
  <w:style w:type="character" w:customStyle="1" w:styleId="41">
    <w:name w:val="明显强调1"/>
    <w:qFormat/>
    <w:uiPriority w:val="156"/>
    <w:rPr>
      <w:i/>
      <w:color w:val="5B9BD5"/>
      <w:w w:val="100"/>
      <w:sz w:val="21"/>
      <w:szCs w:val="21"/>
      <w:shd w:val="clear" w:color="000000"/>
    </w:rPr>
  </w:style>
  <w:style w:type="character" w:customStyle="1" w:styleId="42">
    <w:name w:val="不明显参考1"/>
    <w:qFormat/>
    <w:uiPriority w:val="157"/>
    <w:rPr>
      <w:smallCaps/>
      <w:color w:val="5A5A5A"/>
      <w:w w:val="100"/>
      <w:sz w:val="21"/>
      <w:szCs w:val="21"/>
      <w:shd w:val="clear" w:color="000000"/>
    </w:rPr>
  </w:style>
  <w:style w:type="character" w:customStyle="1" w:styleId="43">
    <w:name w:val="明显参考1"/>
    <w:qFormat/>
    <w:uiPriority w:val="158"/>
    <w:rPr>
      <w:b/>
      <w:smallCaps/>
      <w:color w:val="5B9BD5"/>
      <w:w w:val="100"/>
      <w:sz w:val="21"/>
      <w:szCs w:val="21"/>
      <w:shd w:val="clear" w:color="000000"/>
    </w:rPr>
  </w:style>
  <w:style w:type="character" w:customStyle="1" w:styleId="44">
    <w:name w:val="书籍标题1"/>
    <w:qFormat/>
    <w:uiPriority w:val="159"/>
    <w:rPr>
      <w:b/>
      <w:i/>
      <w:w w:val="100"/>
      <w:sz w:val="21"/>
      <w:szCs w:val="21"/>
      <w:shd w:val="clear" w:color="000000"/>
    </w:rPr>
  </w:style>
  <w:style w:type="paragraph" w:customStyle="1" w:styleId="45">
    <w:name w:val="TOC 标题1"/>
    <w:unhideWhenUsed/>
    <w:qFormat/>
    <w:uiPriority w:val="160"/>
    <w:pPr>
      <w:widowControl/>
      <w:wordWrap/>
      <w:autoSpaceDE/>
      <w:autoSpaceDN/>
    </w:pPr>
    <w:rPr>
      <w:rFonts w:ascii="Calibri" w:hAnsi="Calibri" w:eastAsia="宋体" w:cstheme="minorBidi"/>
      <w:color w:val="2E74B5"/>
      <w:w w:val="100"/>
      <w:sz w:val="32"/>
      <w:szCs w:val="32"/>
      <w:shd w:val="clear"/>
    </w:rPr>
  </w:style>
  <w:style w:type="paragraph" w:customStyle="1" w:styleId="46">
    <w:name w:val="Header &amp; Footer A"/>
    <w:qFormat/>
    <w:uiPriority w:val="161"/>
    <w:pPr>
      <w:widowControl/>
      <w:tabs>
        <w:tab w:val="right" w:pos="9020"/>
      </w:tabs>
      <w:wordWrap/>
      <w:autoSpaceDE/>
      <w:autoSpaceDN/>
    </w:pPr>
    <w:rPr>
      <w:rFonts w:ascii="Helvetica Neue" w:hAnsi="Helvetica Neue" w:eastAsia="Arial Unicode MS" w:cstheme="minorBidi"/>
      <w:color w:val="000000"/>
      <w:w w:val="100"/>
      <w:sz w:val="24"/>
      <w:szCs w:val="24"/>
      <w:shd w:val="clear"/>
    </w:rPr>
  </w:style>
  <w:style w:type="character" w:customStyle="1" w:styleId="47">
    <w:name w:val="NormalCharacter"/>
    <w:semiHidden/>
    <w:qFormat/>
    <w:uiPriority w:val="162"/>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2425</Words>
  <Characters>2533</Characters>
  <Lines>34</Lines>
  <Paragraphs>9</Paragraphs>
  <TotalTime>11</TotalTime>
  <ScaleCrop>false</ScaleCrop>
  <LinksUpToDate>false</LinksUpToDate>
  <CharactersWithSpaces>2590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2024-09-26T11:50:00Z</dcterms:created>
  <dc:creator>  </dc:creator>
  <cp:lastModifiedBy>CJ</cp:lastModifiedBy>
  <cp:lastPrinted>2024-10-16T08:12:00Z</cp:lastPrinted>
  <dcterms:modified xsi:type="dcterms:W3CDTF">2024-10-17T02:20:14Z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1A169CA6E9C84F8CB746D6E1838B7259_13</vt:lpwstr>
  </property>
</Properties>
</file>