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DB70" w14:textId="2DE22EAC" w:rsidR="00D560C6" w:rsidRPr="00352174" w:rsidRDefault="00FB1FBF" w:rsidP="001A30CC">
      <w:pPr>
        <w:spacing w:line="400" w:lineRule="exact"/>
        <w:jc w:val="center"/>
        <w:rPr>
          <w:rFonts w:ascii="宋体" w:eastAsia="宋体" w:hAnsi="宋体"/>
          <w:sz w:val="36"/>
          <w:szCs w:val="36"/>
        </w:rPr>
      </w:pPr>
      <w:r w:rsidRPr="00352174">
        <w:rPr>
          <w:rFonts w:ascii="宋体" w:eastAsia="宋体" w:hAnsi="宋体" w:hint="eastAsia"/>
          <w:sz w:val="36"/>
          <w:szCs w:val="36"/>
        </w:rPr>
        <w:t>飞盘教练员裁判员培训办班</w:t>
      </w:r>
      <w:r w:rsidR="00266D31" w:rsidRPr="00352174">
        <w:rPr>
          <w:rFonts w:ascii="宋体" w:eastAsia="宋体" w:hAnsi="宋体" w:hint="eastAsia"/>
          <w:sz w:val="36"/>
          <w:szCs w:val="36"/>
        </w:rPr>
        <w:t>计划</w:t>
      </w:r>
      <w:r w:rsidRPr="00352174">
        <w:rPr>
          <w:rFonts w:ascii="宋体" w:eastAsia="宋体" w:hAnsi="宋体" w:hint="eastAsia"/>
          <w:sz w:val="36"/>
          <w:szCs w:val="36"/>
        </w:rPr>
        <w:t>申报表</w:t>
      </w:r>
    </w:p>
    <w:p w14:paraId="37FBA1E9" w14:textId="77777777" w:rsidR="00FB1FBF" w:rsidRPr="00352174" w:rsidRDefault="00FB1FBF" w:rsidP="001A30CC">
      <w:pPr>
        <w:spacing w:line="400" w:lineRule="exact"/>
        <w:rPr>
          <w:rFonts w:ascii="宋体" w:eastAsia="宋体" w:hAnsi="宋体"/>
          <w:sz w:val="30"/>
          <w:szCs w:val="30"/>
        </w:rPr>
      </w:pPr>
    </w:p>
    <w:p w14:paraId="6D92719C" w14:textId="6A7A395D" w:rsidR="00FB1FBF" w:rsidRPr="00352174" w:rsidRDefault="00FB1FBF" w:rsidP="001A30CC">
      <w:pPr>
        <w:spacing w:line="400" w:lineRule="exact"/>
        <w:rPr>
          <w:rFonts w:ascii="宋体" w:eastAsia="宋体" w:hAnsi="宋体"/>
          <w:sz w:val="30"/>
          <w:szCs w:val="30"/>
        </w:rPr>
      </w:pPr>
      <w:r w:rsidRPr="00352174">
        <w:rPr>
          <w:rFonts w:ascii="宋体" w:eastAsia="宋体" w:hAnsi="宋体" w:hint="eastAsia"/>
          <w:sz w:val="30"/>
          <w:szCs w:val="30"/>
        </w:rPr>
        <w:t>申报单位：</w:t>
      </w:r>
      <w:r w:rsidR="002D7BE1">
        <w:rPr>
          <w:rFonts w:ascii="宋体" w:eastAsia="宋体" w:hAnsi="宋体" w:hint="eastAsia"/>
          <w:sz w:val="30"/>
          <w:szCs w:val="30"/>
        </w:rPr>
        <w:t>（证书盖章的单位）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685"/>
        <w:gridCol w:w="7088"/>
      </w:tblGrid>
      <w:tr w:rsidR="00266D31" w:rsidRPr="00352174" w14:paraId="7114E1AC" w14:textId="77777777" w:rsidTr="00B43F68">
        <w:trPr>
          <w:jc w:val="center"/>
        </w:trPr>
        <w:tc>
          <w:tcPr>
            <w:tcW w:w="3681" w:type="dxa"/>
            <w:vAlign w:val="center"/>
          </w:tcPr>
          <w:p w14:paraId="0B7CF3BD" w14:textId="67CEB145" w:rsidR="00266D31" w:rsidRPr="00352174" w:rsidRDefault="00346789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2174">
              <w:rPr>
                <w:rFonts w:ascii="宋体" w:eastAsia="宋体" w:hAnsi="宋体" w:hint="eastAsia"/>
                <w:sz w:val="28"/>
                <w:szCs w:val="28"/>
              </w:rPr>
              <w:t>培训时间</w:t>
            </w:r>
          </w:p>
        </w:tc>
        <w:tc>
          <w:tcPr>
            <w:tcW w:w="3685" w:type="dxa"/>
            <w:vAlign w:val="center"/>
          </w:tcPr>
          <w:p w14:paraId="539F5F6B" w14:textId="69EF7AF6" w:rsidR="00266D31" w:rsidRPr="00352174" w:rsidRDefault="00346789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2174">
              <w:rPr>
                <w:rFonts w:ascii="宋体" w:eastAsia="宋体" w:hAnsi="宋体" w:hint="eastAsia"/>
                <w:sz w:val="28"/>
                <w:szCs w:val="28"/>
              </w:rPr>
              <w:t>培训地点</w:t>
            </w:r>
          </w:p>
        </w:tc>
        <w:tc>
          <w:tcPr>
            <w:tcW w:w="7088" w:type="dxa"/>
            <w:vAlign w:val="center"/>
          </w:tcPr>
          <w:p w14:paraId="241C69D5" w14:textId="10BB66D6" w:rsidR="00266D31" w:rsidRPr="00352174" w:rsidRDefault="00352174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2174">
              <w:rPr>
                <w:rFonts w:ascii="宋体" w:eastAsia="宋体" w:hAnsi="宋体" w:hint="eastAsia"/>
                <w:sz w:val="28"/>
                <w:szCs w:val="28"/>
              </w:rPr>
              <w:t>培训班</w:t>
            </w:r>
          </w:p>
        </w:tc>
      </w:tr>
      <w:tr w:rsidR="00266D31" w:rsidRPr="00352174" w14:paraId="0C04265B" w14:textId="77777777" w:rsidTr="00B43F68">
        <w:trPr>
          <w:jc w:val="center"/>
        </w:trPr>
        <w:tc>
          <w:tcPr>
            <w:tcW w:w="3681" w:type="dxa"/>
            <w:vAlign w:val="center"/>
          </w:tcPr>
          <w:p w14:paraId="492286C2" w14:textId="4E1D8192" w:rsidR="00266D31" w:rsidRPr="00352174" w:rsidRDefault="00346789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2174">
              <w:rPr>
                <w:rFonts w:ascii="宋体" w:eastAsia="宋体" w:hAnsi="宋体" w:hint="eastAsia"/>
                <w:sz w:val="28"/>
                <w:szCs w:val="28"/>
              </w:rPr>
              <w:t>例：2024年3月</w:t>
            </w:r>
          </w:p>
        </w:tc>
        <w:tc>
          <w:tcPr>
            <w:tcW w:w="3685" w:type="dxa"/>
            <w:vAlign w:val="center"/>
          </w:tcPr>
          <w:p w14:paraId="4C98A34E" w14:textId="3E176E7F" w:rsidR="00266D31" w:rsidRPr="00352174" w:rsidRDefault="00346789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2174">
              <w:rPr>
                <w:rFonts w:ascii="宋体" w:eastAsia="宋体" w:hAnsi="宋体" w:hint="eastAsia"/>
                <w:sz w:val="28"/>
                <w:szCs w:val="28"/>
              </w:rPr>
              <w:t>例：四川省成都市</w:t>
            </w:r>
          </w:p>
        </w:tc>
        <w:tc>
          <w:tcPr>
            <w:tcW w:w="7088" w:type="dxa"/>
            <w:vAlign w:val="center"/>
          </w:tcPr>
          <w:p w14:paraId="16BDD795" w14:textId="6A5F6843" w:rsidR="00266D31" w:rsidRPr="00352174" w:rsidRDefault="00352174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52174">
              <w:rPr>
                <w:rFonts w:ascii="宋体" w:eastAsia="宋体" w:hAnsi="宋体" w:hint="eastAsia"/>
                <w:sz w:val="28"/>
                <w:szCs w:val="28"/>
              </w:rPr>
              <w:t>例：飞盘运动二级裁判员培训</w:t>
            </w:r>
          </w:p>
        </w:tc>
      </w:tr>
      <w:tr w:rsidR="00266D31" w:rsidRPr="00352174" w14:paraId="0DEAFCB2" w14:textId="77777777" w:rsidTr="00B43F68">
        <w:trPr>
          <w:jc w:val="center"/>
        </w:trPr>
        <w:tc>
          <w:tcPr>
            <w:tcW w:w="3681" w:type="dxa"/>
            <w:vAlign w:val="center"/>
          </w:tcPr>
          <w:p w14:paraId="16401F84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505D61B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3BF3AAC4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66D31" w:rsidRPr="00352174" w14:paraId="08DF31CD" w14:textId="77777777" w:rsidTr="00B43F68">
        <w:trPr>
          <w:jc w:val="center"/>
        </w:trPr>
        <w:tc>
          <w:tcPr>
            <w:tcW w:w="3681" w:type="dxa"/>
            <w:vAlign w:val="center"/>
          </w:tcPr>
          <w:p w14:paraId="0AECE3D4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CECE11B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66849F46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66D31" w:rsidRPr="00352174" w14:paraId="26758DC4" w14:textId="77777777" w:rsidTr="00B43F68">
        <w:trPr>
          <w:jc w:val="center"/>
        </w:trPr>
        <w:tc>
          <w:tcPr>
            <w:tcW w:w="3681" w:type="dxa"/>
            <w:vAlign w:val="center"/>
          </w:tcPr>
          <w:p w14:paraId="75863221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83DFFB8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3D8806B1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66D31" w:rsidRPr="00352174" w14:paraId="67D9A151" w14:textId="77777777" w:rsidTr="00B43F68">
        <w:trPr>
          <w:jc w:val="center"/>
        </w:trPr>
        <w:tc>
          <w:tcPr>
            <w:tcW w:w="3681" w:type="dxa"/>
            <w:vAlign w:val="center"/>
          </w:tcPr>
          <w:p w14:paraId="06CC6D67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6B8DA9AF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34B3914A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266D31" w:rsidRPr="00352174" w14:paraId="213BE373" w14:textId="77777777" w:rsidTr="00B43F68">
        <w:trPr>
          <w:jc w:val="center"/>
        </w:trPr>
        <w:tc>
          <w:tcPr>
            <w:tcW w:w="3681" w:type="dxa"/>
            <w:vAlign w:val="center"/>
          </w:tcPr>
          <w:p w14:paraId="230E8DAC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005DD2E2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2A6FE1F3" w14:textId="77777777" w:rsidR="00266D31" w:rsidRPr="00352174" w:rsidRDefault="00266D31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A30CC" w:rsidRPr="00352174" w14:paraId="21F34B00" w14:textId="77777777" w:rsidTr="00B43F68">
        <w:trPr>
          <w:jc w:val="center"/>
        </w:trPr>
        <w:tc>
          <w:tcPr>
            <w:tcW w:w="14454" w:type="dxa"/>
            <w:gridSpan w:val="3"/>
            <w:vAlign w:val="center"/>
          </w:tcPr>
          <w:p w14:paraId="4BB60BE6" w14:textId="08E97814" w:rsidR="001A30CC" w:rsidRPr="00352174" w:rsidRDefault="001A30CC" w:rsidP="00B43F6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合计班次数：</w:t>
            </w:r>
          </w:p>
        </w:tc>
      </w:tr>
    </w:tbl>
    <w:p w14:paraId="3024D678" w14:textId="33BFF805" w:rsidR="00FB1FBF" w:rsidRDefault="001A30CC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联系人： </w:t>
      </w:r>
      <w:r>
        <w:rPr>
          <w:rFonts w:ascii="宋体" w:eastAsia="宋体" w:hAnsi="宋体"/>
          <w:sz w:val="30"/>
          <w:szCs w:val="30"/>
        </w:rPr>
        <w:t xml:space="preserve">                </w:t>
      </w:r>
      <w:r>
        <w:rPr>
          <w:rFonts w:ascii="宋体" w:eastAsia="宋体" w:hAnsi="宋体" w:hint="eastAsia"/>
          <w:sz w:val="30"/>
          <w:szCs w:val="30"/>
        </w:rPr>
        <w:t>联系电话：</w:t>
      </w:r>
    </w:p>
    <w:p w14:paraId="0CEEE0F0" w14:textId="77777777" w:rsidR="00E97B03" w:rsidRDefault="00E97B03">
      <w:pPr>
        <w:rPr>
          <w:rFonts w:ascii="宋体" w:eastAsia="宋体" w:hAnsi="宋体"/>
          <w:sz w:val="30"/>
          <w:szCs w:val="30"/>
        </w:rPr>
      </w:pPr>
    </w:p>
    <w:p w14:paraId="57939237" w14:textId="22435544" w:rsidR="00E97B03" w:rsidRDefault="00E97B03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注：</w:t>
      </w:r>
      <w:r w:rsidR="005804D3">
        <w:rPr>
          <w:rFonts w:ascii="宋体" w:eastAsia="宋体" w:hAnsi="宋体" w:hint="eastAsia"/>
          <w:sz w:val="30"/>
          <w:szCs w:val="30"/>
        </w:rPr>
        <w:t>1表格</w:t>
      </w:r>
      <w:r w:rsidR="00E12851">
        <w:rPr>
          <w:rFonts w:ascii="宋体" w:eastAsia="宋体" w:hAnsi="宋体" w:hint="eastAsia"/>
          <w:sz w:val="30"/>
          <w:szCs w:val="30"/>
        </w:rPr>
        <w:t>每</w:t>
      </w:r>
      <w:r w:rsidR="005804D3">
        <w:rPr>
          <w:rFonts w:ascii="宋体" w:eastAsia="宋体" w:hAnsi="宋体" w:hint="eastAsia"/>
          <w:sz w:val="30"/>
          <w:szCs w:val="30"/>
        </w:rPr>
        <w:t>一行填写一个班次</w:t>
      </w:r>
    </w:p>
    <w:p w14:paraId="5F924B19" w14:textId="4FAB9F72" w:rsidR="00455AEF" w:rsidRPr="001A30CC" w:rsidRDefault="00455AEF" w:rsidP="00E12851">
      <w:pPr>
        <w:ind w:firstLineChars="200" w:firstLine="60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2《</w:t>
      </w:r>
      <w:r w:rsidR="007A27E1" w:rsidRPr="007A27E1">
        <w:rPr>
          <w:rFonts w:ascii="宋体" w:eastAsia="宋体" w:hAnsi="宋体" w:hint="eastAsia"/>
          <w:sz w:val="30"/>
          <w:szCs w:val="30"/>
        </w:rPr>
        <w:t>飞盘教练员裁判员</w:t>
      </w:r>
      <w:r w:rsidRPr="00455AEF">
        <w:rPr>
          <w:rFonts w:ascii="宋体" w:eastAsia="宋体" w:hAnsi="宋体" w:hint="eastAsia"/>
          <w:sz w:val="30"/>
          <w:szCs w:val="30"/>
        </w:rPr>
        <w:t>培训办班计划申报表</w:t>
      </w:r>
      <w:r>
        <w:rPr>
          <w:rFonts w:ascii="宋体" w:eastAsia="宋体" w:hAnsi="宋体" w:hint="eastAsia"/>
          <w:sz w:val="30"/>
          <w:szCs w:val="30"/>
        </w:rPr>
        <w:t>》</w:t>
      </w:r>
      <w:r w:rsidR="006A70D8">
        <w:rPr>
          <w:rFonts w:ascii="宋体" w:eastAsia="宋体" w:hAnsi="宋体" w:hint="eastAsia"/>
          <w:sz w:val="30"/>
          <w:szCs w:val="30"/>
        </w:rPr>
        <w:t>盖章版</w:t>
      </w:r>
      <w:r>
        <w:rPr>
          <w:rFonts w:ascii="宋体" w:eastAsia="宋体" w:hAnsi="宋体" w:hint="eastAsia"/>
          <w:sz w:val="30"/>
          <w:szCs w:val="30"/>
        </w:rPr>
        <w:t>扫描件</w:t>
      </w:r>
      <w:r>
        <w:rPr>
          <w:rFonts w:ascii="宋体" w:eastAsia="宋体" w:hAnsi="宋体" w:hint="eastAsia"/>
          <w:sz w:val="30"/>
          <w:szCs w:val="30"/>
        </w:rPr>
        <w:t>及电子版原件发送至体育总局社体中心全民健身事业部邮箱</w:t>
      </w:r>
      <w:r w:rsidR="0051373C" w:rsidRPr="0051373C">
        <w:rPr>
          <w:rFonts w:ascii="宋体" w:eastAsia="宋体" w:hAnsi="宋体"/>
          <w:sz w:val="30"/>
          <w:szCs w:val="30"/>
        </w:rPr>
        <w:t>stzxflyingdisc@163.com</w:t>
      </w:r>
    </w:p>
    <w:sectPr w:rsidR="00455AEF" w:rsidRPr="001A30CC" w:rsidSect="00352174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6D"/>
    <w:rsid w:val="001A30CC"/>
    <w:rsid w:val="00266D31"/>
    <w:rsid w:val="002D7BE1"/>
    <w:rsid w:val="00346789"/>
    <w:rsid w:val="00352174"/>
    <w:rsid w:val="00455AEF"/>
    <w:rsid w:val="0051373C"/>
    <w:rsid w:val="005804D3"/>
    <w:rsid w:val="006A70D8"/>
    <w:rsid w:val="007A27E1"/>
    <w:rsid w:val="008233D3"/>
    <w:rsid w:val="00A60F6D"/>
    <w:rsid w:val="00B43F68"/>
    <w:rsid w:val="00D560C6"/>
    <w:rsid w:val="00E12851"/>
    <w:rsid w:val="00E97B03"/>
    <w:rsid w:val="00F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4C3F"/>
  <w15:chartTrackingRefBased/>
  <w15:docId w15:val="{2527FA18-B8C9-4D0D-9496-D6F87D5B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吴</dc:creator>
  <cp:keywords/>
  <dc:description/>
  <cp:lastModifiedBy>磊 吴</cp:lastModifiedBy>
  <cp:revision>12</cp:revision>
  <dcterms:created xsi:type="dcterms:W3CDTF">2024-01-08T02:47:00Z</dcterms:created>
  <dcterms:modified xsi:type="dcterms:W3CDTF">2024-01-08T04:29:00Z</dcterms:modified>
</cp:coreProperties>
</file>