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附件</w:t>
      </w:r>
      <w:r>
        <w:rPr>
          <w:rFonts w:hint="eastAsia" w:eastAsia="仿宋_GB2312"/>
          <w:color w:val="000000"/>
          <w:sz w:val="32"/>
          <w:szCs w:val="32"/>
        </w:rPr>
        <w:t>7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第19届亚运会龙舟项目国家集训队资格赛</w:t>
      </w:r>
    </w:p>
    <w:p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落地接待指南</w:t>
      </w:r>
    </w:p>
    <w:p>
      <w:pPr>
        <w:jc w:val="center"/>
        <w:rPr>
          <w:b/>
          <w:bCs/>
          <w:sz w:val="44"/>
          <w:szCs w:val="44"/>
        </w:rPr>
      </w:pPr>
    </w:p>
    <w:p>
      <w:pPr>
        <w:ind w:firstLine="600" w:firstLineChars="200"/>
        <w:rPr>
          <w:rFonts w:eastAsia="黑体"/>
          <w:sz w:val="30"/>
          <w:szCs w:val="30"/>
        </w:rPr>
      </w:pPr>
      <w:bookmarkStart w:id="0" w:name="OLE_LINK1"/>
      <w:r>
        <w:rPr>
          <w:rFonts w:eastAsia="黑体"/>
          <w:sz w:val="30"/>
          <w:szCs w:val="30"/>
        </w:rPr>
        <w:t>一、交通指南</w:t>
      </w:r>
    </w:p>
    <w:p>
      <w:pPr>
        <w:ind w:firstLine="602" w:firstLineChars="200"/>
        <w:rPr>
          <w:rFonts w:eastAsia="仿宋"/>
          <w:b/>
          <w:bCs/>
          <w:sz w:val="30"/>
          <w:szCs w:val="30"/>
        </w:rPr>
      </w:pPr>
      <w:r>
        <w:rPr>
          <w:rFonts w:eastAsia="仿宋"/>
          <w:b/>
          <w:bCs/>
          <w:sz w:val="30"/>
          <w:szCs w:val="30"/>
        </w:rPr>
        <w:t>龙舟队员报到位置：湖南省汨罗市沿江大道龙舟竞渡中心。</w:t>
      </w:r>
    </w:p>
    <w:p>
      <w:pPr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组委会在</w:t>
      </w:r>
      <w:r>
        <w:rPr>
          <w:rFonts w:eastAsia="仿宋"/>
          <w:b/>
          <w:bCs/>
          <w:sz w:val="30"/>
          <w:szCs w:val="30"/>
        </w:rPr>
        <w:t>火车站汨罗东站</w:t>
      </w:r>
      <w:r>
        <w:rPr>
          <w:rFonts w:eastAsia="仿宋"/>
          <w:sz w:val="30"/>
          <w:szCs w:val="30"/>
        </w:rPr>
        <w:t>设有免费巴士专车接送服务（每队享有1次）。请各参赛队确定前来交通方式后将乘坐交通工具和票务信息在3月21日前发送至指定邮箱：</w:t>
      </w:r>
      <w:r>
        <w:fldChar w:fldCharType="begin"/>
      </w:r>
      <w:r>
        <w:instrText xml:space="preserve"> HYPERLINK "mailto:zglzxh@126.com" </w:instrText>
      </w:r>
      <w:r>
        <w:fldChar w:fldCharType="separate"/>
      </w:r>
      <w:r>
        <w:rPr>
          <w:rFonts w:hint="eastAsia" w:eastAsia="仿宋_GB2312"/>
          <w:bCs/>
          <w:color w:val="000000"/>
          <w:sz w:val="32"/>
          <w:szCs w:val="32"/>
        </w:rPr>
        <w:t>422078363</w:t>
      </w:r>
      <w:r>
        <w:rPr>
          <w:rFonts w:eastAsia="仿宋_GB2312"/>
          <w:bCs/>
          <w:color w:val="000000"/>
          <w:sz w:val="32"/>
          <w:szCs w:val="32"/>
        </w:rPr>
        <w:t>@qq.com</w:t>
      </w:r>
      <w:r>
        <w:rPr>
          <w:rFonts w:eastAsia="仿宋_GB2312"/>
          <w:bCs/>
          <w:color w:val="000000"/>
          <w:sz w:val="32"/>
          <w:szCs w:val="32"/>
        </w:rPr>
        <w:fldChar w:fldCharType="end"/>
      </w:r>
      <w:r>
        <w:rPr>
          <w:rFonts w:eastAsia="仿宋"/>
          <w:sz w:val="30"/>
          <w:szCs w:val="30"/>
        </w:rPr>
        <w:t>，联系人：</w:t>
      </w:r>
      <w:r>
        <w:rPr>
          <w:rFonts w:hint="eastAsia" w:eastAsia="仿宋_GB2312"/>
          <w:bCs/>
          <w:color w:val="000000"/>
          <w:sz w:val="32"/>
          <w:szCs w:val="32"/>
        </w:rPr>
        <w:t>刘良，15073011171</w:t>
      </w:r>
      <w:r>
        <w:rPr>
          <w:rFonts w:eastAsia="仿宋"/>
          <w:sz w:val="30"/>
          <w:szCs w:val="30"/>
        </w:rPr>
        <w:t>。</w:t>
      </w:r>
    </w:p>
    <w:p>
      <w:pPr>
        <w:ind w:firstLine="600" w:firstLineChars="200"/>
        <w:rPr>
          <w:rFonts w:eastAsia="黑体"/>
          <w:sz w:val="30"/>
          <w:szCs w:val="30"/>
        </w:rPr>
      </w:pPr>
      <w:r>
        <w:rPr>
          <w:rFonts w:eastAsia="黑体"/>
          <w:sz w:val="30"/>
          <w:szCs w:val="30"/>
        </w:rPr>
        <w:t>二、龙舟队酒店安排：</w:t>
      </w:r>
    </w:p>
    <w:p>
      <w:pPr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根据湖南省及汨罗市疫情防控要求，所有比赛队伍</w:t>
      </w:r>
      <w:r>
        <w:rPr>
          <w:rFonts w:eastAsia="仿宋"/>
          <w:b/>
          <w:bCs/>
          <w:sz w:val="30"/>
          <w:szCs w:val="30"/>
        </w:rPr>
        <w:t>必须入住指定酒店并统一管理</w:t>
      </w:r>
      <w:r>
        <w:rPr>
          <w:rFonts w:hint="eastAsia" w:eastAsia="仿宋"/>
          <w:b/>
          <w:bCs/>
          <w:sz w:val="30"/>
          <w:szCs w:val="30"/>
        </w:rPr>
        <w:t>。</w:t>
      </w:r>
      <w:r>
        <w:rPr>
          <w:rFonts w:hint="eastAsia" w:eastAsia="仿宋"/>
          <w:sz w:val="30"/>
          <w:szCs w:val="30"/>
        </w:rPr>
        <w:t>正编人员（每队16人）餐食费（一日三餐）由组委会负担，住宿</w:t>
      </w:r>
      <w:r>
        <w:rPr>
          <w:rFonts w:eastAsia="仿宋"/>
          <w:sz w:val="30"/>
          <w:szCs w:val="30"/>
        </w:rPr>
        <w:t>费自理并按以下标准由酒店方收取和管理。</w:t>
      </w:r>
      <w:r>
        <w:rPr>
          <w:rFonts w:hint="eastAsia" w:eastAsia="仿宋"/>
          <w:sz w:val="30"/>
          <w:szCs w:val="30"/>
        </w:rPr>
        <w:t>超编人员等特殊情况需按照标准支付相关费用。</w:t>
      </w:r>
    </w:p>
    <w:bookmarkEnd w:id="0"/>
    <w:tbl>
      <w:tblPr>
        <w:tblStyle w:val="8"/>
        <w:tblpPr w:leftFromText="180" w:rightFromText="180" w:vertAnchor="text" w:horzAnchor="page" w:tblpX="1256" w:tblpY="596"/>
        <w:tblOverlap w:val="never"/>
        <w:tblW w:w="98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2020"/>
        <w:gridCol w:w="2143"/>
        <w:gridCol w:w="2160"/>
        <w:gridCol w:w="26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5DCE4"/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序号</w:t>
            </w:r>
          </w:p>
        </w:tc>
        <w:tc>
          <w:tcPr>
            <w:tcW w:w="20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D5DCE4"/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酒店名称</w:t>
            </w:r>
          </w:p>
        </w:tc>
        <w:tc>
          <w:tcPr>
            <w:tcW w:w="21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5DCE4"/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预留房数</w:t>
            </w:r>
          </w:p>
        </w:tc>
        <w:tc>
          <w:tcPr>
            <w:tcW w:w="21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5DCE4"/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住宿</w:t>
            </w:r>
            <w:r>
              <w:rPr>
                <w:rFonts w:eastAsia="仿宋"/>
                <w:sz w:val="28"/>
                <w:szCs w:val="28"/>
              </w:rPr>
              <w:t>费</w:t>
            </w:r>
          </w:p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（元/</w:t>
            </w:r>
            <w:r>
              <w:rPr>
                <w:rFonts w:hint="eastAsia" w:eastAsia="仿宋"/>
                <w:sz w:val="28"/>
                <w:szCs w:val="28"/>
              </w:rPr>
              <w:t>间</w:t>
            </w:r>
            <w:r>
              <w:rPr>
                <w:rFonts w:eastAsia="仿宋"/>
                <w:sz w:val="28"/>
                <w:szCs w:val="28"/>
              </w:rPr>
              <w:t>/天）</w:t>
            </w:r>
          </w:p>
        </w:tc>
        <w:tc>
          <w:tcPr>
            <w:tcW w:w="26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D5DCE4"/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hint="eastAsia" w:eastAsia="仿宋"/>
                <w:sz w:val="28"/>
                <w:szCs w:val="28"/>
              </w:rPr>
              <w:t>联系人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1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维也纳酒店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72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36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标单/双：258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豪单：288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豪双：298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8"/>
                <w:szCs w:val="28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胡 磊 18973298686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2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230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华瑞大酒店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86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37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三人间 2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标/豪单：288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标双：298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豪双：318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周飞燕 18817041169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3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温德姆酒店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66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45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标单/双：258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豪单：288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豪双：298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刘 雄 18773096611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4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维景酒店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34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48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标单/双：308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豪单/双：348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仇 晓 13548913939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5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w w:val="90"/>
                <w:sz w:val="28"/>
                <w:szCs w:val="28"/>
                <w:lang w:val="en-US" w:bidi="ar-SA"/>
              </w:rPr>
              <w:t>金碧华府酒店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30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35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三人间 1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标单/双：258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豪单：288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豪双：298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孙伟林 13787993390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6</w:t>
            </w:r>
          </w:p>
        </w:tc>
        <w:tc>
          <w:tcPr>
            <w:tcW w:w="2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丽枫酒店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单间 63 间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双间 32 间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豪单/双：258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商务单：288</w:t>
            </w:r>
          </w:p>
          <w:p>
            <w:pPr>
              <w:pStyle w:val="10"/>
              <w:spacing w:before="1" w:line="230" w:lineRule="auto"/>
              <w:ind w:right="236"/>
              <w:jc w:val="center"/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商务双：298</w:t>
            </w:r>
          </w:p>
        </w:tc>
        <w:tc>
          <w:tcPr>
            <w:tcW w:w="2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10"/>
              <w:spacing w:line="232" w:lineRule="auto"/>
              <w:ind w:right="128"/>
              <w:jc w:val="center"/>
              <w:rPr>
                <w:rFonts w:eastAsia="仿宋"/>
                <w:sz w:val="24"/>
                <w:highlight w:val="yellow"/>
              </w:rPr>
            </w:pP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bidi="ar-SA"/>
              </w:rPr>
              <w:t>汤晨晨 17786456727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98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eastAsia="仿宋"/>
                <w:sz w:val="30"/>
                <w:szCs w:val="30"/>
              </w:rPr>
            </w:pPr>
            <w:r>
              <w:rPr>
                <w:rFonts w:eastAsia="仿宋"/>
                <w:sz w:val="24"/>
              </w:rPr>
              <w:t>备注：</w:t>
            </w:r>
            <w:r>
              <w:rPr>
                <w:rFonts w:hint="eastAsia" w:eastAsia="仿宋"/>
                <w:sz w:val="24"/>
              </w:rPr>
              <w:t>赛会时间为4</w:t>
            </w:r>
            <w:r>
              <w:rPr>
                <w:rFonts w:eastAsia="仿宋"/>
                <w:sz w:val="24"/>
              </w:rPr>
              <w:t>月</w:t>
            </w:r>
            <w:r>
              <w:rPr>
                <w:rFonts w:hint="eastAsia" w:eastAsia="仿宋"/>
                <w:sz w:val="24"/>
              </w:rPr>
              <w:t>7</w:t>
            </w:r>
            <w:r>
              <w:rPr>
                <w:rFonts w:eastAsia="仿宋"/>
                <w:sz w:val="24"/>
              </w:rPr>
              <w:t>日报到，</w:t>
            </w:r>
            <w:r>
              <w:rPr>
                <w:rFonts w:hint="eastAsia" w:eastAsia="仿宋"/>
                <w:sz w:val="24"/>
              </w:rPr>
              <w:t>11</w:t>
            </w:r>
            <w:r>
              <w:rPr>
                <w:rFonts w:eastAsia="仿宋"/>
                <w:sz w:val="24"/>
              </w:rPr>
              <w:t>日离会，共计</w:t>
            </w:r>
            <w:r>
              <w:rPr>
                <w:rFonts w:hint="eastAsia" w:eastAsia="仿宋"/>
                <w:sz w:val="24"/>
              </w:rPr>
              <w:t>4</w:t>
            </w:r>
            <w:r>
              <w:rPr>
                <w:rFonts w:eastAsia="仿宋"/>
                <w:sz w:val="24"/>
              </w:rPr>
              <w:t>天。</w:t>
            </w:r>
            <w:r>
              <w:rPr>
                <w:rFonts w:hint="eastAsia" w:eastAsia="仿宋"/>
                <w:sz w:val="24"/>
              </w:rPr>
              <w:t>参赛队伍需</w:t>
            </w:r>
            <w:r>
              <w:rPr>
                <w:rFonts w:eastAsia="仿宋"/>
                <w:sz w:val="24"/>
              </w:rPr>
              <w:t>入住大会指定酒店，大会提供</w:t>
            </w:r>
            <w:r>
              <w:rPr>
                <w:rFonts w:hint="eastAsia" w:eastAsia="仿宋"/>
                <w:sz w:val="24"/>
              </w:rPr>
              <w:t>赛会期间</w:t>
            </w:r>
            <w:r>
              <w:rPr>
                <w:rFonts w:eastAsia="仿宋"/>
                <w:sz w:val="24"/>
              </w:rPr>
              <w:t>往返赛场与驻地交通。酒店房间数量有限，需尽早预定。</w:t>
            </w:r>
          </w:p>
        </w:tc>
      </w:tr>
    </w:tbl>
    <w:p>
      <w:pPr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备注：（1）表中酒店预计房间数为3月</w:t>
      </w:r>
      <w:r>
        <w:rPr>
          <w:rFonts w:hint="eastAsia" w:eastAsia="仿宋"/>
          <w:sz w:val="30"/>
          <w:szCs w:val="30"/>
        </w:rPr>
        <w:t>9</w:t>
      </w:r>
      <w:r>
        <w:rPr>
          <w:rFonts w:eastAsia="仿宋"/>
          <w:sz w:val="30"/>
          <w:szCs w:val="30"/>
        </w:rPr>
        <w:t>日统计结果，实际房量以酒店当日房态为准。为做好比赛的后勤接待工作，现请各参赛单位根据需求</w:t>
      </w:r>
      <w:r>
        <w:rPr>
          <w:rFonts w:hint="eastAsia" w:eastAsia="仿宋"/>
          <w:sz w:val="30"/>
          <w:szCs w:val="30"/>
        </w:rPr>
        <w:t>尽快与酒店联系人对接</w:t>
      </w:r>
      <w:r>
        <w:rPr>
          <w:rFonts w:eastAsia="仿宋"/>
          <w:sz w:val="30"/>
          <w:szCs w:val="30"/>
        </w:rPr>
        <w:t>，酒店预留时间截止到3月2</w:t>
      </w:r>
      <w:r>
        <w:rPr>
          <w:rFonts w:hint="eastAsia" w:eastAsia="仿宋"/>
          <w:sz w:val="30"/>
          <w:szCs w:val="30"/>
        </w:rPr>
        <w:t>5</w:t>
      </w:r>
      <w:r>
        <w:rPr>
          <w:rFonts w:eastAsia="仿宋"/>
          <w:sz w:val="30"/>
          <w:szCs w:val="30"/>
        </w:rPr>
        <w:t>日晚上9点。</w:t>
      </w:r>
    </w:p>
    <w:p>
      <w:pPr>
        <w:ind w:firstLine="600" w:firstLineChars="200"/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（2）运动队行程确认后，需在3月2</w:t>
      </w:r>
      <w:r>
        <w:rPr>
          <w:rFonts w:hint="eastAsia" w:eastAsia="仿宋"/>
          <w:sz w:val="30"/>
          <w:szCs w:val="30"/>
        </w:rPr>
        <w:t>8</w:t>
      </w:r>
      <w:r>
        <w:rPr>
          <w:rFonts w:eastAsia="仿宋"/>
          <w:sz w:val="30"/>
          <w:szCs w:val="30"/>
        </w:rPr>
        <w:t>日前将领队联系方式、人数等信息发送至指定邮箱：</w:t>
      </w:r>
      <w:r>
        <w:rPr>
          <w:rFonts w:hint="eastAsia" w:eastAsia="仿宋"/>
          <w:sz w:val="30"/>
          <w:szCs w:val="30"/>
        </w:rPr>
        <w:t>306934690</w:t>
      </w:r>
      <w:r>
        <w:rPr>
          <w:rFonts w:eastAsia="仿宋"/>
          <w:sz w:val="30"/>
          <w:szCs w:val="30"/>
        </w:rPr>
        <w:t>@qq.com，联系人：</w:t>
      </w:r>
      <w:r>
        <w:rPr>
          <w:rFonts w:hint="eastAsia" w:eastAsia="仿宋"/>
          <w:sz w:val="30"/>
          <w:szCs w:val="30"/>
        </w:rPr>
        <w:t>吴</w:t>
      </w:r>
      <w:r>
        <w:rPr>
          <w:rFonts w:eastAsia="仿宋"/>
          <w:sz w:val="30"/>
          <w:szCs w:val="30"/>
        </w:rPr>
        <w:t>玲13</w:t>
      </w:r>
      <w:r>
        <w:rPr>
          <w:rFonts w:hint="eastAsia" w:eastAsia="仿宋"/>
          <w:sz w:val="30"/>
          <w:szCs w:val="30"/>
        </w:rPr>
        <w:t>786006068</w:t>
      </w:r>
      <w:r>
        <w:rPr>
          <w:rFonts w:eastAsia="仿宋"/>
          <w:sz w:val="30"/>
          <w:szCs w:val="30"/>
        </w:rPr>
        <w:t>。</w:t>
      </w:r>
    </w:p>
    <w:p>
      <w:pPr>
        <w:ind w:firstLine="600" w:firstLineChars="200"/>
      </w:pPr>
      <w:bookmarkStart w:id="1" w:name="OLE_LINK2"/>
      <w:r>
        <w:rPr>
          <w:rFonts w:eastAsia="仿宋"/>
          <w:sz w:val="30"/>
          <w:szCs w:val="30"/>
        </w:rPr>
        <w:t>（3）</w:t>
      </w:r>
      <w:bookmarkEnd w:id="1"/>
      <w:r>
        <w:rPr>
          <w:rFonts w:eastAsia="仿宋"/>
          <w:sz w:val="30"/>
          <w:szCs w:val="30"/>
        </w:rPr>
        <w:t>组委会推荐酒店全部通过消防安全部门检查，全部通过卫生监督管理部门排查。</w:t>
      </w:r>
      <w:bookmarkStart w:id="2" w:name="_GoBack"/>
      <w:bookmarkEnd w:id="2"/>
    </w:p>
    <w:sectPr>
      <w:footerReference r:id="rId3" w:type="default"/>
      <w:pgSz w:w="11849" w:h="16781"/>
      <w:pgMar w:top="1440" w:right="1080" w:bottom="1440" w:left="1080" w:header="851" w:footer="992" w:gutter="0"/>
      <w:cols w:space="72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OTVlZGEyNTYxMjgzMzU2MGY1ZGUzMjcxNTE0ZTAifQ=="/>
  </w:docVars>
  <w:rsids>
    <w:rsidRoot w:val="55CE4123"/>
    <w:rsid w:val="00953D9C"/>
    <w:rsid w:val="09A20FEB"/>
    <w:rsid w:val="0B0264D2"/>
    <w:rsid w:val="0D0F7A92"/>
    <w:rsid w:val="1FF70178"/>
    <w:rsid w:val="304940D8"/>
    <w:rsid w:val="4E102281"/>
    <w:rsid w:val="55CE4123"/>
    <w:rsid w:val="5D9C1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720" w:firstLineChars="200"/>
      <w:outlineLvl w:val="0"/>
    </w:pPr>
    <w:rPr>
      <w:rFonts w:eastAsia="黑体" w:asciiTheme="minorAscii" w:hAnsiTheme="minorAscii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 w:val="0"/>
      <w:spacing w:beforeLines="0" w:beforeAutospacing="0" w:afterLines="0" w:afterAutospacing="0" w:line="560" w:lineRule="exact"/>
      <w:ind w:firstLine="720" w:firstLineChars="200"/>
      <w:outlineLvl w:val="1"/>
    </w:pPr>
    <w:rPr>
      <w:rFonts w:ascii="Arial" w:hAnsi="Arial" w:eastAsia="楷体"/>
      <w:sz w:val="30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="420" w:leftChars="200" w:firstLine="420"/>
    </w:pPr>
    <w:rPr>
      <w:rFonts w:cs="宋体"/>
      <w:sz w:val="21"/>
      <w:szCs w:val="21"/>
    </w:rPr>
  </w:style>
  <w:style w:type="paragraph" w:styleId="3">
    <w:name w:val="Body Text Indent"/>
    <w:basedOn w:val="1"/>
    <w:next w:val="1"/>
    <w:qFormat/>
    <w:uiPriority w:val="0"/>
    <w:pPr>
      <w:ind w:left="360" w:firstLine="56" w:firstLineChars="20"/>
    </w:pPr>
    <w:rPr>
      <w:rFonts w:eastAsia="仿宋_GB2312"/>
      <w:kern w:val="0"/>
      <w:sz w:val="32"/>
      <w:szCs w:val="24"/>
    </w:r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137</Characters>
  <Lines>0</Lines>
  <Paragraphs>0</Paragraphs>
  <TotalTime>0</TotalTime>
  <ScaleCrop>false</ScaleCrop>
  <LinksUpToDate>false</LinksUpToDate>
  <CharactersWithSpaces>174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2023-03-09T08:14:00Z</dcterms:created>
  <dc:creator>CY</dc:creator>
  <cp:lastModifiedBy>CY</cp:lastModifiedBy>
  <dcterms:modified xsi:type="dcterms:W3CDTF">2023-03-09T08:20:52Z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CBF1051E5FB44385B2901B8B59700F72</vt:lpwstr>
  </property>
</Properties>
</file>