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905F">
      <w:pPr>
        <w:rPr>
          <w:rFonts w:hint="eastAsia" w:ascii="黑体" w:hAnsi="黑体" w:eastAsia="黑体" w:cs="黑体"/>
          <w:sz w:val="28"/>
          <w:szCs w:val="28"/>
          <w:lang w:eastAsia="zh-CN"/>
        </w:rPr>
      </w:pPr>
      <w:r>
        <w:rPr>
          <w:rFonts w:hint="eastAsia" w:ascii="黑体" w:hAnsi="黑体" w:eastAsia="黑体" w:cs="黑体"/>
          <w:sz w:val="28"/>
          <w:szCs w:val="28"/>
        </w:rPr>
        <w:t>附件</w:t>
      </w:r>
    </w:p>
    <w:p w14:paraId="513B99A3">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2026年度冲浪项目国际比赛参赛运动员、教练员</w:t>
      </w:r>
    </w:p>
    <w:p w14:paraId="52AA295C">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选拔办法</w:t>
      </w:r>
    </w:p>
    <w:p w14:paraId="26D64623">
      <w:pPr>
        <w:ind w:firstLine="560" w:firstLineChars="200"/>
        <w:rPr>
          <w:rFonts w:hint="eastAsia" w:ascii="仿宋" w:hAnsi="仿宋" w:eastAsia="仿宋" w:cs="仿宋"/>
          <w:sz w:val="28"/>
          <w:szCs w:val="28"/>
        </w:rPr>
      </w:pPr>
    </w:p>
    <w:p w14:paraId="2840DBE5">
      <w:pPr>
        <w:ind w:firstLine="600" w:firstLineChars="200"/>
        <w:rPr>
          <w:rFonts w:hint="eastAsia" w:ascii="仿宋" w:hAnsi="仿宋" w:eastAsia="仿宋" w:cs="仿宋"/>
          <w:sz w:val="30"/>
          <w:szCs w:val="30"/>
        </w:rPr>
      </w:pPr>
      <w:r>
        <w:rPr>
          <w:rFonts w:hint="eastAsia" w:ascii="仿宋" w:hAnsi="仿宋" w:eastAsia="仿宋" w:cs="仿宋"/>
          <w:sz w:val="30"/>
          <w:szCs w:val="30"/>
        </w:rPr>
        <w:t>根据国家体育总局关于《国家队运动员、教练员选拔与监督工作管理规定(试行)》</w:t>
      </w:r>
      <w:r>
        <w:rPr>
          <w:rFonts w:hint="eastAsia" w:ascii="仿宋" w:hAnsi="仿宋" w:eastAsia="仿宋" w:cs="仿宋"/>
          <w:sz w:val="30"/>
          <w:szCs w:val="30"/>
          <w:lang w:val="en-US" w:eastAsia="zh-CN"/>
        </w:rPr>
        <w:t>办法</w:t>
      </w:r>
      <w:r>
        <w:rPr>
          <w:rFonts w:hint="eastAsia" w:ascii="仿宋" w:hAnsi="仿宋" w:eastAsia="仿宋" w:cs="仿宋"/>
          <w:sz w:val="30"/>
          <w:szCs w:val="30"/>
        </w:rPr>
        <w:t>,为</w:t>
      </w:r>
      <w:r>
        <w:rPr>
          <w:rFonts w:hint="eastAsia" w:ascii="仿宋" w:hAnsi="仿宋" w:eastAsia="仿宋" w:cs="仿宋"/>
          <w:sz w:val="30"/>
          <w:szCs w:val="30"/>
          <w:lang w:val="en-US" w:eastAsia="zh-CN"/>
        </w:rPr>
        <w:t>顺利完成</w:t>
      </w:r>
      <w:r>
        <w:rPr>
          <w:rFonts w:hint="eastAsia" w:ascii="仿宋" w:hAnsi="仿宋" w:eastAsia="仿宋" w:cs="仿宋"/>
          <w:sz w:val="30"/>
          <w:szCs w:val="30"/>
        </w:rPr>
        <w:t>202</w:t>
      </w:r>
      <w:r>
        <w:rPr>
          <w:rFonts w:hint="eastAsia" w:ascii="仿宋" w:hAnsi="仿宋" w:eastAsia="仿宋" w:cs="仿宋"/>
          <w:sz w:val="30"/>
          <w:szCs w:val="30"/>
          <w:lang w:val="en-US" w:eastAsia="zh-CN"/>
        </w:rPr>
        <w:t>6年度冲浪项目国际比赛参赛任务</w:t>
      </w:r>
      <w:r>
        <w:rPr>
          <w:rFonts w:hint="eastAsia" w:ascii="仿宋" w:hAnsi="仿宋" w:eastAsia="仿宋" w:cs="仿宋"/>
          <w:sz w:val="30"/>
          <w:szCs w:val="30"/>
        </w:rPr>
        <w:t>，经研究决定，特制定</w:t>
      </w:r>
      <w:r>
        <w:rPr>
          <w:rFonts w:hint="eastAsia" w:ascii="仿宋" w:hAnsi="仿宋" w:eastAsia="仿宋" w:cs="仿宋"/>
          <w:sz w:val="30"/>
          <w:szCs w:val="30"/>
          <w:lang w:eastAsia="zh-CN"/>
        </w:rPr>
        <w:t>《</w:t>
      </w:r>
      <w:r>
        <w:rPr>
          <w:rFonts w:hint="eastAsia" w:ascii="仿宋" w:hAnsi="仿宋" w:eastAsia="仿宋" w:cs="仿宋"/>
          <w:sz w:val="30"/>
          <w:szCs w:val="30"/>
        </w:rPr>
        <w:t>2026年度冲浪项目国际比赛参赛运动员、教练员选拔办法</w:t>
      </w:r>
      <w:r>
        <w:rPr>
          <w:rFonts w:hint="eastAsia" w:ascii="仿宋" w:hAnsi="仿宋" w:eastAsia="仿宋" w:cs="仿宋"/>
          <w:sz w:val="30"/>
          <w:szCs w:val="30"/>
          <w:lang w:eastAsia="zh-CN"/>
        </w:rPr>
        <w:t>》</w:t>
      </w:r>
      <w:r>
        <w:rPr>
          <w:rFonts w:hint="eastAsia" w:ascii="仿宋" w:hAnsi="仿宋" w:eastAsia="仿宋" w:cs="仿宋"/>
          <w:sz w:val="30"/>
          <w:szCs w:val="30"/>
        </w:rPr>
        <w:t>。</w:t>
      </w:r>
    </w:p>
    <w:p w14:paraId="75C72079">
      <w:pPr>
        <w:ind w:firstLine="600" w:firstLineChars="200"/>
        <w:rPr>
          <w:rFonts w:hint="eastAsia" w:ascii="黑体" w:hAnsi="黑体" w:eastAsia="黑体" w:cs="黑体"/>
          <w:sz w:val="30"/>
          <w:szCs w:val="30"/>
        </w:rPr>
      </w:pPr>
      <w:r>
        <w:rPr>
          <w:rFonts w:hint="eastAsia" w:ascii="黑体" w:hAnsi="黑体" w:eastAsia="黑体" w:cs="黑体"/>
          <w:sz w:val="30"/>
          <w:szCs w:val="30"/>
        </w:rPr>
        <w:t>一、总体要求</w:t>
      </w:r>
    </w:p>
    <w:p w14:paraId="34E4ED15">
      <w:pPr>
        <w:ind w:firstLine="600" w:firstLineChars="200"/>
        <w:rPr>
          <w:rFonts w:hint="eastAsia" w:ascii="仿宋" w:hAnsi="仿宋" w:eastAsia="仿宋" w:cs="仿宋"/>
          <w:sz w:val="30"/>
          <w:szCs w:val="30"/>
        </w:rPr>
      </w:pPr>
      <w:r>
        <w:rPr>
          <w:rFonts w:hint="eastAsia" w:ascii="仿宋" w:hAnsi="仿宋" w:eastAsia="仿宋" w:cs="仿宋"/>
          <w:sz w:val="30"/>
          <w:szCs w:val="30"/>
        </w:rPr>
        <w:t>选拔工作中始终坚持公平、公正、公开的原则，按照选拔工作既定程序，择优选拔出思想道德优、综合素质好、竞技水平高的运动员承担比赛任务，同时将选拔标准和结果向全国公示并接受监督。</w:t>
      </w:r>
    </w:p>
    <w:p w14:paraId="16E05336">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rPr>
        <w:t>、2026年度冲浪项目国际比赛参赛运动员、教练员选拔基本条件</w:t>
      </w:r>
    </w:p>
    <w:p w14:paraId="07A91358">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热爱祖国</w:t>
      </w:r>
      <w:r>
        <w:rPr>
          <w:rFonts w:hint="eastAsia" w:ascii="仿宋" w:hAnsi="仿宋" w:eastAsia="仿宋" w:cs="仿宋"/>
          <w:sz w:val="30"/>
          <w:szCs w:val="30"/>
          <w:lang w:eastAsia="zh-CN"/>
        </w:rPr>
        <w:t>，</w:t>
      </w:r>
      <w:r>
        <w:rPr>
          <w:rFonts w:hint="eastAsia" w:ascii="仿宋" w:hAnsi="仿宋" w:eastAsia="仿宋" w:cs="仿宋"/>
          <w:sz w:val="30"/>
          <w:szCs w:val="30"/>
        </w:rPr>
        <w:t>坚决拥护中国共产党的领导</w:t>
      </w:r>
      <w:r>
        <w:rPr>
          <w:rFonts w:hint="eastAsia" w:ascii="仿宋" w:hAnsi="仿宋" w:eastAsia="仿宋" w:cs="仿宋"/>
          <w:sz w:val="30"/>
          <w:szCs w:val="30"/>
          <w:lang w:eastAsia="zh-CN"/>
        </w:rPr>
        <w:t>，</w:t>
      </w:r>
      <w:r>
        <w:rPr>
          <w:rFonts w:hint="eastAsia" w:ascii="仿宋" w:hAnsi="仿宋" w:eastAsia="仿宋" w:cs="仿宋"/>
          <w:sz w:val="30"/>
          <w:szCs w:val="30"/>
        </w:rPr>
        <w:t>深刻领悟“两个确立”的决定性意义，增强“四个意识”、坚定“四个自信”、做到“两个维护”</w:t>
      </w:r>
      <w:r>
        <w:rPr>
          <w:rFonts w:hint="eastAsia" w:ascii="仿宋" w:hAnsi="仿宋" w:eastAsia="仿宋" w:cs="仿宋"/>
          <w:sz w:val="30"/>
          <w:szCs w:val="30"/>
          <w:lang w:eastAsia="zh-CN"/>
        </w:rPr>
        <w:t>，</w:t>
      </w:r>
      <w:r>
        <w:rPr>
          <w:rFonts w:hint="eastAsia" w:ascii="仿宋" w:hAnsi="仿宋" w:eastAsia="仿宋" w:cs="仿宋"/>
          <w:sz w:val="30"/>
          <w:szCs w:val="30"/>
        </w:rPr>
        <w:t>有为国争光的强烈愿望和祖国荣誉高于一切的坚定态度</w:t>
      </w:r>
      <w:r>
        <w:rPr>
          <w:rFonts w:hint="eastAsia" w:ascii="仿宋" w:hAnsi="仿宋" w:eastAsia="仿宋" w:cs="仿宋"/>
          <w:sz w:val="30"/>
          <w:szCs w:val="30"/>
          <w:lang w:eastAsia="zh-CN"/>
        </w:rPr>
        <w:t>。</w:t>
      </w:r>
    </w:p>
    <w:p w14:paraId="228EFC00">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热爱冲浪事业，</w:t>
      </w:r>
      <w:r>
        <w:rPr>
          <w:rFonts w:hint="eastAsia" w:ascii="仿宋" w:hAnsi="仿宋" w:eastAsia="仿宋" w:cs="仿宋"/>
          <w:sz w:val="30"/>
          <w:szCs w:val="30"/>
          <w:lang w:val="en-US" w:eastAsia="zh-CN"/>
        </w:rPr>
        <w:t>具备</w:t>
      </w:r>
      <w:r>
        <w:rPr>
          <w:rFonts w:hint="eastAsia" w:ascii="仿宋" w:hAnsi="仿宋" w:eastAsia="仿宋" w:cs="仿宋"/>
          <w:sz w:val="30"/>
          <w:szCs w:val="30"/>
        </w:rPr>
        <w:t>优良的思想品德和职业精神，</w:t>
      </w:r>
      <w:r>
        <w:rPr>
          <w:rFonts w:hint="eastAsia" w:ascii="仿宋" w:hAnsi="仿宋" w:eastAsia="仿宋" w:cs="仿宋"/>
          <w:sz w:val="30"/>
          <w:szCs w:val="30"/>
          <w:lang w:val="en-US" w:eastAsia="zh-CN"/>
        </w:rPr>
        <w:t>拥有良好的</w:t>
      </w:r>
      <w:r>
        <w:rPr>
          <w:rFonts w:hint="eastAsia" w:ascii="仿宋" w:hAnsi="仿宋" w:eastAsia="仿宋" w:cs="仿宋"/>
          <w:sz w:val="30"/>
          <w:szCs w:val="30"/>
        </w:rPr>
        <w:t>团队协作能力，将无条件代表国家参加国际赛事</w:t>
      </w:r>
      <w:r>
        <w:rPr>
          <w:rFonts w:hint="eastAsia" w:ascii="仿宋" w:hAnsi="仿宋" w:eastAsia="仿宋" w:cs="仿宋"/>
          <w:sz w:val="30"/>
          <w:szCs w:val="30"/>
          <w:lang w:eastAsia="zh-CN"/>
        </w:rPr>
        <w:t>。</w:t>
      </w:r>
    </w:p>
    <w:p w14:paraId="3C21B7AA">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（三）</w:t>
      </w:r>
      <w:r>
        <w:rPr>
          <w:rFonts w:hint="eastAsia" w:ascii="仿宋" w:hAnsi="仿宋" w:eastAsia="仿宋" w:cs="仿宋"/>
          <w:sz w:val="30"/>
          <w:szCs w:val="30"/>
        </w:rPr>
        <w:t>运动员具有积极的训练和比赛态度，能征善战、作风优良，综合实力强，遵守队伍的各项规定，坚决服从队伍管理</w:t>
      </w:r>
      <w:r>
        <w:rPr>
          <w:rFonts w:hint="eastAsia" w:ascii="仿宋" w:hAnsi="仿宋" w:eastAsia="仿宋" w:cs="仿宋"/>
          <w:sz w:val="30"/>
          <w:szCs w:val="30"/>
          <w:lang w:eastAsia="zh-CN"/>
        </w:rPr>
        <w:t>。</w:t>
      </w:r>
    </w:p>
    <w:p w14:paraId="23F38CAB">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）教练员具有先进的执教理念、较强的执教能力和队伍管理水平</w:t>
      </w:r>
      <w:r>
        <w:rPr>
          <w:rFonts w:hint="eastAsia" w:ascii="仿宋" w:hAnsi="仿宋" w:eastAsia="仿宋" w:cs="仿宋"/>
          <w:sz w:val="30"/>
          <w:szCs w:val="30"/>
          <w:lang w:eastAsia="zh-CN"/>
        </w:rPr>
        <w:t>。</w:t>
      </w:r>
    </w:p>
    <w:p w14:paraId="67337D71">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（五）</w:t>
      </w:r>
      <w:r>
        <w:rPr>
          <w:rFonts w:hint="eastAsia" w:ascii="仿宋" w:hAnsi="仿宋" w:eastAsia="仿宋" w:cs="仿宋"/>
          <w:sz w:val="30"/>
          <w:szCs w:val="30"/>
        </w:rPr>
        <w:t>严格遵守国家及国际组织有关赛风赛纪和反兴奋剂工作的要求，严格执行国家体育总局《反兴奋剂管理办法》等规定</w:t>
      </w:r>
      <w:r>
        <w:rPr>
          <w:rFonts w:hint="eastAsia" w:ascii="仿宋" w:hAnsi="仿宋" w:eastAsia="仿宋" w:cs="仿宋"/>
          <w:sz w:val="30"/>
          <w:szCs w:val="30"/>
          <w:lang w:eastAsia="zh-CN"/>
        </w:rPr>
        <w:t>。</w:t>
      </w:r>
    </w:p>
    <w:p w14:paraId="077FD935">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（六）</w:t>
      </w:r>
      <w:r>
        <w:rPr>
          <w:rFonts w:hint="eastAsia" w:ascii="仿宋" w:hAnsi="仿宋" w:eastAsia="仿宋" w:cs="仿宋"/>
          <w:sz w:val="30"/>
          <w:szCs w:val="30"/>
          <w:lang w:val="en-US" w:eastAsia="zh-CN"/>
        </w:rPr>
        <w:t>符合《</w:t>
      </w:r>
      <w:r>
        <w:rPr>
          <w:rFonts w:hint="eastAsia" w:ascii="仿宋" w:hAnsi="仿宋" w:eastAsia="仿宋" w:cs="仿宋"/>
          <w:sz w:val="30"/>
          <w:szCs w:val="30"/>
        </w:rPr>
        <w:t>反兴奋剂管理办法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相关要求</w:t>
      </w:r>
      <w:r>
        <w:rPr>
          <w:rFonts w:hint="eastAsia" w:ascii="仿宋" w:hAnsi="仿宋" w:eastAsia="仿宋" w:cs="仿宋"/>
          <w:sz w:val="30"/>
          <w:szCs w:val="30"/>
          <w:lang w:eastAsia="zh-CN"/>
        </w:rPr>
        <w:t>；</w:t>
      </w:r>
      <w:r>
        <w:rPr>
          <w:rFonts w:hint="eastAsia" w:ascii="仿宋" w:hAnsi="仿宋" w:eastAsia="仿宋" w:cs="仿宋"/>
          <w:sz w:val="30"/>
          <w:szCs w:val="30"/>
        </w:rPr>
        <w:t>无违法违纪、刑事处罚记录。</w:t>
      </w:r>
    </w:p>
    <w:p w14:paraId="4D51B7B0">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w:t>
      </w:r>
      <w:r>
        <w:rPr>
          <w:rFonts w:hint="eastAsia" w:ascii="黑体" w:hAnsi="黑体" w:eastAsia="黑体" w:cs="黑体"/>
          <w:sz w:val="30"/>
          <w:szCs w:val="30"/>
        </w:rPr>
        <w:t>、</w:t>
      </w:r>
      <w:r>
        <w:rPr>
          <w:rFonts w:hint="eastAsia" w:ascii="黑体" w:hAnsi="黑体" w:eastAsia="黑体" w:cs="黑体"/>
          <w:sz w:val="30"/>
          <w:szCs w:val="30"/>
          <w:lang w:val="en-US" w:eastAsia="zh-CN"/>
        </w:rPr>
        <w:t>2026年度国际比赛</w:t>
      </w:r>
    </w:p>
    <w:p w14:paraId="7942C86B">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亚运会冲浪项目比赛</w:t>
      </w:r>
    </w:p>
    <w:p w14:paraId="18DFB28F">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2026年世界冲浪锦标赛</w:t>
      </w:r>
    </w:p>
    <w:p w14:paraId="5E0A1311">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2026年世界青少年冲浪锦标赛</w:t>
      </w:r>
    </w:p>
    <w:p w14:paraId="18A9B7E9">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2026年亚洲冲浪锦标赛</w:t>
      </w:r>
    </w:p>
    <w:p w14:paraId="610C9635">
      <w:pPr>
        <w:numPr>
          <w:ilvl w:val="0"/>
          <w:numId w:val="2"/>
        </w:numPr>
        <w:ind w:left="560" w:leftChars="0" w:firstLine="0" w:firstLineChars="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具体选拔办法</w:t>
      </w:r>
    </w:p>
    <w:p w14:paraId="60EA500D">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为从实战角度出发，进一步提升选拔的针对性，本次选拔共分两部分进行，第一部分为2026年全国冲浪冠军赛，第二部分为两场世界冲浪联盟(以下简称“WSL”）比赛，具体安排如下：</w:t>
      </w:r>
    </w:p>
    <w:p w14:paraId="788C2DFD">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（一）2026年全国冲浪冠军赛</w:t>
      </w:r>
    </w:p>
    <w:p w14:paraId="3D57AF18">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2026年全国冲浪冠军赛公开组男子、女子项目前十二名运动员，入选本年度备战国际比赛运动员大名单，由各共建单位组织外赛、外训工作。</w:t>
      </w:r>
    </w:p>
    <w:p w14:paraId="09D9BB0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五届全运会冲浪项目决赛前三名的运动员，在2026年全国冲浪冠军赛体测达标后自动进入十二人大名单；如全运会前三名列入后人员大于十二人，则按照全国冲浪冠军赛比赛名次依次进行确定大名单，总人数不超十二人。</w:t>
      </w:r>
    </w:p>
    <w:p w14:paraId="43A9F764">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（二）第二阶段选拔赛</w:t>
      </w:r>
    </w:p>
    <w:p w14:paraId="40D1C147">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1.世界冲浪联盟积分巡回赛印度尼西亚第一站（QS6000）</w:t>
      </w:r>
    </w:p>
    <w:p w14:paraId="0C2DDBC4">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印尼苏门答腊 </w:t>
      </w:r>
      <w:r>
        <w:rPr>
          <w:rFonts w:hint="default" w:ascii="仿宋" w:hAnsi="仿宋" w:eastAsia="仿宋" w:cs="仿宋"/>
          <w:sz w:val="30"/>
          <w:szCs w:val="30"/>
          <w:lang w:val="en-US" w:eastAsia="zh-CN"/>
        </w:rPr>
        <w:t>5月28</w:t>
      </w:r>
      <w:r>
        <w:rPr>
          <w:rFonts w:hint="eastAsia" w:ascii="仿宋" w:hAnsi="仿宋" w:eastAsia="仿宋" w:cs="仿宋"/>
          <w:sz w:val="30"/>
          <w:szCs w:val="30"/>
          <w:lang w:val="en-US" w:eastAsia="zh-CN"/>
        </w:rPr>
        <w:t>日</w:t>
      </w:r>
      <w:r>
        <w:rPr>
          <w:rFonts w:hint="default" w:ascii="仿宋" w:hAnsi="仿宋" w:eastAsia="仿宋" w:cs="仿宋"/>
          <w:sz w:val="30"/>
          <w:szCs w:val="30"/>
          <w:lang w:val="en-US" w:eastAsia="zh-CN"/>
        </w:rPr>
        <w:t>-6月3</w:t>
      </w:r>
      <w:r>
        <w:rPr>
          <w:rFonts w:hint="eastAsia" w:ascii="仿宋" w:hAnsi="仿宋" w:eastAsia="仿宋" w:cs="仿宋"/>
          <w:sz w:val="30"/>
          <w:szCs w:val="30"/>
          <w:lang w:val="en-US" w:eastAsia="zh-CN"/>
        </w:rPr>
        <w:t>日</w:t>
      </w:r>
    </w:p>
    <w:p w14:paraId="2ECE324C">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2.世界冲浪联盟积分巡回赛印度尼西亚第二站（QS6000）</w:t>
      </w:r>
    </w:p>
    <w:p w14:paraId="7426979F">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印尼亚斯岛 </w:t>
      </w:r>
      <w:r>
        <w:rPr>
          <w:rFonts w:hint="default" w:ascii="仿宋" w:hAnsi="仿宋" w:eastAsia="仿宋" w:cs="仿宋"/>
          <w:sz w:val="30"/>
          <w:szCs w:val="30"/>
          <w:lang w:val="en-US" w:eastAsia="zh-CN"/>
        </w:rPr>
        <w:t>6月</w:t>
      </w:r>
      <w:r>
        <w:rPr>
          <w:rFonts w:hint="eastAsia" w:ascii="仿宋" w:hAnsi="仿宋" w:eastAsia="仿宋" w:cs="仿宋"/>
          <w:sz w:val="30"/>
          <w:szCs w:val="30"/>
          <w:lang w:val="en-US" w:eastAsia="zh-CN"/>
        </w:rPr>
        <w:t>7日</w:t>
      </w:r>
      <w:r>
        <w:rPr>
          <w:rFonts w:hint="default" w:ascii="仿宋" w:hAnsi="仿宋" w:eastAsia="仿宋" w:cs="仿宋"/>
          <w:sz w:val="30"/>
          <w:szCs w:val="30"/>
          <w:lang w:val="en-US" w:eastAsia="zh-CN"/>
        </w:rPr>
        <w:t>-14</w:t>
      </w:r>
      <w:r>
        <w:rPr>
          <w:rFonts w:hint="eastAsia" w:ascii="仿宋" w:hAnsi="仿宋" w:eastAsia="仿宋" w:cs="仿宋"/>
          <w:sz w:val="30"/>
          <w:szCs w:val="30"/>
          <w:lang w:val="en-US" w:eastAsia="zh-CN"/>
        </w:rPr>
        <w:t>日</w:t>
      </w:r>
    </w:p>
    <w:p w14:paraId="002135D0">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注：该赛程为世界冲浪联盟初定计划，最终以其官方公布为准</w:t>
      </w:r>
    </w:p>
    <w:p w14:paraId="36350EB5">
      <w:pPr>
        <w:numPr>
          <w:ilvl w:val="0"/>
          <w:numId w:val="0"/>
        </w:numPr>
        <w:ind w:firstLine="600" w:firstLineChars="200"/>
        <w:rPr>
          <w:rFonts w:hint="eastAsia" w:ascii="仿宋" w:hAnsi="仿宋" w:eastAsia="仿宋" w:cs="仿宋"/>
          <w:sz w:val="30"/>
          <w:szCs w:val="30"/>
          <w:lang w:val="en-US" w:eastAsia="zh-CN"/>
        </w:rPr>
      </w:pPr>
      <w:r>
        <w:rPr>
          <w:rFonts w:hint="eastAsia" w:ascii="楷体" w:hAnsi="楷体" w:eastAsia="楷体" w:cs="楷体"/>
          <w:sz w:val="30"/>
          <w:szCs w:val="30"/>
          <w:lang w:val="en-US" w:eastAsia="zh-CN"/>
        </w:rPr>
        <w:t>（三）亚运会冲浪项目比赛</w:t>
      </w:r>
    </w:p>
    <w:p w14:paraId="6A701CCF">
      <w:pPr>
        <w:numPr>
          <w:ilvl w:val="0"/>
          <w:numId w:val="0"/>
        </w:numPr>
        <w:ind w:firstLine="600" w:firstLineChars="200"/>
        <w:rPr>
          <w:rFonts w:hint="default" w:ascii="仿宋" w:hAnsi="仿宋" w:eastAsia="仿宋" w:cs="仿宋"/>
          <w:color w:val="FF0000"/>
          <w:sz w:val="30"/>
          <w:szCs w:val="30"/>
          <w:lang w:val="en-US" w:eastAsia="zh-CN"/>
        </w:rPr>
      </w:pPr>
      <w:r>
        <w:rPr>
          <w:rFonts w:hint="eastAsia" w:ascii="仿宋" w:hAnsi="仿宋" w:eastAsia="仿宋" w:cs="仿宋"/>
          <w:color w:val="auto"/>
          <w:sz w:val="30"/>
          <w:szCs w:val="30"/>
          <w:lang w:val="en-US" w:eastAsia="zh-CN"/>
        </w:rPr>
        <w:t>以上述运动员参加第二阶段选拔赛公开组两站比赛的积分相加进行排序，如积分相同则最高名次的排前、如再相同则比较两场比赛中的最高得分浪，如再相同则比第二高得分浪，依次类推（若亚运会报名截止时间早于第二阶段WSL比赛的时间，则以已经完成的比赛成绩进行确定），排名前两位的运动员将获得亚运会和日本外训资格（若有替补名额，则第三名为替补；日本外训时间为7月-9月）。</w:t>
      </w:r>
    </w:p>
    <w:p w14:paraId="5A2D58B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（四）世锦赛、世青赛（U18、U16)、亚锦赛（公开组、U18）</w:t>
      </w:r>
    </w:p>
    <w:p w14:paraId="6D92469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入选亚运会正式名单的运动员自动获得世锦赛、世青赛、亚锦赛参赛的资格；剩余世锦赛、世青赛、亚锦赛参赛名额将通过第二阶段选拔赛积分排名进行确认，若赛事举办前两个月（如果赛事公告发布日距离比赛开始时间不足两个月则以赛事公告发布时间为准）第二阶段选拔赛还未完全举办，则以已经完成的比赛积分进行排序</w:t>
      </w:r>
      <w:bookmarkStart w:id="0" w:name="_GoBack"/>
      <w:bookmarkEnd w:id="0"/>
      <w:r>
        <w:rPr>
          <w:rFonts w:hint="eastAsia" w:ascii="仿宋" w:hAnsi="仿宋" w:eastAsia="仿宋" w:cs="仿宋"/>
          <w:color w:val="auto"/>
          <w:sz w:val="30"/>
          <w:szCs w:val="30"/>
          <w:lang w:val="en-US" w:eastAsia="zh-CN"/>
        </w:rPr>
        <w:t>。</w:t>
      </w:r>
    </w:p>
    <w:p w14:paraId="4E0EAB26">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（五）教练员</w:t>
      </w:r>
    </w:p>
    <w:p w14:paraId="055FAC9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出访教练员由获得参赛资格的公开组男子、女子运动员最好成绩对应的主带教练员各1人担任。</w:t>
      </w:r>
    </w:p>
    <w:p w14:paraId="10CEE101">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（六）赛事时间、地点及参赛名额</w:t>
      </w:r>
    </w:p>
    <w:p w14:paraId="3B7FB71F">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赛事举办地及时间</w:t>
      </w:r>
    </w:p>
    <w:p w14:paraId="179C69E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（１）</w:t>
      </w:r>
      <w:r>
        <w:rPr>
          <w:rFonts w:hint="eastAsia" w:ascii="仿宋" w:hAnsi="仿宋" w:eastAsia="仿宋" w:cs="仿宋"/>
          <w:sz w:val="30"/>
          <w:szCs w:val="30"/>
          <w:lang w:val="en-US" w:eastAsia="zh-CN"/>
        </w:rPr>
        <w:t>亚运会冲浪项目比赛：日本爱知、9月26日-29日</w:t>
      </w:r>
    </w:p>
    <w:p w14:paraId="6DF4CB1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（２）其他国际比赛：待定。</w:t>
      </w:r>
    </w:p>
    <w:p w14:paraId="54E4D21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参赛名额</w:t>
      </w:r>
    </w:p>
    <w:p w14:paraId="7FEE254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1）亚运会：</w:t>
      </w:r>
      <w:r>
        <w:rPr>
          <w:rFonts w:hint="eastAsia" w:ascii="仿宋" w:hAnsi="仿宋" w:eastAsia="仿宋" w:cs="仿宋"/>
          <w:sz w:val="30"/>
          <w:szCs w:val="30"/>
        </w:rPr>
        <w:t>男子短板</w:t>
      </w:r>
      <w:r>
        <w:rPr>
          <w:rFonts w:hint="eastAsia" w:ascii="仿宋" w:hAnsi="仿宋" w:eastAsia="仿宋" w:cs="仿宋"/>
          <w:sz w:val="30"/>
          <w:szCs w:val="30"/>
          <w:lang w:val="en-US" w:eastAsia="zh-CN"/>
        </w:rPr>
        <w:t>2</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女子短板</w:t>
      </w:r>
      <w:r>
        <w:rPr>
          <w:rFonts w:hint="eastAsia" w:ascii="仿宋" w:hAnsi="仿宋" w:eastAsia="仿宋" w:cs="仿宋"/>
          <w:sz w:val="30"/>
          <w:szCs w:val="30"/>
          <w:lang w:val="en-US" w:eastAsia="zh-CN"/>
        </w:rPr>
        <w:t>2</w:t>
      </w:r>
      <w:r>
        <w:rPr>
          <w:rFonts w:hint="eastAsia" w:ascii="仿宋" w:hAnsi="仿宋" w:eastAsia="仿宋" w:cs="仿宋"/>
          <w:sz w:val="30"/>
          <w:szCs w:val="30"/>
        </w:rPr>
        <w:t>人</w:t>
      </w:r>
      <w:r>
        <w:rPr>
          <w:rFonts w:hint="eastAsia" w:ascii="仿宋" w:hAnsi="仿宋" w:eastAsia="仿宋" w:cs="仿宋"/>
          <w:sz w:val="30"/>
          <w:szCs w:val="30"/>
          <w:lang w:eastAsia="zh-CN"/>
        </w:rPr>
        <w:t>。</w:t>
      </w:r>
    </w:p>
    <w:p w14:paraId="0A647EE5">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（2）年度国际单项比赛</w:t>
      </w:r>
    </w:p>
    <w:p w14:paraId="772AF17D">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公开组：</w:t>
      </w:r>
      <w:r>
        <w:rPr>
          <w:rFonts w:hint="eastAsia" w:ascii="仿宋" w:hAnsi="仿宋" w:eastAsia="仿宋" w:cs="仿宋"/>
          <w:sz w:val="30"/>
          <w:szCs w:val="30"/>
        </w:rPr>
        <w:t>男子短板3人</w:t>
      </w:r>
      <w:r>
        <w:rPr>
          <w:rFonts w:hint="eastAsia" w:ascii="仿宋" w:hAnsi="仿宋" w:eastAsia="仿宋" w:cs="仿宋"/>
          <w:sz w:val="30"/>
          <w:szCs w:val="30"/>
          <w:lang w:eastAsia="zh-CN"/>
        </w:rPr>
        <w:t>、</w:t>
      </w:r>
      <w:r>
        <w:rPr>
          <w:rFonts w:hint="eastAsia" w:ascii="仿宋" w:hAnsi="仿宋" w:eastAsia="仿宋" w:cs="仿宋"/>
          <w:sz w:val="30"/>
          <w:szCs w:val="30"/>
        </w:rPr>
        <w:t>女子短板3人</w:t>
      </w:r>
      <w:r>
        <w:rPr>
          <w:rFonts w:hint="eastAsia" w:ascii="仿宋" w:hAnsi="仿宋" w:eastAsia="仿宋" w:cs="仿宋"/>
          <w:sz w:val="30"/>
          <w:szCs w:val="30"/>
          <w:lang w:eastAsia="zh-CN"/>
        </w:rPr>
        <w:t>。</w:t>
      </w:r>
    </w:p>
    <w:p w14:paraId="55BADF1D">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U18组（2008年1月1日及以后出生的运动员）：</w:t>
      </w:r>
      <w:r>
        <w:rPr>
          <w:rFonts w:hint="eastAsia" w:ascii="仿宋" w:hAnsi="仿宋" w:eastAsia="仿宋" w:cs="仿宋"/>
          <w:sz w:val="30"/>
          <w:szCs w:val="30"/>
        </w:rPr>
        <w:t>男子短板3人</w:t>
      </w:r>
      <w:r>
        <w:rPr>
          <w:rFonts w:hint="eastAsia" w:ascii="仿宋" w:hAnsi="仿宋" w:eastAsia="仿宋" w:cs="仿宋"/>
          <w:sz w:val="30"/>
          <w:szCs w:val="30"/>
          <w:lang w:eastAsia="zh-CN"/>
        </w:rPr>
        <w:t>、</w:t>
      </w:r>
      <w:r>
        <w:rPr>
          <w:rFonts w:hint="eastAsia" w:ascii="仿宋" w:hAnsi="仿宋" w:eastAsia="仿宋" w:cs="仿宋"/>
          <w:sz w:val="30"/>
          <w:szCs w:val="30"/>
        </w:rPr>
        <w:t>女子短板3人</w:t>
      </w:r>
      <w:r>
        <w:rPr>
          <w:rFonts w:hint="eastAsia" w:ascii="仿宋" w:hAnsi="仿宋" w:eastAsia="仿宋" w:cs="仿宋"/>
          <w:sz w:val="30"/>
          <w:szCs w:val="30"/>
          <w:lang w:eastAsia="zh-CN"/>
        </w:rPr>
        <w:t>。</w:t>
      </w:r>
    </w:p>
    <w:p w14:paraId="5A23C657">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U16组（2010年1月1日及以后出生的运动员）：</w:t>
      </w:r>
      <w:r>
        <w:rPr>
          <w:rFonts w:hint="eastAsia" w:ascii="仿宋" w:hAnsi="仿宋" w:eastAsia="仿宋" w:cs="仿宋"/>
          <w:sz w:val="30"/>
          <w:szCs w:val="30"/>
        </w:rPr>
        <w:t>男子短板3人</w:t>
      </w:r>
      <w:r>
        <w:rPr>
          <w:rFonts w:hint="eastAsia" w:ascii="仿宋" w:hAnsi="仿宋" w:eastAsia="仿宋" w:cs="仿宋"/>
          <w:sz w:val="30"/>
          <w:szCs w:val="30"/>
          <w:lang w:eastAsia="zh-CN"/>
        </w:rPr>
        <w:t>、</w:t>
      </w:r>
      <w:r>
        <w:rPr>
          <w:rFonts w:hint="eastAsia" w:ascii="仿宋" w:hAnsi="仿宋" w:eastAsia="仿宋" w:cs="仿宋"/>
          <w:sz w:val="30"/>
          <w:szCs w:val="30"/>
        </w:rPr>
        <w:t>女子短板3人</w:t>
      </w:r>
      <w:r>
        <w:rPr>
          <w:rFonts w:hint="eastAsia" w:ascii="仿宋" w:hAnsi="仿宋" w:eastAsia="仿宋" w:cs="仿宋"/>
          <w:sz w:val="30"/>
          <w:szCs w:val="30"/>
          <w:lang w:eastAsia="zh-CN"/>
        </w:rPr>
        <w:t>。</w:t>
      </w:r>
    </w:p>
    <w:p w14:paraId="3567D5B6">
      <w:pPr>
        <w:numPr>
          <w:ilvl w:val="0"/>
          <w:numId w:val="0"/>
        </w:numPr>
        <w:ind w:firstLine="600" w:firstLineChars="200"/>
        <w:rPr>
          <w:rFonts w:hint="default" w:ascii="仿宋" w:hAnsi="仿宋" w:eastAsia="仿宋" w:cs="仿宋"/>
          <w:sz w:val="30"/>
          <w:szCs w:val="30"/>
          <w:lang w:eastAsia="zh-CN"/>
        </w:rPr>
      </w:pPr>
      <w:r>
        <w:rPr>
          <w:rFonts w:hint="eastAsia" w:ascii="仿宋" w:hAnsi="仿宋" w:eastAsia="仿宋" w:cs="仿宋"/>
          <w:sz w:val="30"/>
          <w:szCs w:val="30"/>
          <w:lang w:val="en-US" w:eastAsia="zh-CN"/>
        </w:rPr>
        <w:t>公开组、U18组运动员符合分年龄组要求的可以进行兼项。</w:t>
      </w:r>
    </w:p>
    <w:p w14:paraId="275152C2">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、经费及外事手续</w:t>
      </w:r>
    </w:p>
    <w:p w14:paraId="042F5EFB">
      <w:pPr>
        <w:ind w:firstLine="600" w:firstLineChars="200"/>
        <w:rPr>
          <w:rFonts w:hint="eastAsia" w:ascii="楷体" w:hAnsi="楷体" w:eastAsia="楷体" w:cs="楷体"/>
          <w:sz w:val="30"/>
          <w:szCs w:val="30"/>
        </w:rPr>
      </w:pPr>
      <w:r>
        <w:rPr>
          <w:rFonts w:hint="eastAsia" w:ascii="楷体" w:hAnsi="楷体" w:eastAsia="楷体" w:cs="楷体"/>
          <w:sz w:val="30"/>
          <w:szCs w:val="30"/>
        </w:rPr>
        <w:t>(一)经费</w:t>
      </w:r>
    </w:p>
    <w:p w14:paraId="5EECCF68">
      <w:pPr>
        <w:ind w:firstLine="600" w:firstLineChars="200"/>
        <w:rPr>
          <w:rFonts w:hint="eastAsia" w:ascii="仿宋" w:hAnsi="仿宋" w:eastAsia="仿宋" w:cs="仿宋"/>
          <w:sz w:val="30"/>
          <w:szCs w:val="30"/>
        </w:rPr>
      </w:pPr>
      <w:r>
        <w:rPr>
          <w:rFonts w:hint="eastAsia" w:ascii="仿宋" w:hAnsi="仿宋" w:eastAsia="仿宋" w:cs="仿宋"/>
          <w:sz w:val="30"/>
          <w:szCs w:val="30"/>
        </w:rPr>
        <w:t>参加</w:t>
      </w: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026年国际比赛</w:t>
      </w:r>
      <w:r>
        <w:rPr>
          <w:rFonts w:hint="eastAsia" w:ascii="仿宋" w:hAnsi="仿宋" w:eastAsia="仿宋" w:cs="仿宋"/>
          <w:sz w:val="30"/>
          <w:szCs w:val="30"/>
        </w:rPr>
        <w:t>运动员、教练员的</w:t>
      </w:r>
      <w:r>
        <w:rPr>
          <w:rFonts w:hint="eastAsia" w:ascii="仿宋" w:hAnsi="仿宋" w:eastAsia="仿宋" w:cs="仿宋"/>
          <w:sz w:val="30"/>
          <w:szCs w:val="30"/>
          <w:lang w:val="en-US" w:eastAsia="zh-CN"/>
        </w:rPr>
        <w:t>费用由中心统筹协调解决</w:t>
      </w:r>
      <w:r>
        <w:rPr>
          <w:rFonts w:hint="eastAsia" w:ascii="仿宋" w:hAnsi="仿宋" w:eastAsia="仿宋" w:cs="仿宋"/>
          <w:sz w:val="30"/>
          <w:szCs w:val="30"/>
        </w:rPr>
        <w:t>。</w:t>
      </w:r>
    </w:p>
    <w:p w14:paraId="62B16CD9">
      <w:pPr>
        <w:ind w:firstLine="600" w:firstLineChars="200"/>
        <w:rPr>
          <w:rFonts w:hint="eastAsia" w:ascii="楷体" w:hAnsi="楷体" w:eastAsia="楷体" w:cs="楷体"/>
          <w:sz w:val="30"/>
          <w:szCs w:val="30"/>
        </w:rPr>
      </w:pPr>
      <w:r>
        <w:rPr>
          <w:rFonts w:hint="eastAsia" w:ascii="楷体" w:hAnsi="楷体" w:eastAsia="楷体" w:cs="楷体"/>
          <w:sz w:val="30"/>
          <w:szCs w:val="30"/>
        </w:rPr>
        <w:t>(二)外事手续</w:t>
      </w:r>
    </w:p>
    <w:p w14:paraId="0BA6C951">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026年参加国际比赛</w:t>
      </w:r>
      <w:r>
        <w:rPr>
          <w:rFonts w:hint="eastAsia" w:ascii="仿宋" w:hAnsi="仿宋" w:eastAsia="仿宋" w:cs="仿宋"/>
          <w:sz w:val="30"/>
          <w:szCs w:val="30"/>
        </w:rPr>
        <w:t>出访外事手续由中心统一办理，请参赛的运动员、教练员积极配合外事手续办理工作。</w:t>
      </w:r>
    </w:p>
    <w:p w14:paraId="490BCB1F">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六</w:t>
      </w:r>
      <w:r>
        <w:rPr>
          <w:rFonts w:hint="eastAsia" w:ascii="黑体" w:hAnsi="黑体" w:eastAsia="黑体" w:cs="黑体"/>
          <w:sz w:val="30"/>
          <w:szCs w:val="30"/>
        </w:rPr>
        <w:t>、反兴奋剂及其他相关要求</w:t>
      </w:r>
    </w:p>
    <w:p w14:paraId="29E3BDF6">
      <w:pPr>
        <w:ind w:firstLine="600" w:firstLineChars="200"/>
        <w:rPr>
          <w:rFonts w:hint="eastAsia" w:ascii="仿宋" w:hAnsi="仿宋" w:eastAsia="仿宋" w:cs="仿宋"/>
          <w:sz w:val="30"/>
          <w:szCs w:val="30"/>
        </w:rPr>
      </w:pPr>
      <w:r>
        <w:rPr>
          <w:rFonts w:hint="eastAsia" w:ascii="仿宋" w:hAnsi="仿宋" w:eastAsia="仿宋" w:cs="仿宋"/>
          <w:sz w:val="30"/>
          <w:szCs w:val="30"/>
        </w:rPr>
        <w:t>（一）由体育总局水上中心统筹监督反兴奋剂工作，代表国家队参赛的运动员所属单位是该运动员反兴奋剂工作的第一责任人。</w:t>
      </w:r>
    </w:p>
    <w:p w14:paraId="33582AE2">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二）体育总局水上中心将全过程监督选拔工作，严明工作纪律，对在选拔过程中有暗箱操作、违规违纪行为的，将依照有关规定从严从重处罚。水上中心纪委负责受理选拔工作中的申诉与举报，举报邮箱：sszxjw2021@126.com</w:t>
      </w:r>
      <w:r>
        <w:rPr>
          <w:rFonts w:hint="eastAsia" w:ascii="仿宋" w:hAnsi="仿宋" w:eastAsia="仿宋" w:cs="仿宋"/>
          <w:sz w:val="30"/>
          <w:szCs w:val="30"/>
          <w:lang w:eastAsia="zh-CN"/>
        </w:rPr>
        <w:t>。</w:t>
      </w:r>
    </w:p>
    <w:p w14:paraId="11E27083">
      <w:pPr>
        <w:ind w:firstLine="600" w:firstLineChars="200"/>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（三）</w:t>
      </w:r>
      <w:r>
        <w:rPr>
          <w:rFonts w:hint="eastAsia" w:ascii="仿宋" w:hAnsi="仿宋" w:eastAsia="仿宋" w:cs="仿宋"/>
          <w:i w:val="0"/>
          <w:iCs w:val="0"/>
          <w:caps w:val="0"/>
          <w:color w:val="000000"/>
          <w:spacing w:val="0"/>
          <w:sz w:val="30"/>
          <w:szCs w:val="30"/>
          <w:shd w:val="clear" w:fill="FFFFFF"/>
          <w:lang w:val="en-US" w:eastAsia="zh-CN"/>
        </w:rPr>
        <w:t>如国家体育总局有关于亚运会选拔工作的最新要求则以总局相关要求为准</w:t>
      </w:r>
      <w:r>
        <w:rPr>
          <w:rFonts w:hint="eastAsia" w:ascii="仿宋" w:hAnsi="仿宋" w:eastAsia="仿宋" w:cs="仿宋"/>
          <w:i w:val="0"/>
          <w:iCs w:val="0"/>
          <w:caps w:val="0"/>
          <w:color w:val="000000"/>
          <w:spacing w:val="0"/>
          <w:sz w:val="30"/>
          <w:szCs w:val="30"/>
          <w:shd w:val="clear" w:fill="FFFFFF"/>
        </w:rPr>
        <w:t>。</w:t>
      </w:r>
    </w:p>
    <w:p w14:paraId="20BD5034">
      <w:pPr>
        <w:ind w:firstLine="600" w:firstLineChars="200"/>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lang w:val="en-US" w:eastAsia="zh-CN"/>
        </w:rPr>
        <w:t>四）</w:t>
      </w:r>
      <w:r>
        <w:rPr>
          <w:rFonts w:hint="eastAsia" w:ascii="仿宋" w:hAnsi="仿宋" w:eastAsia="仿宋" w:cs="仿宋"/>
          <w:i w:val="0"/>
          <w:iCs w:val="0"/>
          <w:caps w:val="0"/>
          <w:color w:val="000000"/>
          <w:spacing w:val="0"/>
          <w:sz w:val="30"/>
          <w:szCs w:val="30"/>
          <w:shd w:val="clear" w:fill="FFFFFF"/>
        </w:rPr>
        <w:t>本办法解释权属体育总局水上中心</w:t>
      </w:r>
      <w:r>
        <w:rPr>
          <w:rFonts w:hint="eastAsia" w:ascii="仿宋" w:hAnsi="仿宋" w:eastAsia="仿宋" w:cs="仿宋"/>
          <w:i w:val="0"/>
          <w:iCs w:val="0"/>
          <w:caps w:val="0"/>
          <w:color w:val="000000"/>
          <w:spacing w:val="0"/>
          <w:sz w:val="30"/>
          <w:szCs w:val="30"/>
          <w:shd w:val="clear" w:fill="FFFFFF"/>
          <w:lang w:eastAsia="zh-CN"/>
        </w:rPr>
        <w:t>。</w:t>
      </w:r>
    </w:p>
    <w:p w14:paraId="2C7EC0D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A07E6"/>
    <w:multiLevelType w:val="singleLevel"/>
    <w:tmpl w:val="874A07E6"/>
    <w:lvl w:ilvl="0" w:tentative="0">
      <w:start w:val="1"/>
      <w:numFmt w:val="chineseCounting"/>
      <w:suff w:val="nothing"/>
      <w:lvlText w:val="（%1）"/>
      <w:lvlJc w:val="left"/>
      <w:rPr>
        <w:rFonts w:hint="eastAsia"/>
      </w:rPr>
    </w:lvl>
  </w:abstractNum>
  <w:abstractNum w:abstractNumId="1">
    <w:nsid w:val="D7C2C2DD"/>
    <w:multiLevelType w:val="singleLevel"/>
    <w:tmpl w:val="D7C2C2DD"/>
    <w:lvl w:ilvl="0" w:tentative="0">
      <w:start w:val="4"/>
      <w:numFmt w:val="chineseCounting"/>
      <w:suff w:val="nothing"/>
      <w:lvlText w:val="%1、"/>
      <w:lvlJc w:val="left"/>
      <w:pPr>
        <w:ind w:left="56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02E0A"/>
    <w:rsid w:val="01444F7C"/>
    <w:rsid w:val="015D77CE"/>
    <w:rsid w:val="0D633C5D"/>
    <w:rsid w:val="16EC0739"/>
    <w:rsid w:val="184E2D57"/>
    <w:rsid w:val="24C22CCB"/>
    <w:rsid w:val="26C74DB3"/>
    <w:rsid w:val="2ADC7B66"/>
    <w:rsid w:val="2B990E4B"/>
    <w:rsid w:val="2C221323"/>
    <w:rsid w:val="2C4A2975"/>
    <w:rsid w:val="2E293288"/>
    <w:rsid w:val="3326243E"/>
    <w:rsid w:val="3ED02E0A"/>
    <w:rsid w:val="44340FB8"/>
    <w:rsid w:val="448B231A"/>
    <w:rsid w:val="4D490FB8"/>
    <w:rsid w:val="56C665B3"/>
    <w:rsid w:val="588E6EFC"/>
    <w:rsid w:val="62966DA1"/>
    <w:rsid w:val="641D4146"/>
    <w:rsid w:val="7198476A"/>
    <w:rsid w:val="71D523D1"/>
    <w:rsid w:val="7524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27c98483-335e-4451-a555-ceefc1da3046</errorID>
      <errorWord>(</errorWord>
      <group>L1_Format</group>
      <groupName>格式问题</groupName>
      <ability>L2_HalfPunc</ability>
      <abilityName>全半角检查</abilityName>
      <candidateList>
        <item>（</item>
      </candidateList>
      <explain>文本全半角错误。</explain>
      <paraID>5039DF76</paraID>
      <start>3</start>
      <end>4</end>
      <status>ignored</status>
      <modifiedWord/>
      <trackRevisions>false</trackRevisions>
    </reviewItem>
    <reviewItem>
      <errorID>75516af4-841a-4271-a9b8-d67f11d2f620</errorID>
      <errorWord>)</errorWord>
      <group>L1_Format</group>
      <groupName>格式问题</groupName>
      <ability>L2_HalfPunc</ability>
      <abilityName>全半角检查</abilityName>
      <candidateList>
        <item>）</item>
      </candidateList>
      <explain>文本全半角错误。</explain>
      <paraID>5039DF76</paraID>
      <start>8</start>
      <end>9</end>
      <status>ignored</status>
      <modifiedWord/>
      <trackRevisions>false</trackRevisions>
    </reviewItem>
    <reviewItem>
      <errorID>6a82712d-c3ad-41a4-adbd-3f39e3281a99</errorID>
      <errorWord>(</errorWord>
      <group>L1_Format</group>
      <groupName>格式问题</groupName>
      <ability>L2_HalfPunc</ability>
      <abilityName>全半角检查</abilityName>
      <candidateList>
        <item>（</item>
      </candidateList>
      <explain>文本全半角错误。</explain>
      <paraID>2840DBE5</paraID>
      <start>32</start>
      <end>33</end>
      <status>ignored</status>
      <modifiedWord/>
      <trackRevisions>false</trackRevisions>
    </reviewItem>
    <reviewItem>
      <errorID>4f494be0-abdd-4b52-b062-de501aa0ce2a</errorID>
      <errorWord>)</errorWord>
      <group>L1_Format</group>
      <groupName>格式问题</groupName>
      <ability>L2_HalfPunc</ability>
      <abilityName>全半角检查</abilityName>
      <candidateList>
        <item>）</item>
      </candidateList>
      <explain>文本全半角错误。</explain>
      <paraID>2840DBE5</paraID>
      <start>35</start>
      <end>36</end>
      <status>ignored</status>
      <modifiedWord/>
      <trackRevisions>false</trackRevisions>
    </reviewItem>
    <reviewItem>
      <errorID>f2f34579-7ba5-46f4-b6d7-b749dea931cf</errorID>
      <errorWord>,</errorWord>
      <group>L1_Format</group>
      <groupName>格式问题</groupName>
      <ability>L2_HalfPunc</ability>
      <abilityName>全半角检查</abilityName>
      <candidateList>
        <item>，</item>
      </candidateList>
      <explain>文本全半角错误。</explain>
      <paraID>2840DBE5</paraID>
      <start>39</start>
      <end>40</end>
      <status>ignored</status>
      <modifiedWord/>
      <trackRevisions>false</trackRevisions>
    </reviewItem>
    <reviewItem>
      <errorID>f188d495-a235-4566-aa43-07a6bef90a3c</errorID>
      <errorWord>(</errorWord>
      <group>L1_Format</group>
      <groupName>格式问题</groupName>
      <ability>L2_HalfPunc</ability>
      <abilityName>全半角检查</abilityName>
      <candidateList>
        <item>（</item>
      </candidateList>
      <explain>文本全半角错误。</explain>
      <paraID>60EA500D</paraID>
      <start>64</start>
      <end>65</end>
      <status>ignored</status>
      <modifiedWord/>
      <trackRevisions>false</trackRevisions>
    </reviewItem>
    <reviewItem>
      <errorID>7c2e0a11-e693-45cd-8b78-044fa7e30fcc</errorID>
      <errorWord>列入后</errorWord>
      <group>L1_Word</group>
      <groupName>字词问题</groupName>
      <ability>L2_Typo</ability>
      <abilityName>字词错误</abilityName>
      <candidateList>
        <item>列入</item>
      </candidateList>
      <explain/>
      <paraID> 9D9BB01</paraID>
      <start>57</start>
      <end>60</end>
      <status>ignored</status>
      <modifiedWord/>
      <trackRevisions>false</trackRevisions>
    </reviewItem>
    <reviewItem>
      <errorID>935ea5ec-e691-4d6b-8f0f-7e5166f20277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C2DDBC4</paraID>
      <start>12</start>
      <end>13</end>
      <status>ignored</status>
      <modifiedWord/>
      <trackRevisions>false</trackRevisions>
    </reviewItem>
    <reviewItem>
      <errorID>e3e36656-2468-44ad-9f1e-0b3e10e886c9</errorID>
      <errorWord>依次类推</errorWord>
      <group>L1_Word</group>
      <groupName>字词问题</groupName>
      <ability>L2_Typo</ability>
      <abilityName>字词错误</abilityName>
      <candidateList>
        <item>依此类推</item>
      </candidateList>
      <explain>存在发音相同字词的误用。</explain>
      <paraID>6A701CCF</paraID>
      <start>75</start>
      <end>79</end>
      <status>ignored</status>
      <modifiedWord/>
      <trackRevisions>false</trackRevisions>
    </reviewItem>
    <reviewItem>
      <errorID>842d09e3-9e88-468e-89d8-972186ce9731</errorID>
      <errorWord>确</errorWord>
      <group>L1_Word</group>
      <groupName>字词问题</groupName>
      <ability>L2_Typo</ability>
      <abilityName>字词错误</abilityName>
      <candidateList>
        <item>确定</item>
      </candidateList>
      <explain/>
      <paraID>6A701CCF</paraID>
      <start>118</start>
      <end>120</end>
      <status>modified</status>
      <modifiedWord>确定</modifiedWord>
      <trackRevisions>false</trackRevisions>
    </reviewItem>
    <reviewItem>
      <errorID>6be7b678-c840-4fb3-b02b-987754f6d854</errorID>
      <errorWord>)</errorWord>
      <group>L1_Format</group>
      <groupName>格式问题</groupName>
      <ability>L2_HalfPunc</ability>
      <abilityName>全半角检查</abilityName>
      <candidateList>
        <item>）</item>
      </candidateList>
      <explain>文本全半角错误。</explain>
      <paraID>5A2D58B5</paraID>
      <start>18</start>
      <end>19</end>
      <status>ignored</status>
      <modifiedWord/>
      <trackRevisions>false</trackRevisions>
    </reviewItem>
    <reviewItem>
      <errorID>d57a3392-390c-4d8e-9218-f8d96178d6f1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179C69E3</paraID>
      <start>23</start>
      <end>24</end>
      <status>ignored</status>
      <modifiedWord/>
      <trackRevisions>false</trackRevisions>
    </reviewItem>
    <reviewItem>
      <errorID>c7909053-e4f9-4bae-95e7-63afda25a603</errorID>
      <errorWord>２</errorWord>
      <group>L1_Format</group>
      <groupName>格式问题</groupName>
      <ability>L2_HalfPunc</ability>
      <abilityName>全半角检查</abilityName>
      <candidateList>
        <item>2</item>
      </candidateList>
      <explain>文本全半角错误。</explain>
      <paraID>6DF4CB19</paraID>
      <start>1</start>
      <end>2</end>
      <status>ignored</status>
      <modifiedWord/>
      <trackRevisions>false</trackRevisions>
    </reviewItem>
    <reviewItem>
      <errorID>fc276080-5f26-4034-8086-b6306ace3676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42F5EFB</paraID>
      <start>0</start>
      <end>3</end>
      <status>ignored</status>
      <modifiedWord/>
      <trackRevisions>false</trackRevisions>
    </reviewItem>
    <reviewItem>
      <errorID>025d60ba-38a0-49ea-b6e4-48f7f6cef24f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62B16CD9</paraID>
      <start>0</start>
      <end>3</end>
      <status>ignored</status>
      <modifiedWord/>
      <trackRevisions>false</trackRevisions>
    </reviewItem>
    <reviewItem>
      <errorID>9e5bbdde-c842-4a02-afcf-72150cbcec43</errorID>
      <errorWord>国家体育总局有</errorWord>
      <group>L1_Word</group>
      <groupName>字词问题</groupName>
      <ability>L2_Typo</ability>
      <abilityName>字词错误</abilityName>
      <candidateList>
        <item>国家体育总局</item>
      </candidateList>
      <explain/>
      <paraID>11E27083</paraID>
      <start>4</start>
      <end>11</end>
      <status>ignored</status>
      <modifiedWord/>
      <trackRevisions>false</trackRevisions>
    </reviewItem>
    <reviewItem>
      <errorID>b5fd1fee-bbf8-4ba9-b17b-da62696fb1de</errorID>
      <errorWord>关于</errorWord>
      <group>L1_Word</group>
      <groupName>字词问题</groupName>
      <ability>L2_Typo</ability>
      <abilityName>字词错误</abilityName>
      <candidateList>
        <item>关</item>
      </candidateList>
      <explain/>
      <paraID>11E27083</paraID>
      <start>11</start>
      <end>13</end>
      <status>ignored</status>
      <modifiedWord/>
      <trackRevisions>false</trackRevisions>
    </reviewItem>
  </reviewItems>
  <config/>
</contractReview>
</file>

<file path=customXml/itemProps1.xml><?xml version="1.0" encoding="utf-8"?>
<ds:datastoreItem xmlns:ds="http://schemas.openxmlformats.org/officeDocument/2006/customXml" ds:itemID="{43bde8c4-97f0-483f-b0c7-a307e673d96e}">
  <ds:schemaRefs/>
</ds:datastoreItem>
</file>

<file path=docProps/app.xml><?xml version="1.0" encoding="utf-8"?>
<Properties xmlns="http://schemas.openxmlformats.org/officeDocument/2006/extended-properties" xmlns:vt="http://schemas.openxmlformats.org/officeDocument/2006/docPropsVTypes">
  <Template>wdzx97.dot</Template>
  <Pages>5</Pages>
  <Words>1897</Words>
  <Characters>2001</Characters>
  <Lines>0</Lines>
  <Paragraphs>0</Paragraphs>
  <TotalTime>3</TotalTime>
  <ScaleCrop>false</ScaleCrop>
  <LinksUpToDate>false</LinksUpToDate>
  <CharactersWithSpaces>2003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2026-01-16T01:27:00Z</dcterms:created>
  <dc:creator>滴水藏海g</dc:creator>
  <cp:lastModifiedBy>一张</cp:lastModifiedBy>
  <cp:lastPrinted>2026-01-19T03:25:00Z</cp:lastPrinted>
  <dcterms:modified xsi:type="dcterms:W3CDTF">2026-01-21T02:08:14Z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6C3A7021FBF542658DC34E5B2973BD33_13</vt:lpwstr>
  </property>
  <property fmtid="{D5CDD505-2E9C-101B-9397-08002B2CF9AE}" pid="4" name="KSOTemplateDocerSaveRecord">
    <vt:lpwstr>eyJoZGlkIjoiMzU5NWY1OTU2NGYwNjA4MDdmOGVjOTQwNTc2ZGRiYWEiLCJ1c2VySWQiOiIzNjc2ODY5ODUifQ==</vt:lpwstr>
  </property>
</Properties>
</file>