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pStyle w:val="2"/>
        <w:ind w:left="419" w:leftChars="131" w:firstLine="2577" w:firstLineChars="716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会议日程安排</w:t>
      </w:r>
      <w:bookmarkEnd w:id="0"/>
    </w:p>
    <w:p/>
    <w:tbl>
      <w:tblPr>
        <w:tblStyle w:val="10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2"/>
          </w:tcPr>
          <w:p>
            <w:pPr>
              <w:ind w:right="640"/>
              <w:jc w:val="center"/>
              <w:rPr>
                <w:rFonts w:ascii="仿宋" w:hAnsi="仿宋" w:eastAsia="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  <w:t>14</w:t>
            </w:r>
            <w:r>
              <w:rPr>
                <w:rFonts w:hint="eastAsia"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  <w:t>日（星期四）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2"/>
          </w:tcPr>
          <w:p>
            <w:pPr>
              <w:ind w:right="640"/>
              <w:jc w:val="center"/>
              <w:rPr>
                <w:rFonts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9:00-10:</w:t>
            </w:r>
            <w:r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38" w:type="dxa"/>
          </w:tcPr>
          <w:p>
            <w:pPr>
              <w:pStyle w:val="2"/>
              <w:spacing w:line="560" w:lineRule="exact"/>
              <w:ind w:left="0" w:leftChars="0" w:firstLine="0" w:firstLineChars="0"/>
              <w:contextualSpacing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女子双人划艇组世锦赛备战及参赛情况汇报与交流</w:t>
            </w:r>
          </w:p>
          <w:p>
            <w:pPr>
              <w:ind w:right="640"/>
              <w:jc w:val="left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汇报人：景影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6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0-11:</w:t>
            </w:r>
            <w:r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38" w:type="dxa"/>
          </w:tcPr>
          <w:p>
            <w:pPr>
              <w:pStyle w:val="2"/>
              <w:spacing w:line="560" w:lineRule="exact"/>
              <w:ind w:left="0" w:leftChars="0" w:firstLine="0" w:firstLineChars="0"/>
              <w:contextualSpacing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女子单人划艇组世锦赛备战及参赛情况汇报与交流</w:t>
            </w:r>
          </w:p>
          <w:p>
            <w:pPr>
              <w:ind w:right="640"/>
              <w:jc w:val="left"/>
              <w:rPr>
                <w:rFonts w:ascii="仿宋" w:hAnsi="仿宋" w:eastAsia="仿宋" w:cs="华文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8"/>
                <w:szCs w:val="28"/>
              </w:rPr>
              <w:t>汇报人：马松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  <w:t>1:00-12:00</w:t>
            </w:r>
          </w:p>
        </w:tc>
        <w:tc>
          <w:tcPr>
            <w:tcW w:w="6638" w:type="dxa"/>
          </w:tcPr>
          <w:p>
            <w:pPr>
              <w:pStyle w:val="2"/>
              <w:spacing w:line="560" w:lineRule="exact"/>
              <w:ind w:left="0" w:leftChars="0" w:firstLine="0" w:firstLineChars="0"/>
              <w:contextualSpacing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男子划艇组世锦赛备战及参赛情况汇报与交流</w:t>
            </w:r>
          </w:p>
          <w:p>
            <w:pPr>
              <w:pStyle w:val="2"/>
              <w:spacing w:line="560" w:lineRule="exact"/>
              <w:ind w:left="0" w:leftChars="0" w:firstLine="0" w:firstLineChars="0"/>
              <w:contextualSpacing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cs="华文仿宋"/>
                <w:bCs/>
                <w:color w:val="000000" w:themeColor="text1"/>
                <w:sz w:val="28"/>
                <w:szCs w:val="28"/>
              </w:rPr>
              <w:t>汇报人：雷文斌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2"/>
          </w:tcPr>
          <w:p>
            <w:pPr>
              <w:ind w:right="640"/>
              <w:jc w:val="center"/>
              <w:rPr>
                <w:rFonts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 w:themeColor="text1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pStyle w:val="2"/>
              <w:spacing w:line="560" w:lineRule="exact"/>
              <w:ind w:left="0" w:leftChars="0" w:firstLine="0" w:firstLineChars="0"/>
              <w:contextualSpacing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14:00-1</w:t>
            </w:r>
            <w:r>
              <w:rPr>
                <w:rFonts w:ascii="仿宋" w:hAnsi="仿宋"/>
                <w:sz w:val="30"/>
                <w:szCs w:val="30"/>
              </w:rPr>
              <w:t>5</w:t>
            </w:r>
            <w:r>
              <w:rPr>
                <w:rFonts w:hint="eastAsia" w:ascii="仿宋" w:hAnsi="仿宋"/>
                <w:sz w:val="30"/>
                <w:szCs w:val="30"/>
              </w:rPr>
              <w:t>:</w:t>
            </w:r>
            <w:r>
              <w:rPr>
                <w:rFonts w:ascii="仿宋" w:hAnsi="仿宋"/>
                <w:sz w:val="30"/>
                <w:szCs w:val="30"/>
              </w:rPr>
              <w:t>2</w:t>
            </w:r>
            <w:r>
              <w:rPr>
                <w:rFonts w:hint="eastAsia" w:ascii="仿宋" w:hAnsi="仿宋"/>
                <w:sz w:val="30"/>
                <w:szCs w:val="30"/>
              </w:rPr>
              <w:t>0</w:t>
            </w:r>
          </w:p>
        </w:tc>
        <w:tc>
          <w:tcPr>
            <w:tcW w:w="6638" w:type="dxa"/>
          </w:tcPr>
          <w:p>
            <w:pPr>
              <w:pStyle w:val="2"/>
              <w:spacing w:line="560" w:lineRule="exact"/>
              <w:ind w:left="0" w:leftChars="0" w:firstLine="0" w:firstLineChars="0"/>
              <w:contextualSpacing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女子皮艇组世锦赛备战及参赛情况汇报与交流</w:t>
            </w:r>
          </w:p>
          <w:p>
            <w:pPr>
              <w:jc w:val="left"/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8"/>
                <w:szCs w:val="28"/>
              </w:rPr>
              <w:t>汇报人：唐胜宏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6" w:type="dxa"/>
            <w:vAlign w:val="center"/>
          </w:tcPr>
          <w:p>
            <w:pPr>
              <w:ind w:right="-137"/>
              <w:jc w:val="center"/>
              <w:rPr>
                <w:rFonts w:ascii="仿宋" w:hAnsi="仿宋" w:eastAsia="仿宋" w:cs="华文仿宋"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1</w:t>
            </w:r>
            <w:r>
              <w:rPr>
                <w:rFonts w:ascii="仿宋" w:hAnsi="仿宋"/>
                <w:sz w:val="30"/>
                <w:szCs w:val="30"/>
              </w:rPr>
              <w:t>5</w:t>
            </w:r>
            <w:r>
              <w:rPr>
                <w:rFonts w:hint="eastAsia" w:ascii="仿宋" w:hAnsi="仿宋"/>
                <w:sz w:val="30"/>
                <w:szCs w:val="30"/>
              </w:rPr>
              <w:t>:</w:t>
            </w:r>
            <w:r>
              <w:rPr>
                <w:rFonts w:ascii="仿宋" w:hAnsi="仿宋"/>
                <w:sz w:val="30"/>
                <w:szCs w:val="30"/>
              </w:rPr>
              <w:t>3</w:t>
            </w:r>
            <w:r>
              <w:rPr>
                <w:rFonts w:hint="eastAsia" w:ascii="仿宋" w:hAnsi="仿宋"/>
                <w:sz w:val="30"/>
                <w:szCs w:val="30"/>
              </w:rPr>
              <w:t>0-1</w:t>
            </w:r>
            <w:r>
              <w:rPr>
                <w:rFonts w:ascii="仿宋" w:hAnsi="仿宋"/>
                <w:sz w:val="30"/>
                <w:szCs w:val="30"/>
              </w:rPr>
              <w:t>6</w:t>
            </w:r>
            <w:r>
              <w:rPr>
                <w:rFonts w:hint="eastAsia" w:ascii="仿宋" w:hAnsi="仿宋"/>
                <w:sz w:val="30"/>
                <w:szCs w:val="30"/>
              </w:rPr>
              <w:t>:</w:t>
            </w:r>
            <w:r>
              <w:rPr>
                <w:rFonts w:ascii="仿宋" w:hAnsi="仿宋"/>
                <w:sz w:val="30"/>
                <w:szCs w:val="30"/>
              </w:rPr>
              <w:t>5</w:t>
            </w:r>
            <w:r>
              <w:rPr>
                <w:rFonts w:hint="eastAsia" w:ascii="仿宋" w:hAnsi="仿宋"/>
                <w:sz w:val="30"/>
                <w:szCs w:val="30"/>
              </w:rPr>
              <w:t>0</w:t>
            </w:r>
          </w:p>
        </w:tc>
        <w:tc>
          <w:tcPr>
            <w:tcW w:w="6638" w:type="dxa"/>
          </w:tcPr>
          <w:p>
            <w:pPr>
              <w:ind w:right="-141"/>
              <w:jc w:val="left"/>
              <w:rPr>
                <w:rFonts w:ascii="仿宋" w:hAnsi="仿宋" w:eastAsia="仿宋" w:cs="华文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8"/>
                <w:szCs w:val="28"/>
              </w:rPr>
              <w:t>男子皮艇组世锦赛备战及参赛情况汇报与交流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  <w:sz w:val="28"/>
                <w:szCs w:val="28"/>
              </w:rPr>
              <w:t>汇报人：吴光宏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2"/>
            <w:vAlign w:val="center"/>
          </w:tcPr>
          <w:p>
            <w:pPr>
              <w:ind w:right="-141"/>
              <w:jc w:val="center"/>
              <w:rPr>
                <w:rFonts w:hint="eastAsia" w:ascii="仿宋" w:hAnsi="仿宋" w:eastAsia="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color w:val="000000" w:themeColor="text1"/>
                <w:sz w:val="28"/>
                <w:szCs w:val="28"/>
              </w:rPr>
              <w:t>9月1</w:t>
            </w:r>
            <w:r>
              <w:rPr>
                <w:rFonts w:ascii="仿宋" w:hAnsi="仿宋" w:eastAsia="仿宋" w:cs="华文仿宋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华文仿宋"/>
                <w:b/>
                <w:color w:val="000000" w:themeColor="text1"/>
                <w:sz w:val="28"/>
                <w:szCs w:val="28"/>
              </w:rPr>
              <w:t>日（星期五）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2"/>
            <w:vAlign w:val="center"/>
          </w:tcPr>
          <w:p>
            <w:pPr>
              <w:ind w:right="-141"/>
              <w:jc w:val="center"/>
              <w:rPr>
                <w:rFonts w:hint="eastAsia" w:ascii="仿宋" w:hAnsi="仿宋" w:eastAsia="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color w:val="000000" w:themeColor="text1"/>
                <w:sz w:val="28"/>
                <w:szCs w:val="28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ind w:right="-137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  <w:t>09:00-10:00</w:t>
            </w:r>
          </w:p>
        </w:tc>
        <w:tc>
          <w:tcPr>
            <w:tcW w:w="6638" w:type="dxa"/>
          </w:tcPr>
          <w:p>
            <w:pPr>
              <w:ind w:right="-104"/>
              <w:jc w:val="left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男女皮艇项目世界发展趋势及特点</w:t>
            </w:r>
          </w:p>
          <w:p>
            <w:pPr>
              <w:ind w:right="-141"/>
              <w:jc w:val="left"/>
              <w:rPr>
                <w:rFonts w:ascii="仿宋" w:hAnsi="仿宋" w:eastAsia="仿宋" w:cs="华文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汇报人：罗曼（外教）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6" w:type="dxa"/>
            <w:vAlign w:val="center"/>
          </w:tcPr>
          <w:p>
            <w:pPr>
              <w:ind w:right="-137"/>
              <w:jc w:val="center"/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hAnsi="仿宋" w:eastAsia="仿宋" w:cs="华文仿宋"/>
                <w:color w:val="000000" w:themeColor="text1"/>
                <w:sz w:val="30"/>
                <w:szCs w:val="30"/>
              </w:rPr>
              <w:t>0:00-11:00</w:t>
            </w:r>
          </w:p>
        </w:tc>
        <w:tc>
          <w:tcPr>
            <w:tcW w:w="6638" w:type="dxa"/>
          </w:tcPr>
          <w:p>
            <w:pPr>
              <w:jc w:val="left"/>
              <w:rPr>
                <w:rFonts w:ascii="仿宋" w:hAnsi="仿宋" w:eastAsia="仿宋" w:cs="华文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8"/>
                <w:szCs w:val="28"/>
              </w:rPr>
              <w:t>科研保障组世锦赛备战及参赛情况汇报与交流</w:t>
            </w:r>
          </w:p>
          <w:p>
            <w:pPr>
              <w:ind w:right="-104"/>
              <w:jc w:val="left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汇报人：孔祥麟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ind w:right="-252" w:firstLine="300" w:firstLineChars="100"/>
              <w:rPr>
                <w:rFonts w:ascii="仿宋" w:hAnsi="仿宋" w:eastAsia="仿宋" w:cs="华文仿宋"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 w:cs="华文仿宋"/>
                <w:color w:val="000000" w:themeColor="text1"/>
                <w:sz w:val="30"/>
                <w:szCs w:val="30"/>
              </w:rPr>
              <w:t>11:00-12:00</w:t>
            </w:r>
          </w:p>
        </w:tc>
        <w:tc>
          <w:tcPr>
            <w:tcW w:w="6638" w:type="dxa"/>
          </w:tcPr>
          <w:p>
            <w:pPr>
              <w:ind w:right="640"/>
              <w:jc w:val="left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世锦赛竞赛组织及裁判执裁情况汇报与交流</w:t>
            </w:r>
          </w:p>
          <w:p>
            <w:pPr>
              <w:pStyle w:val="2"/>
              <w:spacing w:line="560" w:lineRule="exact"/>
              <w:ind w:left="0" w:leftChars="0" w:firstLine="0" w:firstLineChars="0"/>
              <w:contextualSpacing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汇报人：刘瑾瑜（中国皮划艇协会）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gridSpan w:val="2"/>
            <w:vAlign w:val="center"/>
          </w:tcPr>
          <w:p>
            <w:pPr>
              <w:ind w:right="640"/>
              <w:jc w:val="center"/>
              <w:rPr>
                <w:rFonts w:hint="eastAsia" w:ascii="仿宋" w:hAnsi="仿宋" w:eastAsia="仿宋" w:cs="华文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 w:themeColor="text1"/>
                <w:sz w:val="28"/>
                <w:szCs w:val="2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ind w:right="-110" w:firstLine="300" w:firstLineChars="100"/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  <w:t>14:00-15:20</w:t>
            </w:r>
          </w:p>
        </w:tc>
        <w:tc>
          <w:tcPr>
            <w:tcW w:w="6638" w:type="dxa"/>
          </w:tcPr>
          <w:p>
            <w:pPr>
              <w:ind w:right="640"/>
              <w:jc w:val="left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U23世界青年锦标赛备战及参赛汇报与交流</w:t>
            </w:r>
          </w:p>
          <w:p>
            <w:pPr>
              <w:pStyle w:val="2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cs="华文仿宋"/>
                <w:bCs/>
                <w:color w:val="000000" w:themeColor="text1"/>
                <w:sz w:val="28"/>
                <w:szCs w:val="28"/>
              </w:rPr>
              <w:t>汇报人：吴玉彪（广东）、贺云春（云南）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>
            <w:pPr>
              <w:ind w:right="-110" w:firstLine="300" w:firstLineChars="100"/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hAnsi="仿宋" w:eastAsia="仿宋" w:cs="华文仿宋"/>
                <w:bCs/>
                <w:color w:val="000000" w:themeColor="text1"/>
                <w:sz w:val="30"/>
                <w:szCs w:val="30"/>
              </w:rPr>
              <w:t>5:30-16:30</w:t>
            </w:r>
          </w:p>
        </w:tc>
        <w:tc>
          <w:tcPr>
            <w:tcW w:w="6638" w:type="dxa"/>
          </w:tcPr>
          <w:p>
            <w:pPr>
              <w:ind w:right="640"/>
              <w:jc w:val="left"/>
              <w:rPr>
                <w:rFonts w:ascii="仿宋" w:hAnsi="仿宋" w:eastAsia="仿宋" w:cs="华文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color w:val="000000" w:themeColor="text1"/>
                <w:sz w:val="28"/>
                <w:szCs w:val="28"/>
              </w:rPr>
              <w:t>体育总局水上中心领导总结讲话</w:t>
            </w:r>
          </w:p>
        </w:tc>
      </w:tr>
    </w:tbl>
    <w:p/>
    <w:p>
      <w:pPr>
        <w:pStyle w:val="2"/>
        <w:ind w:left="640" w:firstLine="640"/>
      </w:pPr>
    </w:p>
    <w:p>
      <w:pPr>
        <w:pStyle w:val="2"/>
        <w:spacing w:line="560" w:lineRule="exact"/>
        <w:ind w:left="419" w:leftChars="131" w:firstLine="393" w:firstLineChars="131"/>
        <w:contextualSpacing/>
        <w:rPr>
          <w:rFonts w:ascii="仿宋" w:hAnsi="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605944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mRhYTA4YmJkOTdjMTM4NGY4N2NjMjBhMDk3YmIifQ=="/>
  </w:docVars>
  <w:rsids>
    <w:rsidRoot w:val="00F76776"/>
    <w:rsid w:val="000101F8"/>
    <w:rsid w:val="00012586"/>
    <w:rsid w:val="000603EF"/>
    <w:rsid w:val="000640D0"/>
    <w:rsid w:val="000767E8"/>
    <w:rsid w:val="000B1927"/>
    <w:rsid w:val="000C279A"/>
    <w:rsid w:val="000D06DE"/>
    <w:rsid w:val="000D4274"/>
    <w:rsid w:val="0010148D"/>
    <w:rsid w:val="00106B11"/>
    <w:rsid w:val="00114F60"/>
    <w:rsid w:val="00134BB2"/>
    <w:rsid w:val="00164D55"/>
    <w:rsid w:val="001C2BC9"/>
    <w:rsid w:val="001D7FD0"/>
    <w:rsid w:val="00255553"/>
    <w:rsid w:val="00257133"/>
    <w:rsid w:val="002803AF"/>
    <w:rsid w:val="00292B59"/>
    <w:rsid w:val="002F35FA"/>
    <w:rsid w:val="003039C5"/>
    <w:rsid w:val="0032079D"/>
    <w:rsid w:val="00330974"/>
    <w:rsid w:val="00390A37"/>
    <w:rsid w:val="003B5162"/>
    <w:rsid w:val="003E1C0D"/>
    <w:rsid w:val="003E3E15"/>
    <w:rsid w:val="00401C56"/>
    <w:rsid w:val="00411009"/>
    <w:rsid w:val="0042219C"/>
    <w:rsid w:val="0046207E"/>
    <w:rsid w:val="00465CB5"/>
    <w:rsid w:val="004758B2"/>
    <w:rsid w:val="0047597D"/>
    <w:rsid w:val="004B4BE9"/>
    <w:rsid w:val="004C3CBF"/>
    <w:rsid w:val="004E4D30"/>
    <w:rsid w:val="00513DBB"/>
    <w:rsid w:val="00516FA8"/>
    <w:rsid w:val="00552583"/>
    <w:rsid w:val="00552710"/>
    <w:rsid w:val="00557B5D"/>
    <w:rsid w:val="005676EE"/>
    <w:rsid w:val="005758DB"/>
    <w:rsid w:val="005958BA"/>
    <w:rsid w:val="005B094B"/>
    <w:rsid w:val="005C2C30"/>
    <w:rsid w:val="005D1A2C"/>
    <w:rsid w:val="005D2068"/>
    <w:rsid w:val="00682733"/>
    <w:rsid w:val="0069676B"/>
    <w:rsid w:val="006B5B39"/>
    <w:rsid w:val="006E1910"/>
    <w:rsid w:val="006E705F"/>
    <w:rsid w:val="006F0F0B"/>
    <w:rsid w:val="00701DBA"/>
    <w:rsid w:val="0072744B"/>
    <w:rsid w:val="00735EDA"/>
    <w:rsid w:val="00754B4C"/>
    <w:rsid w:val="0076170D"/>
    <w:rsid w:val="007658A1"/>
    <w:rsid w:val="0079183D"/>
    <w:rsid w:val="007C4A63"/>
    <w:rsid w:val="007E5B97"/>
    <w:rsid w:val="007F28B3"/>
    <w:rsid w:val="00824992"/>
    <w:rsid w:val="0084002D"/>
    <w:rsid w:val="00853716"/>
    <w:rsid w:val="00857307"/>
    <w:rsid w:val="008E63A4"/>
    <w:rsid w:val="008F3E74"/>
    <w:rsid w:val="00904DAC"/>
    <w:rsid w:val="00906694"/>
    <w:rsid w:val="0091079E"/>
    <w:rsid w:val="00917A3C"/>
    <w:rsid w:val="0093685B"/>
    <w:rsid w:val="00940FB8"/>
    <w:rsid w:val="00953EB7"/>
    <w:rsid w:val="00955A57"/>
    <w:rsid w:val="00967F11"/>
    <w:rsid w:val="00973D05"/>
    <w:rsid w:val="0099755E"/>
    <w:rsid w:val="009B601F"/>
    <w:rsid w:val="00A2355C"/>
    <w:rsid w:val="00A3799C"/>
    <w:rsid w:val="00A447B2"/>
    <w:rsid w:val="00A52E7D"/>
    <w:rsid w:val="00A67681"/>
    <w:rsid w:val="00A70F22"/>
    <w:rsid w:val="00A77F68"/>
    <w:rsid w:val="00A81E89"/>
    <w:rsid w:val="00A92BFE"/>
    <w:rsid w:val="00AC2A99"/>
    <w:rsid w:val="00AD151D"/>
    <w:rsid w:val="00AE65FE"/>
    <w:rsid w:val="00B03CC7"/>
    <w:rsid w:val="00B2023D"/>
    <w:rsid w:val="00B32F18"/>
    <w:rsid w:val="00B44905"/>
    <w:rsid w:val="00B63DA3"/>
    <w:rsid w:val="00BC5EFB"/>
    <w:rsid w:val="00BC6CC0"/>
    <w:rsid w:val="00BE2438"/>
    <w:rsid w:val="00BE3ED2"/>
    <w:rsid w:val="00BF5E5D"/>
    <w:rsid w:val="00C10E4B"/>
    <w:rsid w:val="00C3073D"/>
    <w:rsid w:val="00C55ADA"/>
    <w:rsid w:val="00C671AC"/>
    <w:rsid w:val="00C72A46"/>
    <w:rsid w:val="00C91434"/>
    <w:rsid w:val="00CA63D3"/>
    <w:rsid w:val="00CB29FC"/>
    <w:rsid w:val="00CF11B9"/>
    <w:rsid w:val="00D00D8B"/>
    <w:rsid w:val="00D04E50"/>
    <w:rsid w:val="00D06B6D"/>
    <w:rsid w:val="00D13EA1"/>
    <w:rsid w:val="00D157E9"/>
    <w:rsid w:val="00D20AB4"/>
    <w:rsid w:val="00D53CD3"/>
    <w:rsid w:val="00D759C9"/>
    <w:rsid w:val="00DB2498"/>
    <w:rsid w:val="00DC5326"/>
    <w:rsid w:val="00DE1F37"/>
    <w:rsid w:val="00E108DC"/>
    <w:rsid w:val="00E25189"/>
    <w:rsid w:val="00E56B54"/>
    <w:rsid w:val="00E63166"/>
    <w:rsid w:val="00E9682D"/>
    <w:rsid w:val="00E97D54"/>
    <w:rsid w:val="00EA69F1"/>
    <w:rsid w:val="00EF3CB8"/>
    <w:rsid w:val="00F11BEB"/>
    <w:rsid w:val="00F66D5B"/>
    <w:rsid w:val="00F76776"/>
    <w:rsid w:val="00FA00B0"/>
    <w:rsid w:val="00FB512F"/>
    <w:rsid w:val="00FC0D7F"/>
    <w:rsid w:val="00FE5BFA"/>
    <w:rsid w:val="0E1D53AE"/>
    <w:rsid w:val="124D3523"/>
    <w:rsid w:val="15B91E83"/>
    <w:rsid w:val="32955E5D"/>
    <w:rsid w:val="3B354BFE"/>
    <w:rsid w:val="6FC50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4"/>
    <w:qFormat/>
    <w:uiPriority w:val="0"/>
    <w:pPr>
      <w:ind w:firstLine="420" w:firstLineChars="200"/>
    </w:pPr>
    <w:rPr>
      <w:rFonts w:ascii="Times New Roman" w:hAnsi="Times New Roman" w:eastAsia="仿宋"/>
      <w:szCs w:val="32"/>
    </w:r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正文文本缩进 字符"/>
    <w:basedOn w:val="11"/>
    <w:link w:val="3"/>
    <w:semiHidden/>
    <w:qFormat/>
    <w:uiPriority w:val="99"/>
    <w:rPr>
      <w:rFonts w:ascii="Calibri" w:hAnsi="Calibri" w:eastAsia="仿宋_GB2312" w:cs="Times New Roman"/>
      <w:sz w:val="32"/>
    </w:rPr>
  </w:style>
  <w:style w:type="character" w:customStyle="1" w:styleId="14">
    <w:name w:val="正文首行缩进 2 字符"/>
    <w:basedOn w:val="13"/>
    <w:link w:val="2"/>
    <w:qFormat/>
    <w:uiPriority w:val="0"/>
    <w:rPr>
      <w:rFonts w:ascii="Times New Roman" w:hAnsi="Times New Roman" w:eastAsia="仿宋" w:cs="Times New Roman"/>
      <w:sz w:val="32"/>
      <w:szCs w:val="32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  <w:style w:type="character" w:customStyle="1" w:styleId="18">
    <w:name w:val="标题 1 字符"/>
    <w:basedOn w:val="11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4DD1-FA77-4CA0-9ECE-87C0CD6E8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1177</Words>
  <Characters>1386</Characters>
  <Lines>10</Lines>
  <Paragraphs>3</Paragraphs>
  <TotalTime>152</TotalTime>
  <ScaleCrop>false</ScaleCrop>
  <LinksUpToDate>false</LinksUpToDate>
  <CharactersWithSpaces>1388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2023-08-23T06:15:00Z</dcterms:created>
  <dc:creator>administration</dc:creator>
  <cp:lastModifiedBy>小俏</cp:lastModifiedBy>
  <cp:lastPrinted>2023-08-28T06:25:00Z</cp:lastPrinted>
  <dcterms:modified xsi:type="dcterms:W3CDTF">2023-09-15T09:18:09Z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552F5ADADE8342C0A8080D468010663F_13</vt:lpwstr>
  </property>
</Properties>
</file>