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70D9" w14:textId="66A87525" w:rsidR="0066752A" w:rsidRDefault="00AD7E4E">
      <w:pPr>
        <w:jc w:val="center"/>
        <w:rPr>
          <w:b/>
          <w:bCs/>
          <w:sz w:val="30"/>
          <w:szCs w:val="30"/>
        </w:rPr>
      </w:pPr>
      <w:r>
        <w:rPr>
          <w:rFonts w:hint="eastAsia"/>
          <w:b/>
          <w:bCs/>
          <w:sz w:val="30"/>
          <w:szCs w:val="30"/>
        </w:rPr>
        <w:t>国家体育总局</w:t>
      </w:r>
      <w:r w:rsidR="00F13043">
        <w:rPr>
          <w:rFonts w:hint="eastAsia"/>
          <w:b/>
          <w:bCs/>
          <w:sz w:val="30"/>
          <w:szCs w:val="30"/>
        </w:rPr>
        <w:t>手曲棒垒球</w:t>
      </w:r>
      <w:r w:rsidR="00D266B9">
        <w:rPr>
          <w:rFonts w:hint="eastAsia"/>
          <w:b/>
          <w:bCs/>
          <w:sz w:val="30"/>
          <w:szCs w:val="30"/>
        </w:rPr>
        <w:t>运动管理</w:t>
      </w:r>
      <w:r w:rsidR="00F13043">
        <w:rPr>
          <w:rFonts w:hint="eastAsia"/>
          <w:b/>
          <w:bCs/>
          <w:sz w:val="30"/>
          <w:szCs w:val="30"/>
        </w:rPr>
        <w:t>中心</w:t>
      </w:r>
    </w:p>
    <w:p w14:paraId="3037C58B" w14:textId="360B447A" w:rsidR="009F151B" w:rsidRDefault="0087165B">
      <w:pPr>
        <w:jc w:val="center"/>
        <w:rPr>
          <w:b/>
          <w:bCs/>
          <w:sz w:val="30"/>
          <w:szCs w:val="30"/>
        </w:rPr>
      </w:pPr>
      <w:r>
        <w:rPr>
          <w:rFonts w:hint="eastAsia"/>
          <w:b/>
          <w:bCs/>
          <w:sz w:val="30"/>
          <w:szCs w:val="30"/>
        </w:rPr>
        <w:t>服务</w:t>
      </w:r>
      <w:r w:rsidR="00586F63">
        <w:rPr>
          <w:rFonts w:hint="eastAsia"/>
          <w:b/>
          <w:bCs/>
          <w:sz w:val="30"/>
          <w:szCs w:val="30"/>
        </w:rPr>
        <w:t>收费指导标准</w:t>
      </w:r>
    </w:p>
    <w:p w14:paraId="3037C58C" w14:textId="77777777" w:rsidR="009F151B" w:rsidRDefault="009F151B"/>
    <w:p w14:paraId="3037C58D" w14:textId="77777777" w:rsidR="009F151B" w:rsidRDefault="00586F63">
      <w:pPr>
        <w:numPr>
          <w:ilvl w:val="0"/>
          <w:numId w:val="1"/>
        </w:numPr>
        <w:rPr>
          <w:b/>
          <w:bCs/>
        </w:rPr>
      </w:pPr>
      <w:r>
        <w:rPr>
          <w:rFonts w:hint="eastAsia"/>
          <w:b/>
          <w:bCs/>
        </w:rPr>
        <w:t>总则</w:t>
      </w:r>
    </w:p>
    <w:p w14:paraId="3037C58E" w14:textId="6F66CC91" w:rsidR="009F151B" w:rsidRDefault="00586F63">
      <w:pPr>
        <w:numPr>
          <w:ilvl w:val="0"/>
          <w:numId w:val="2"/>
        </w:numPr>
        <w:ind w:firstLineChars="200" w:firstLine="420"/>
      </w:pPr>
      <w:r>
        <w:rPr>
          <w:rFonts w:hint="eastAsia"/>
        </w:rPr>
        <w:t>为加快</w:t>
      </w:r>
      <w:r w:rsidR="00D266B9">
        <w:rPr>
          <w:rFonts w:hint="eastAsia"/>
        </w:rPr>
        <w:t>国家体育总局手曲棒垒球运动管理中心所属</w:t>
      </w:r>
      <w:r>
        <w:rPr>
          <w:rFonts w:hint="eastAsia"/>
        </w:rPr>
        <w:t>运动</w:t>
      </w:r>
      <w:r w:rsidR="00D266B9">
        <w:rPr>
          <w:rFonts w:hint="eastAsia"/>
        </w:rPr>
        <w:t>项目</w:t>
      </w:r>
      <w:r>
        <w:rPr>
          <w:rFonts w:hint="eastAsia"/>
        </w:rPr>
        <w:t>市场化、产业化进程，营造公平、规范、高效的市场环境，激励、引导市场资源和民间资本有序开发</w:t>
      </w:r>
      <w:r w:rsidR="00D266B9">
        <w:rPr>
          <w:rFonts w:hint="eastAsia"/>
        </w:rPr>
        <w:t>体育</w:t>
      </w:r>
      <w:r>
        <w:rPr>
          <w:rFonts w:hint="eastAsia"/>
        </w:rPr>
        <w:t>产业，根据《中华人民共和国体育法》、《中华人民共和国公共服务保障法》、《全民健身条例》、《财政部国家发改委关于事业单位和社会团体有关收费管理问题的通知》，结合实际情况，特制定本标准。</w:t>
      </w:r>
    </w:p>
    <w:p w14:paraId="3037C58F" w14:textId="7B8073BF" w:rsidR="009F151B" w:rsidRDefault="00586F63">
      <w:pPr>
        <w:numPr>
          <w:ilvl w:val="0"/>
          <w:numId w:val="2"/>
        </w:numPr>
        <w:ind w:firstLineChars="200" w:firstLine="420"/>
      </w:pPr>
      <w:r>
        <w:rPr>
          <w:rFonts w:hint="eastAsia"/>
        </w:rPr>
        <w:t>本标准适用于</w:t>
      </w:r>
      <w:r w:rsidR="00352226">
        <w:rPr>
          <w:rFonts w:hint="eastAsia"/>
        </w:rPr>
        <w:t>国家体育总局手曲棒垒球中心</w:t>
      </w:r>
      <w:r w:rsidR="00D266B9">
        <w:rPr>
          <w:rFonts w:hint="eastAsia"/>
        </w:rPr>
        <w:t>所属运动项目</w:t>
      </w:r>
      <w:r w:rsidR="00F31D7E">
        <w:rPr>
          <w:rFonts w:hint="eastAsia"/>
        </w:rPr>
        <w:t>及</w:t>
      </w:r>
      <w:r>
        <w:rPr>
          <w:rFonts w:hint="eastAsia"/>
        </w:rPr>
        <w:t>其授权单位举办的相关赛事、培训、活动等服务项目。</w:t>
      </w:r>
    </w:p>
    <w:p w14:paraId="3037C590" w14:textId="3AED92E3" w:rsidR="009F151B" w:rsidRDefault="00586F63">
      <w:pPr>
        <w:numPr>
          <w:ilvl w:val="0"/>
          <w:numId w:val="2"/>
        </w:numPr>
        <w:ind w:firstLineChars="200" w:firstLine="420"/>
      </w:pPr>
      <w:r>
        <w:rPr>
          <w:rFonts w:hint="eastAsia"/>
        </w:rPr>
        <w:t>本标准适用于参与</w:t>
      </w:r>
      <w:r w:rsidR="00352226">
        <w:rPr>
          <w:rFonts w:hint="eastAsia"/>
        </w:rPr>
        <w:t>国家体育总局手曲棒垒球中心</w:t>
      </w:r>
      <w:r w:rsidR="00D266B9">
        <w:rPr>
          <w:rFonts w:hint="eastAsia"/>
        </w:rPr>
        <w:t>所属运动项目</w:t>
      </w:r>
      <w:r>
        <w:rPr>
          <w:rFonts w:hint="eastAsia"/>
        </w:rPr>
        <w:t>及其授权单位举办的有关活动的各级单位和各类人群。</w:t>
      </w:r>
    </w:p>
    <w:p w14:paraId="3037C591" w14:textId="09E55B6E" w:rsidR="009F151B" w:rsidRDefault="00586F63">
      <w:pPr>
        <w:numPr>
          <w:ilvl w:val="0"/>
          <w:numId w:val="2"/>
        </w:numPr>
        <w:ind w:firstLineChars="200" w:firstLine="420"/>
      </w:pPr>
      <w:r>
        <w:rPr>
          <w:rFonts w:hint="eastAsia"/>
        </w:rPr>
        <w:t>本标准主要涵盖</w:t>
      </w:r>
      <w:r w:rsidR="00352226">
        <w:rPr>
          <w:rFonts w:hint="eastAsia"/>
        </w:rPr>
        <w:t>国家体育总局手曲棒垒球中心</w:t>
      </w:r>
      <w:r w:rsidR="00D266B9">
        <w:rPr>
          <w:rFonts w:hint="eastAsia"/>
        </w:rPr>
        <w:t>所属运动项目</w:t>
      </w:r>
      <w:r>
        <w:rPr>
          <w:rFonts w:hint="eastAsia"/>
        </w:rPr>
        <w:t>赛事权益转让和服务费、培训费、认证服务费。</w:t>
      </w:r>
    </w:p>
    <w:p w14:paraId="3037C599" w14:textId="4728E1A3" w:rsidR="009F151B" w:rsidRDefault="0057231A">
      <w:pPr>
        <w:numPr>
          <w:ilvl w:val="0"/>
          <w:numId w:val="1"/>
        </w:numPr>
        <w:rPr>
          <w:b/>
          <w:bCs/>
        </w:rPr>
      </w:pPr>
      <w:r w:rsidRPr="0057231A">
        <w:rPr>
          <w:rFonts w:hint="eastAsia"/>
          <w:b/>
          <w:bCs/>
        </w:rPr>
        <w:t>国家体育总局手曲棒垒球中心</w:t>
      </w:r>
      <w:r w:rsidR="00D266B9" w:rsidRPr="00D266B9">
        <w:rPr>
          <w:rFonts w:hint="eastAsia"/>
          <w:b/>
          <w:bCs/>
        </w:rPr>
        <w:t>所属运动项目</w:t>
      </w:r>
      <w:r w:rsidR="00586F63">
        <w:rPr>
          <w:rFonts w:hint="eastAsia"/>
          <w:b/>
          <w:bCs/>
        </w:rPr>
        <w:t>赛事权益转让和服务费</w:t>
      </w:r>
    </w:p>
    <w:p w14:paraId="3037C59A" w14:textId="3EF133CC" w:rsidR="009F151B" w:rsidRDefault="00586F63">
      <w:pPr>
        <w:numPr>
          <w:ilvl w:val="0"/>
          <w:numId w:val="2"/>
        </w:numPr>
        <w:ind w:firstLineChars="200" w:firstLine="420"/>
      </w:pPr>
      <w:r>
        <w:rPr>
          <w:rFonts w:hint="eastAsia"/>
        </w:rPr>
        <w:t>承办</w:t>
      </w:r>
      <w:r w:rsidR="0057231A">
        <w:rPr>
          <w:rFonts w:hint="eastAsia"/>
        </w:rPr>
        <w:t>由国家体育总局手曲棒垒球中心</w:t>
      </w:r>
      <w:r>
        <w:rPr>
          <w:rFonts w:hint="eastAsia"/>
        </w:rPr>
        <w:t>主办的</w:t>
      </w:r>
      <w:r w:rsidR="00D266B9" w:rsidRPr="00D266B9">
        <w:rPr>
          <w:rFonts w:hint="eastAsia"/>
        </w:rPr>
        <w:t>运动项目</w:t>
      </w:r>
      <w:r>
        <w:rPr>
          <w:rFonts w:hint="eastAsia"/>
        </w:rPr>
        <w:t>各级各项赛事，承办单位需根据赛事等级和类别</w:t>
      </w:r>
      <w:r w:rsidR="00F31D7E">
        <w:rPr>
          <w:rFonts w:hint="eastAsia"/>
        </w:rPr>
        <w:t>向</w:t>
      </w:r>
      <w:r w:rsidR="004536FB">
        <w:rPr>
          <w:rFonts w:hint="eastAsia"/>
        </w:rPr>
        <w:t>国家体育总局手曲棒垒球中心</w:t>
      </w:r>
      <w:r>
        <w:rPr>
          <w:rFonts w:hint="eastAsia"/>
        </w:rPr>
        <w:t>缴纳赛事权益转让费。</w:t>
      </w:r>
    </w:p>
    <w:p w14:paraId="3037C59B" w14:textId="34D85A93" w:rsidR="009F151B" w:rsidRDefault="00586F63" w:rsidP="009F6BE4">
      <w:pPr>
        <w:numPr>
          <w:ilvl w:val="0"/>
          <w:numId w:val="6"/>
        </w:numPr>
        <w:ind w:leftChars="200" w:left="420"/>
      </w:pPr>
      <w:r>
        <w:rPr>
          <w:rFonts w:hint="eastAsia"/>
        </w:rPr>
        <w:t>在中国境内举办的国际赛事或活动：</w:t>
      </w:r>
      <w:r w:rsidR="00124461">
        <w:rPr>
          <w:rFonts w:hint="eastAsia"/>
        </w:rPr>
        <w:t>10</w:t>
      </w:r>
      <w:r>
        <w:rPr>
          <w:rFonts w:hint="eastAsia"/>
        </w:rPr>
        <w:t>0,000-2</w:t>
      </w:r>
      <w:r w:rsidR="00123B28">
        <w:rPr>
          <w:rFonts w:hint="eastAsia"/>
        </w:rPr>
        <w:t>0</w:t>
      </w:r>
      <w:r>
        <w:rPr>
          <w:rFonts w:hint="eastAsia"/>
        </w:rPr>
        <w:t>00,000</w:t>
      </w:r>
      <w:r>
        <w:rPr>
          <w:rFonts w:hint="eastAsia"/>
        </w:rPr>
        <w:t>元人民币</w:t>
      </w:r>
      <w:r>
        <w:rPr>
          <w:rFonts w:hint="eastAsia"/>
        </w:rPr>
        <w:t>/</w:t>
      </w:r>
      <w:r>
        <w:rPr>
          <w:rFonts w:hint="eastAsia"/>
        </w:rPr>
        <w:t>项。</w:t>
      </w:r>
    </w:p>
    <w:p w14:paraId="3037C59C" w14:textId="03CE93CF" w:rsidR="009F151B" w:rsidRPr="002C30B6" w:rsidRDefault="00586F63" w:rsidP="009F6BE4">
      <w:pPr>
        <w:numPr>
          <w:ilvl w:val="0"/>
          <w:numId w:val="6"/>
        </w:numPr>
        <w:ind w:leftChars="200" w:left="420"/>
      </w:pPr>
      <w:r w:rsidRPr="002C30B6">
        <w:rPr>
          <w:rFonts w:hint="eastAsia"/>
        </w:rPr>
        <w:t>全国专业队比赛：</w:t>
      </w:r>
      <w:r w:rsidR="00124461">
        <w:rPr>
          <w:rFonts w:hint="eastAsia"/>
        </w:rPr>
        <w:t>8</w:t>
      </w:r>
      <w:r w:rsidRPr="002C30B6">
        <w:rPr>
          <w:rFonts w:hint="eastAsia"/>
        </w:rPr>
        <w:t>0,000-</w:t>
      </w:r>
      <w:r w:rsidR="00123B28" w:rsidRPr="002C30B6">
        <w:rPr>
          <w:rFonts w:hint="eastAsia"/>
        </w:rPr>
        <w:t>20</w:t>
      </w:r>
      <w:r w:rsidRPr="002C30B6">
        <w:rPr>
          <w:rFonts w:hint="eastAsia"/>
        </w:rPr>
        <w:t>0,000</w:t>
      </w:r>
      <w:r w:rsidRPr="002C30B6">
        <w:rPr>
          <w:rFonts w:hint="eastAsia"/>
        </w:rPr>
        <w:t>元人民币</w:t>
      </w:r>
      <w:r w:rsidRPr="002C30B6">
        <w:rPr>
          <w:rFonts w:hint="eastAsia"/>
        </w:rPr>
        <w:t>/</w:t>
      </w:r>
      <w:r w:rsidRPr="002C30B6">
        <w:rPr>
          <w:rFonts w:hint="eastAsia"/>
        </w:rPr>
        <w:t>项。</w:t>
      </w:r>
    </w:p>
    <w:p w14:paraId="3037C59D" w14:textId="77777777" w:rsidR="009F151B" w:rsidRPr="002C30B6" w:rsidRDefault="00586F63" w:rsidP="009F6BE4">
      <w:pPr>
        <w:numPr>
          <w:ilvl w:val="0"/>
          <w:numId w:val="6"/>
        </w:numPr>
        <w:ind w:leftChars="200" w:left="420"/>
      </w:pPr>
      <w:r w:rsidRPr="002C30B6">
        <w:rPr>
          <w:rFonts w:hint="eastAsia"/>
        </w:rPr>
        <w:t>全国青少年（</w:t>
      </w:r>
      <w:r w:rsidRPr="002C30B6">
        <w:rPr>
          <w:rFonts w:hint="eastAsia"/>
        </w:rPr>
        <w:t>U1</w:t>
      </w:r>
      <w:r w:rsidR="00911E07" w:rsidRPr="002C30B6">
        <w:rPr>
          <w:rFonts w:hint="eastAsia"/>
        </w:rPr>
        <w:t>8</w:t>
      </w:r>
      <w:r w:rsidRPr="002C30B6">
        <w:rPr>
          <w:rFonts w:hint="eastAsia"/>
        </w:rPr>
        <w:t>及以下级别）比赛或活动：</w:t>
      </w:r>
      <w:r w:rsidR="00123B28" w:rsidRPr="002C30B6">
        <w:rPr>
          <w:rFonts w:hint="eastAsia"/>
        </w:rPr>
        <w:t>5</w:t>
      </w:r>
      <w:r w:rsidRPr="002C30B6">
        <w:rPr>
          <w:rFonts w:hint="eastAsia"/>
        </w:rPr>
        <w:t>0,000-</w:t>
      </w:r>
      <w:r w:rsidR="00123B28" w:rsidRPr="002C30B6">
        <w:rPr>
          <w:rFonts w:hint="eastAsia"/>
        </w:rPr>
        <w:t>3</w:t>
      </w:r>
      <w:r w:rsidR="005D1195" w:rsidRPr="002C30B6">
        <w:rPr>
          <w:rFonts w:hint="eastAsia"/>
        </w:rPr>
        <w:t>0</w:t>
      </w:r>
      <w:r w:rsidRPr="002C30B6">
        <w:rPr>
          <w:rFonts w:hint="eastAsia"/>
        </w:rPr>
        <w:t>0,000</w:t>
      </w:r>
      <w:r w:rsidRPr="002C30B6">
        <w:rPr>
          <w:rFonts w:hint="eastAsia"/>
        </w:rPr>
        <w:t>元人民币</w:t>
      </w:r>
      <w:r w:rsidRPr="002C30B6">
        <w:rPr>
          <w:rFonts w:hint="eastAsia"/>
        </w:rPr>
        <w:t>/</w:t>
      </w:r>
      <w:r w:rsidRPr="002C30B6">
        <w:rPr>
          <w:rFonts w:hint="eastAsia"/>
        </w:rPr>
        <w:t>项。</w:t>
      </w:r>
    </w:p>
    <w:p w14:paraId="3037C59E" w14:textId="0A124D42" w:rsidR="009F151B" w:rsidRDefault="00586F63" w:rsidP="009F6BE4">
      <w:pPr>
        <w:numPr>
          <w:ilvl w:val="0"/>
          <w:numId w:val="6"/>
        </w:numPr>
        <w:ind w:leftChars="200" w:left="420"/>
      </w:pPr>
      <w:r>
        <w:rPr>
          <w:rFonts w:hint="eastAsia"/>
        </w:rPr>
        <w:t>全国业余比赛活动：</w:t>
      </w:r>
      <w:r w:rsidR="00DC6D38">
        <w:rPr>
          <w:rFonts w:hint="eastAsia"/>
        </w:rPr>
        <w:t>3</w:t>
      </w:r>
      <w:r>
        <w:rPr>
          <w:rFonts w:hint="eastAsia"/>
        </w:rPr>
        <w:t>0,000-</w:t>
      </w:r>
      <w:r w:rsidR="00123B28">
        <w:rPr>
          <w:rFonts w:hint="eastAsia"/>
        </w:rPr>
        <w:t>10</w:t>
      </w:r>
      <w:r>
        <w:rPr>
          <w:rFonts w:hint="eastAsia"/>
        </w:rPr>
        <w:t>0,000</w:t>
      </w:r>
      <w:r>
        <w:rPr>
          <w:rFonts w:hint="eastAsia"/>
        </w:rPr>
        <w:t>元人民币</w:t>
      </w:r>
      <w:r>
        <w:rPr>
          <w:rFonts w:hint="eastAsia"/>
        </w:rPr>
        <w:t>/</w:t>
      </w:r>
      <w:r>
        <w:rPr>
          <w:rFonts w:hint="eastAsia"/>
        </w:rPr>
        <w:t>项。</w:t>
      </w:r>
    </w:p>
    <w:p w14:paraId="3037C59F" w14:textId="6A2BB7D8" w:rsidR="009F151B" w:rsidRDefault="004536FB">
      <w:pPr>
        <w:numPr>
          <w:ilvl w:val="0"/>
          <w:numId w:val="2"/>
        </w:numPr>
        <w:ind w:firstLineChars="200" w:firstLine="420"/>
      </w:pPr>
      <w:r>
        <w:rPr>
          <w:rFonts w:hint="eastAsia"/>
        </w:rPr>
        <w:t>国家体育总局手曲棒垒球中心</w:t>
      </w:r>
      <w:r w:rsidR="00586F63">
        <w:rPr>
          <w:rFonts w:hint="eastAsia"/>
        </w:rPr>
        <w:t>主办的</w:t>
      </w:r>
      <w:r w:rsidR="00D266B9" w:rsidRPr="00D266B9">
        <w:rPr>
          <w:rFonts w:hint="eastAsia"/>
        </w:rPr>
        <w:t>运动项目</w:t>
      </w:r>
      <w:r w:rsidR="00586F63">
        <w:rPr>
          <w:rFonts w:hint="eastAsia"/>
        </w:rPr>
        <w:t>各级各项赛事活动，由</w:t>
      </w:r>
      <w:r>
        <w:rPr>
          <w:rFonts w:hint="eastAsia"/>
        </w:rPr>
        <w:t>国家体育总局手曲棒垒球中心</w:t>
      </w:r>
      <w:r w:rsidR="00586F63">
        <w:rPr>
          <w:rFonts w:hint="eastAsia"/>
        </w:rPr>
        <w:t>负责监督和执行竞赛组织工作、负责外事联络工作，</w:t>
      </w:r>
      <w:r>
        <w:rPr>
          <w:rFonts w:hint="eastAsia"/>
        </w:rPr>
        <w:t>国家体育总局手曲棒垒球中心</w:t>
      </w:r>
      <w:r w:rsidR="00586F63">
        <w:rPr>
          <w:rFonts w:hint="eastAsia"/>
        </w:rPr>
        <w:t>根据赛事时长和人员规模收取赛事服务费。</w:t>
      </w:r>
    </w:p>
    <w:p w14:paraId="3037C5A0" w14:textId="77777777" w:rsidR="00586F63" w:rsidRDefault="00586F63" w:rsidP="009F6BE4">
      <w:pPr>
        <w:numPr>
          <w:ilvl w:val="0"/>
          <w:numId w:val="7"/>
        </w:numPr>
        <w:ind w:leftChars="200" w:left="420"/>
      </w:pPr>
      <w:r>
        <w:rPr>
          <w:rFonts w:hint="eastAsia"/>
        </w:rPr>
        <w:t>比赛时间按比赛日计算，每</w:t>
      </w:r>
      <w:r w:rsidR="003B2DD4">
        <w:rPr>
          <w:rFonts w:hint="eastAsia"/>
        </w:rPr>
        <w:t>5</w:t>
      </w:r>
      <w:r>
        <w:rPr>
          <w:rFonts w:hint="eastAsia"/>
        </w:rPr>
        <w:t>个比赛日为一个时间计算单位</w:t>
      </w:r>
      <w:r>
        <w:rPr>
          <w:rFonts w:hint="eastAsia"/>
        </w:rPr>
        <w:t>T</w:t>
      </w:r>
      <w:r>
        <w:rPr>
          <w:rFonts w:hint="eastAsia"/>
        </w:rPr>
        <w:t>，不足</w:t>
      </w:r>
      <w:r w:rsidR="003B2DD4">
        <w:rPr>
          <w:rFonts w:hint="eastAsia"/>
        </w:rPr>
        <w:t>5</w:t>
      </w:r>
      <w:r>
        <w:rPr>
          <w:rFonts w:hint="eastAsia"/>
        </w:rPr>
        <w:t>天按</w:t>
      </w:r>
      <w:r w:rsidR="003B2DD4">
        <w:rPr>
          <w:rFonts w:hint="eastAsia"/>
        </w:rPr>
        <w:t>5</w:t>
      </w:r>
      <w:r>
        <w:rPr>
          <w:rFonts w:hint="eastAsia"/>
        </w:rPr>
        <w:t>天</w:t>
      </w:r>
    </w:p>
    <w:p w14:paraId="3037C5A1" w14:textId="77777777" w:rsidR="009F151B" w:rsidRDefault="00586F63" w:rsidP="00586F63">
      <w:r>
        <w:rPr>
          <w:rFonts w:hint="eastAsia"/>
        </w:rPr>
        <w:t>计算。</w:t>
      </w:r>
    </w:p>
    <w:p w14:paraId="3037C5A2" w14:textId="77777777" w:rsidR="00586F63" w:rsidRDefault="00586F63" w:rsidP="009F6BE4">
      <w:pPr>
        <w:numPr>
          <w:ilvl w:val="0"/>
          <w:numId w:val="7"/>
        </w:numPr>
        <w:ind w:leftChars="200" w:left="420"/>
      </w:pPr>
      <w:r>
        <w:rPr>
          <w:rFonts w:hint="eastAsia"/>
        </w:rPr>
        <w:t>人员规模按报名参赛的运动员总数计算，每</w:t>
      </w:r>
      <w:r>
        <w:rPr>
          <w:rFonts w:hint="eastAsia"/>
        </w:rPr>
        <w:t>100</w:t>
      </w:r>
      <w:r>
        <w:rPr>
          <w:rFonts w:hint="eastAsia"/>
        </w:rPr>
        <w:t>人为一个规模计算单位</w:t>
      </w:r>
      <w:r>
        <w:rPr>
          <w:rFonts w:hint="eastAsia"/>
        </w:rPr>
        <w:t>P</w:t>
      </w:r>
      <w:r>
        <w:rPr>
          <w:rFonts w:hint="eastAsia"/>
        </w:rPr>
        <w:t>，不足</w:t>
      </w:r>
    </w:p>
    <w:p w14:paraId="3037C5A3" w14:textId="77777777" w:rsidR="009F151B" w:rsidRDefault="00586F63" w:rsidP="00586F63">
      <w:pPr>
        <w:ind w:leftChars="-200" w:hangingChars="200" w:hanging="420"/>
      </w:pPr>
      <w:r>
        <w:rPr>
          <w:rFonts w:hint="eastAsia"/>
        </w:rPr>
        <w:t xml:space="preserve">    100</w:t>
      </w:r>
      <w:r>
        <w:rPr>
          <w:rFonts w:hint="eastAsia"/>
        </w:rPr>
        <w:t>人按</w:t>
      </w:r>
      <w:r>
        <w:rPr>
          <w:rFonts w:hint="eastAsia"/>
        </w:rPr>
        <w:t>100</w:t>
      </w:r>
      <w:r>
        <w:rPr>
          <w:rFonts w:hint="eastAsia"/>
        </w:rPr>
        <w:t>人计算。</w:t>
      </w:r>
    </w:p>
    <w:p w14:paraId="3037C5A4" w14:textId="77777777" w:rsidR="009F151B" w:rsidRDefault="00586F63" w:rsidP="009F6BE4">
      <w:pPr>
        <w:numPr>
          <w:ilvl w:val="0"/>
          <w:numId w:val="7"/>
        </w:numPr>
        <w:ind w:leftChars="200" w:left="420"/>
      </w:pPr>
      <w:r>
        <w:rPr>
          <w:rFonts w:hint="eastAsia"/>
        </w:rPr>
        <w:t>每时间单位、每规模单位的服务费为</w:t>
      </w:r>
      <w:r>
        <w:rPr>
          <w:rFonts w:hint="eastAsia"/>
        </w:rPr>
        <w:t>10,000</w:t>
      </w:r>
      <w:r>
        <w:rPr>
          <w:rFonts w:hint="eastAsia"/>
        </w:rPr>
        <w:t>元人民币。</w:t>
      </w:r>
    </w:p>
    <w:p w14:paraId="3037C5A5" w14:textId="77777777" w:rsidR="009F151B" w:rsidRDefault="00586F63" w:rsidP="009F6BE4">
      <w:pPr>
        <w:numPr>
          <w:ilvl w:val="0"/>
          <w:numId w:val="7"/>
        </w:numPr>
        <w:ind w:leftChars="200" w:left="420"/>
      </w:pPr>
      <w:r>
        <w:rPr>
          <w:rFonts w:hint="eastAsia"/>
        </w:rPr>
        <w:t>计算：服务费＝</w:t>
      </w:r>
      <w:r>
        <w:rPr>
          <w:rFonts w:hint="eastAsia"/>
        </w:rPr>
        <w:t>1</w:t>
      </w:r>
      <w:r>
        <w:rPr>
          <w:rFonts w:hint="eastAsia"/>
        </w:rPr>
        <w:t>万元×Ｔ（时间单位数）×Ｐ（规模单位数）。</w:t>
      </w:r>
    </w:p>
    <w:p w14:paraId="3037C5A6" w14:textId="2A38D314" w:rsidR="009F151B" w:rsidRDefault="001D56F6">
      <w:pPr>
        <w:numPr>
          <w:ilvl w:val="0"/>
          <w:numId w:val="1"/>
        </w:numPr>
        <w:rPr>
          <w:b/>
          <w:bCs/>
        </w:rPr>
      </w:pPr>
      <w:r w:rsidRPr="001D56F6">
        <w:rPr>
          <w:rFonts w:hint="eastAsia"/>
          <w:b/>
          <w:bCs/>
        </w:rPr>
        <w:t>国家体育总局手曲棒垒球中心</w:t>
      </w:r>
      <w:r w:rsidR="00D266B9" w:rsidRPr="002C48A2">
        <w:rPr>
          <w:rFonts w:hint="eastAsia"/>
          <w:b/>
          <w:bCs/>
        </w:rPr>
        <w:t>运动项目</w:t>
      </w:r>
      <w:r w:rsidR="00586F63">
        <w:rPr>
          <w:rFonts w:hint="eastAsia"/>
          <w:b/>
          <w:bCs/>
        </w:rPr>
        <w:t>培训费指导标准</w:t>
      </w:r>
    </w:p>
    <w:p w14:paraId="3037C5A7" w14:textId="058A6A83" w:rsidR="009F151B" w:rsidRDefault="00586F63">
      <w:pPr>
        <w:numPr>
          <w:ilvl w:val="0"/>
          <w:numId w:val="2"/>
        </w:numPr>
        <w:ind w:firstLineChars="200" w:firstLine="420"/>
      </w:pPr>
      <w:r>
        <w:rPr>
          <w:rFonts w:hint="eastAsia"/>
        </w:rPr>
        <w:t>为促进</w:t>
      </w:r>
      <w:r w:rsidR="002C48A2">
        <w:rPr>
          <w:rFonts w:hint="eastAsia"/>
        </w:rPr>
        <w:t>中心所属运动项目</w:t>
      </w:r>
      <w:r>
        <w:rPr>
          <w:rFonts w:hint="eastAsia"/>
        </w:rPr>
        <w:t>专业人才高质量发展，引导和鼓励社会力量参与</w:t>
      </w:r>
      <w:r w:rsidR="002C48A2">
        <w:rPr>
          <w:rFonts w:hint="eastAsia"/>
        </w:rPr>
        <w:t>体育</w:t>
      </w:r>
      <w:r>
        <w:rPr>
          <w:rFonts w:hint="eastAsia"/>
        </w:rPr>
        <w:t>产业，</w:t>
      </w:r>
      <w:r w:rsidR="001D56F6">
        <w:rPr>
          <w:rFonts w:hint="eastAsia"/>
        </w:rPr>
        <w:t>国家体育总局手曲棒垒球中心</w:t>
      </w:r>
      <w:r>
        <w:rPr>
          <w:rFonts w:hint="eastAsia"/>
        </w:rPr>
        <w:t>举办或授权有关单位举办的专业人才培训，可以遵循市场调节原则收取适当的培训费。培训费指导标准如下：</w:t>
      </w:r>
    </w:p>
    <w:p w14:paraId="3037C5A8" w14:textId="77777777" w:rsidR="009F151B" w:rsidRDefault="00586F63" w:rsidP="009F6BE4">
      <w:pPr>
        <w:numPr>
          <w:ilvl w:val="0"/>
          <w:numId w:val="8"/>
        </w:numPr>
        <w:ind w:leftChars="200" w:left="420"/>
      </w:pPr>
      <w:r>
        <w:rPr>
          <w:rFonts w:hint="eastAsia"/>
        </w:rPr>
        <w:t>教练员培训费：</w:t>
      </w:r>
    </w:p>
    <w:p w14:paraId="3037C5A9" w14:textId="77777777" w:rsidR="009F151B" w:rsidRDefault="00586F63">
      <w:pPr>
        <w:numPr>
          <w:ilvl w:val="0"/>
          <w:numId w:val="9"/>
        </w:numPr>
      </w:pPr>
      <w:r>
        <w:rPr>
          <w:rFonts w:hint="eastAsia"/>
        </w:rPr>
        <w:t>高级和国家级教练员培训：</w:t>
      </w:r>
    </w:p>
    <w:p w14:paraId="3037C5AA" w14:textId="77777777" w:rsidR="009F151B" w:rsidRDefault="00586F63">
      <w:pPr>
        <w:ind w:left="630" w:firstLineChars="200" w:firstLine="420"/>
      </w:pPr>
      <w:r>
        <w:rPr>
          <w:rFonts w:hint="eastAsia"/>
        </w:rPr>
        <w:t>课时：不少于</w:t>
      </w:r>
      <w:r w:rsidR="004928C2">
        <w:rPr>
          <w:rFonts w:hint="eastAsia"/>
        </w:rPr>
        <w:t>6</w:t>
      </w:r>
      <w:r>
        <w:rPr>
          <w:rFonts w:hint="eastAsia"/>
        </w:rPr>
        <w:t>天，总学时不少于</w:t>
      </w:r>
      <w:r w:rsidR="004928C2">
        <w:rPr>
          <w:rFonts w:hint="eastAsia"/>
        </w:rPr>
        <w:t>5</w:t>
      </w:r>
      <w:r w:rsidR="003B2DD4">
        <w:rPr>
          <w:rFonts w:hint="eastAsia"/>
        </w:rPr>
        <w:t>0</w:t>
      </w:r>
      <w:r>
        <w:rPr>
          <w:rFonts w:hint="eastAsia"/>
        </w:rPr>
        <w:t>学时，</w:t>
      </w:r>
    </w:p>
    <w:p w14:paraId="3037C5AB" w14:textId="77777777" w:rsidR="009F151B" w:rsidRDefault="00586F63">
      <w:pPr>
        <w:ind w:left="630" w:firstLineChars="200" w:firstLine="420"/>
      </w:pPr>
      <w:r>
        <w:rPr>
          <w:rFonts w:hint="eastAsia"/>
        </w:rPr>
        <w:t>单价：不高于</w:t>
      </w:r>
      <w:r>
        <w:rPr>
          <w:rFonts w:hint="eastAsia"/>
        </w:rPr>
        <w:t>600</w:t>
      </w:r>
      <w:r>
        <w:rPr>
          <w:rFonts w:hint="eastAsia"/>
        </w:rPr>
        <w:t>元人民币</w:t>
      </w:r>
      <w:r>
        <w:rPr>
          <w:rFonts w:hint="eastAsia"/>
        </w:rPr>
        <w:t>/</w:t>
      </w:r>
      <w:r>
        <w:rPr>
          <w:rFonts w:hint="eastAsia"/>
        </w:rPr>
        <w:t>天（</w:t>
      </w:r>
      <w:r>
        <w:rPr>
          <w:rFonts w:hint="eastAsia"/>
        </w:rPr>
        <w:t>6</w:t>
      </w:r>
      <w:r>
        <w:rPr>
          <w:rFonts w:hint="eastAsia"/>
        </w:rPr>
        <w:t>学时）。</w:t>
      </w:r>
    </w:p>
    <w:p w14:paraId="3037C5AC" w14:textId="77777777" w:rsidR="009F151B" w:rsidRDefault="00586F63">
      <w:pPr>
        <w:numPr>
          <w:ilvl w:val="0"/>
          <w:numId w:val="9"/>
        </w:numPr>
      </w:pPr>
      <w:r>
        <w:rPr>
          <w:rFonts w:hint="eastAsia"/>
        </w:rPr>
        <w:t>中级教练员培训：</w:t>
      </w:r>
    </w:p>
    <w:p w14:paraId="3037C5AD" w14:textId="77777777" w:rsidR="009F151B" w:rsidRDefault="00586F63">
      <w:pPr>
        <w:ind w:left="630" w:firstLine="420"/>
      </w:pPr>
      <w:r>
        <w:rPr>
          <w:rFonts w:hint="eastAsia"/>
        </w:rPr>
        <w:t>课时：不少于</w:t>
      </w:r>
      <w:r>
        <w:rPr>
          <w:rFonts w:hint="eastAsia"/>
        </w:rPr>
        <w:t>5</w:t>
      </w:r>
      <w:r>
        <w:rPr>
          <w:rFonts w:hint="eastAsia"/>
        </w:rPr>
        <w:t>天，总学时不少于</w:t>
      </w:r>
      <w:r w:rsidR="004928C2">
        <w:rPr>
          <w:rFonts w:hint="eastAsia"/>
        </w:rPr>
        <w:t>30</w:t>
      </w:r>
      <w:r>
        <w:rPr>
          <w:rFonts w:hint="eastAsia"/>
        </w:rPr>
        <w:t>学时，</w:t>
      </w:r>
    </w:p>
    <w:p w14:paraId="3037C5AE" w14:textId="77777777" w:rsidR="009F151B" w:rsidRDefault="00586F63">
      <w:pPr>
        <w:ind w:left="630" w:firstLine="420"/>
      </w:pPr>
      <w:r>
        <w:rPr>
          <w:rFonts w:hint="eastAsia"/>
        </w:rPr>
        <w:t>单价：不高于</w:t>
      </w:r>
      <w:r>
        <w:rPr>
          <w:rFonts w:hint="eastAsia"/>
        </w:rPr>
        <w:t>500</w:t>
      </w:r>
      <w:r>
        <w:rPr>
          <w:rFonts w:hint="eastAsia"/>
        </w:rPr>
        <w:t>元人民币</w:t>
      </w:r>
      <w:r>
        <w:rPr>
          <w:rFonts w:hint="eastAsia"/>
        </w:rPr>
        <w:t>/</w:t>
      </w:r>
      <w:r>
        <w:rPr>
          <w:rFonts w:hint="eastAsia"/>
        </w:rPr>
        <w:t>天（</w:t>
      </w:r>
      <w:r>
        <w:rPr>
          <w:rFonts w:hint="eastAsia"/>
        </w:rPr>
        <w:t>6</w:t>
      </w:r>
      <w:r>
        <w:rPr>
          <w:rFonts w:hint="eastAsia"/>
        </w:rPr>
        <w:t>学时）。</w:t>
      </w:r>
    </w:p>
    <w:p w14:paraId="3037C5AF" w14:textId="77777777" w:rsidR="009F151B" w:rsidRDefault="00586F63">
      <w:pPr>
        <w:numPr>
          <w:ilvl w:val="0"/>
          <w:numId w:val="9"/>
        </w:numPr>
      </w:pPr>
      <w:r>
        <w:rPr>
          <w:rFonts w:hint="eastAsia"/>
        </w:rPr>
        <w:lastRenderedPageBreak/>
        <w:t>初级教练</w:t>
      </w:r>
      <w:r w:rsidR="004928C2">
        <w:rPr>
          <w:rFonts w:hint="eastAsia"/>
        </w:rPr>
        <w:t>培训</w:t>
      </w:r>
      <w:r>
        <w:rPr>
          <w:rFonts w:hint="eastAsia"/>
        </w:rPr>
        <w:t>：</w:t>
      </w:r>
    </w:p>
    <w:p w14:paraId="3037C5B0" w14:textId="77777777" w:rsidR="009F151B" w:rsidRDefault="00586F63">
      <w:pPr>
        <w:ind w:left="630" w:firstLineChars="200" w:firstLine="420"/>
      </w:pPr>
      <w:r>
        <w:rPr>
          <w:rFonts w:hint="eastAsia"/>
        </w:rPr>
        <w:t>课时：不少于</w:t>
      </w:r>
      <w:r>
        <w:rPr>
          <w:rFonts w:hint="eastAsia"/>
        </w:rPr>
        <w:t>4</w:t>
      </w:r>
      <w:r>
        <w:rPr>
          <w:rFonts w:hint="eastAsia"/>
        </w:rPr>
        <w:t>天，总学时不少于</w:t>
      </w:r>
      <w:r>
        <w:rPr>
          <w:rFonts w:hint="eastAsia"/>
        </w:rPr>
        <w:t>24</w:t>
      </w:r>
      <w:r>
        <w:rPr>
          <w:rFonts w:hint="eastAsia"/>
        </w:rPr>
        <w:t>学时，</w:t>
      </w:r>
    </w:p>
    <w:p w14:paraId="3037C5B1" w14:textId="77777777" w:rsidR="009F151B" w:rsidRDefault="00586F63">
      <w:pPr>
        <w:ind w:left="630" w:firstLineChars="200" w:firstLine="420"/>
      </w:pPr>
      <w:r>
        <w:rPr>
          <w:rFonts w:hint="eastAsia"/>
        </w:rPr>
        <w:t>单价：不高于</w:t>
      </w:r>
      <w:r>
        <w:rPr>
          <w:rFonts w:hint="eastAsia"/>
        </w:rPr>
        <w:t>400</w:t>
      </w:r>
      <w:r>
        <w:rPr>
          <w:rFonts w:hint="eastAsia"/>
        </w:rPr>
        <w:t>元人民币</w:t>
      </w:r>
      <w:r>
        <w:rPr>
          <w:rFonts w:hint="eastAsia"/>
        </w:rPr>
        <w:t>/</w:t>
      </w:r>
      <w:r>
        <w:rPr>
          <w:rFonts w:hint="eastAsia"/>
        </w:rPr>
        <w:t>天（</w:t>
      </w:r>
      <w:r>
        <w:rPr>
          <w:rFonts w:hint="eastAsia"/>
        </w:rPr>
        <w:t>6</w:t>
      </w:r>
      <w:r>
        <w:rPr>
          <w:rFonts w:hint="eastAsia"/>
        </w:rPr>
        <w:t>学时）。</w:t>
      </w:r>
    </w:p>
    <w:p w14:paraId="3037C5B2" w14:textId="77777777" w:rsidR="009F151B" w:rsidRDefault="00586F63">
      <w:pPr>
        <w:numPr>
          <w:ilvl w:val="0"/>
          <w:numId w:val="9"/>
        </w:numPr>
      </w:pPr>
      <w:r>
        <w:rPr>
          <w:rFonts w:hint="eastAsia"/>
        </w:rPr>
        <w:t>继续教育培训：</w:t>
      </w:r>
    </w:p>
    <w:p w14:paraId="3037C5B3" w14:textId="77777777" w:rsidR="009F151B" w:rsidRDefault="00586F63">
      <w:pPr>
        <w:ind w:left="630" w:firstLine="420"/>
      </w:pPr>
      <w:r>
        <w:rPr>
          <w:rFonts w:hint="eastAsia"/>
        </w:rPr>
        <w:t>课时：不少于</w:t>
      </w:r>
      <w:r>
        <w:rPr>
          <w:rFonts w:hint="eastAsia"/>
        </w:rPr>
        <w:t>4</w:t>
      </w:r>
      <w:r>
        <w:rPr>
          <w:rFonts w:hint="eastAsia"/>
        </w:rPr>
        <w:t>天，总学时不少于</w:t>
      </w:r>
      <w:r>
        <w:rPr>
          <w:rFonts w:hint="eastAsia"/>
        </w:rPr>
        <w:t>24</w:t>
      </w:r>
      <w:r>
        <w:rPr>
          <w:rFonts w:hint="eastAsia"/>
        </w:rPr>
        <w:t>学时，</w:t>
      </w:r>
    </w:p>
    <w:p w14:paraId="3037C5B4" w14:textId="14D0E6CA" w:rsidR="009F151B" w:rsidRDefault="00586F63">
      <w:pPr>
        <w:ind w:left="630" w:firstLine="420"/>
      </w:pPr>
      <w:r>
        <w:rPr>
          <w:rFonts w:hint="eastAsia"/>
        </w:rPr>
        <w:t>单价：不高于</w:t>
      </w:r>
      <w:r>
        <w:rPr>
          <w:rFonts w:hint="eastAsia"/>
        </w:rPr>
        <w:t>400</w:t>
      </w:r>
      <w:r>
        <w:rPr>
          <w:rFonts w:hint="eastAsia"/>
        </w:rPr>
        <w:t>元人民币</w:t>
      </w:r>
      <w:r>
        <w:rPr>
          <w:rFonts w:hint="eastAsia"/>
        </w:rPr>
        <w:t>/</w:t>
      </w:r>
      <w:r>
        <w:rPr>
          <w:rFonts w:hint="eastAsia"/>
        </w:rPr>
        <w:t>天（</w:t>
      </w:r>
      <w:r>
        <w:rPr>
          <w:rFonts w:hint="eastAsia"/>
        </w:rPr>
        <w:t>6</w:t>
      </w:r>
      <w:r>
        <w:rPr>
          <w:rFonts w:hint="eastAsia"/>
        </w:rPr>
        <w:t>学时）。</w:t>
      </w:r>
    </w:p>
    <w:p w14:paraId="08945EC4" w14:textId="77777777" w:rsidR="00BF4B72" w:rsidRDefault="00BF4B72" w:rsidP="00BF4B72">
      <w:pPr>
        <w:numPr>
          <w:ilvl w:val="0"/>
          <w:numId w:val="8"/>
        </w:numPr>
        <w:ind w:leftChars="200" w:left="420"/>
      </w:pPr>
      <w:r>
        <w:rPr>
          <w:rFonts w:hint="eastAsia"/>
        </w:rPr>
        <w:t>裁判员培训：</w:t>
      </w:r>
    </w:p>
    <w:p w14:paraId="3F04469E" w14:textId="77777777" w:rsidR="00BF4B72" w:rsidRDefault="00BF4B72" w:rsidP="00BF4B72">
      <w:pPr>
        <w:numPr>
          <w:ilvl w:val="0"/>
          <w:numId w:val="10"/>
        </w:numPr>
      </w:pPr>
      <w:r>
        <w:rPr>
          <w:rFonts w:hint="eastAsia"/>
        </w:rPr>
        <w:t>国家级裁判员培训：</w:t>
      </w:r>
    </w:p>
    <w:p w14:paraId="2215E4D5" w14:textId="77777777" w:rsidR="00BF4B72" w:rsidRDefault="00BF4B72" w:rsidP="00BF4B72">
      <w:pPr>
        <w:ind w:left="630" w:firstLine="420"/>
      </w:pPr>
      <w:r>
        <w:rPr>
          <w:rFonts w:hint="eastAsia"/>
        </w:rPr>
        <w:t>课时：不少于</w:t>
      </w:r>
      <w:r>
        <w:rPr>
          <w:rFonts w:hint="eastAsia"/>
        </w:rPr>
        <w:t>6</w:t>
      </w:r>
      <w:r>
        <w:rPr>
          <w:rFonts w:hint="eastAsia"/>
        </w:rPr>
        <w:t>天，总学时不少于</w:t>
      </w:r>
      <w:r>
        <w:rPr>
          <w:rFonts w:hint="eastAsia"/>
        </w:rPr>
        <w:t>36</w:t>
      </w:r>
      <w:r>
        <w:rPr>
          <w:rFonts w:hint="eastAsia"/>
        </w:rPr>
        <w:t>学时，</w:t>
      </w:r>
    </w:p>
    <w:p w14:paraId="3CF87328" w14:textId="77777777" w:rsidR="00BF4B72" w:rsidRDefault="00BF4B72" w:rsidP="00BF4B72">
      <w:pPr>
        <w:ind w:left="630" w:firstLine="420"/>
      </w:pPr>
      <w:r>
        <w:rPr>
          <w:rFonts w:hint="eastAsia"/>
        </w:rPr>
        <w:t>单价：不高于</w:t>
      </w:r>
      <w:r>
        <w:rPr>
          <w:rFonts w:hint="eastAsia"/>
        </w:rPr>
        <w:t>600</w:t>
      </w:r>
      <w:r>
        <w:rPr>
          <w:rFonts w:hint="eastAsia"/>
        </w:rPr>
        <w:t>元人民币</w:t>
      </w:r>
      <w:r>
        <w:rPr>
          <w:rFonts w:hint="eastAsia"/>
        </w:rPr>
        <w:t>/</w:t>
      </w:r>
      <w:r>
        <w:rPr>
          <w:rFonts w:hint="eastAsia"/>
        </w:rPr>
        <w:t>天（</w:t>
      </w:r>
      <w:r>
        <w:rPr>
          <w:rFonts w:hint="eastAsia"/>
        </w:rPr>
        <w:t>6</w:t>
      </w:r>
      <w:r>
        <w:rPr>
          <w:rFonts w:hint="eastAsia"/>
        </w:rPr>
        <w:t>学时）。</w:t>
      </w:r>
    </w:p>
    <w:p w14:paraId="22668CB7" w14:textId="77777777" w:rsidR="00BF4B72" w:rsidRDefault="00BF4B72" w:rsidP="00BF4B72">
      <w:pPr>
        <w:numPr>
          <w:ilvl w:val="0"/>
          <w:numId w:val="10"/>
        </w:numPr>
      </w:pPr>
      <w:r>
        <w:rPr>
          <w:rFonts w:hint="eastAsia"/>
        </w:rPr>
        <w:t>国家一级裁判员培训：</w:t>
      </w:r>
    </w:p>
    <w:p w14:paraId="53311163" w14:textId="77777777" w:rsidR="00BF4B72" w:rsidRDefault="00BF4B72" w:rsidP="00BF4B72">
      <w:pPr>
        <w:ind w:left="630" w:firstLine="420"/>
      </w:pPr>
      <w:r>
        <w:rPr>
          <w:rFonts w:hint="eastAsia"/>
        </w:rPr>
        <w:t>课时：不少于</w:t>
      </w:r>
      <w:r>
        <w:rPr>
          <w:rFonts w:hint="eastAsia"/>
        </w:rPr>
        <w:t>5</w:t>
      </w:r>
      <w:r>
        <w:rPr>
          <w:rFonts w:hint="eastAsia"/>
        </w:rPr>
        <w:t>天，总学时不少于</w:t>
      </w:r>
      <w:r>
        <w:rPr>
          <w:rFonts w:hint="eastAsia"/>
        </w:rPr>
        <w:t>30</w:t>
      </w:r>
      <w:r>
        <w:rPr>
          <w:rFonts w:hint="eastAsia"/>
        </w:rPr>
        <w:t>学时，</w:t>
      </w:r>
    </w:p>
    <w:p w14:paraId="1C74D2B1" w14:textId="77777777" w:rsidR="00BF4B72" w:rsidRDefault="00BF4B72" w:rsidP="00BF4B72">
      <w:pPr>
        <w:ind w:left="630" w:firstLine="420"/>
      </w:pPr>
      <w:r>
        <w:rPr>
          <w:rFonts w:hint="eastAsia"/>
        </w:rPr>
        <w:t>单价：不高于</w:t>
      </w:r>
      <w:r>
        <w:rPr>
          <w:rFonts w:hint="eastAsia"/>
        </w:rPr>
        <w:t>500</w:t>
      </w:r>
      <w:r>
        <w:rPr>
          <w:rFonts w:hint="eastAsia"/>
        </w:rPr>
        <w:t>元人民币</w:t>
      </w:r>
      <w:r>
        <w:rPr>
          <w:rFonts w:hint="eastAsia"/>
        </w:rPr>
        <w:t>/</w:t>
      </w:r>
      <w:r>
        <w:rPr>
          <w:rFonts w:hint="eastAsia"/>
        </w:rPr>
        <w:t>天（</w:t>
      </w:r>
      <w:r>
        <w:rPr>
          <w:rFonts w:hint="eastAsia"/>
        </w:rPr>
        <w:t>6</w:t>
      </w:r>
      <w:r>
        <w:rPr>
          <w:rFonts w:hint="eastAsia"/>
        </w:rPr>
        <w:t>学时）。</w:t>
      </w:r>
    </w:p>
    <w:p w14:paraId="48C38DF7" w14:textId="77777777" w:rsidR="00BF4B72" w:rsidRDefault="00BF4B72" w:rsidP="00BF4B72">
      <w:pPr>
        <w:numPr>
          <w:ilvl w:val="0"/>
          <w:numId w:val="10"/>
        </w:numPr>
      </w:pPr>
      <w:r>
        <w:rPr>
          <w:rFonts w:hint="eastAsia"/>
        </w:rPr>
        <w:t>国家二级、三级裁判员培训：</w:t>
      </w:r>
    </w:p>
    <w:p w14:paraId="112A2961" w14:textId="77777777" w:rsidR="00BF4B72" w:rsidRDefault="00BF4B72" w:rsidP="00BF4B72">
      <w:pPr>
        <w:ind w:left="630" w:firstLine="420"/>
      </w:pPr>
      <w:r>
        <w:rPr>
          <w:rFonts w:hint="eastAsia"/>
        </w:rPr>
        <w:t>课时：不少于</w:t>
      </w:r>
      <w:r>
        <w:rPr>
          <w:rFonts w:hint="eastAsia"/>
        </w:rPr>
        <w:t>4</w:t>
      </w:r>
      <w:r>
        <w:rPr>
          <w:rFonts w:hint="eastAsia"/>
        </w:rPr>
        <w:t>天，总学时不少于</w:t>
      </w:r>
      <w:r>
        <w:rPr>
          <w:rFonts w:hint="eastAsia"/>
        </w:rPr>
        <w:t>24</w:t>
      </w:r>
      <w:r>
        <w:rPr>
          <w:rFonts w:hint="eastAsia"/>
        </w:rPr>
        <w:t>学时，</w:t>
      </w:r>
    </w:p>
    <w:p w14:paraId="19823041" w14:textId="77777777" w:rsidR="00BF4B72" w:rsidRDefault="00BF4B72" w:rsidP="00BF4B72">
      <w:pPr>
        <w:ind w:left="630" w:firstLine="420"/>
      </w:pPr>
      <w:r>
        <w:rPr>
          <w:rFonts w:hint="eastAsia"/>
        </w:rPr>
        <w:t>单价：不高于</w:t>
      </w:r>
      <w:r>
        <w:rPr>
          <w:rFonts w:hint="eastAsia"/>
        </w:rPr>
        <w:t>400</w:t>
      </w:r>
      <w:r>
        <w:rPr>
          <w:rFonts w:hint="eastAsia"/>
        </w:rPr>
        <w:t>元人民币</w:t>
      </w:r>
      <w:r>
        <w:rPr>
          <w:rFonts w:hint="eastAsia"/>
        </w:rPr>
        <w:t>/</w:t>
      </w:r>
      <w:r>
        <w:rPr>
          <w:rFonts w:hint="eastAsia"/>
        </w:rPr>
        <w:t>天（</w:t>
      </w:r>
      <w:r>
        <w:rPr>
          <w:rFonts w:hint="eastAsia"/>
        </w:rPr>
        <w:t>6</w:t>
      </w:r>
      <w:r>
        <w:rPr>
          <w:rFonts w:hint="eastAsia"/>
        </w:rPr>
        <w:t>学时）。</w:t>
      </w:r>
    </w:p>
    <w:p w14:paraId="3281E210" w14:textId="77777777" w:rsidR="00BF4B72" w:rsidRDefault="00BF4B72" w:rsidP="00BF4B72">
      <w:pPr>
        <w:numPr>
          <w:ilvl w:val="0"/>
          <w:numId w:val="10"/>
        </w:numPr>
      </w:pPr>
      <w:r>
        <w:rPr>
          <w:rFonts w:hint="eastAsia"/>
        </w:rPr>
        <w:t>继续教育培训：</w:t>
      </w:r>
    </w:p>
    <w:p w14:paraId="3BCA5F59" w14:textId="77777777" w:rsidR="00BF4B72" w:rsidRDefault="00BF4B72" w:rsidP="00BF4B72">
      <w:pPr>
        <w:ind w:left="630" w:firstLine="420"/>
      </w:pPr>
      <w:r>
        <w:rPr>
          <w:rFonts w:hint="eastAsia"/>
        </w:rPr>
        <w:t>课时：不少于</w:t>
      </w:r>
      <w:r>
        <w:rPr>
          <w:rFonts w:hint="eastAsia"/>
        </w:rPr>
        <w:t>4</w:t>
      </w:r>
      <w:r>
        <w:rPr>
          <w:rFonts w:hint="eastAsia"/>
        </w:rPr>
        <w:t>天，总学时不少于</w:t>
      </w:r>
      <w:r>
        <w:rPr>
          <w:rFonts w:hint="eastAsia"/>
        </w:rPr>
        <w:t>24</w:t>
      </w:r>
      <w:r>
        <w:rPr>
          <w:rFonts w:hint="eastAsia"/>
        </w:rPr>
        <w:t>学时，</w:t>
      </w:r>
    </w:p>
    <w:p w14:paraId="2D32953F" w14:textId="1CB41D9E" w:rsidR="00BF4B72" w:rsidRPr="00BF4B72" w:rsidRDefault="00BF4B72" w:rsidP="00695C22">
      <w:pPr>
        <w:ind w:left="630" w:firstLine="420"/>
      </w:pPr>
      <w:r>
        <w:rPr>
          <w:rFonts w:hint="eastAsia"/>
        </w:rPr>
        <w:t>单价：不高于</w:t>
      </w:r>
      <w:r>
        <w:rPr>
          <w:rFonts w:hint="eastAsia"/>
        </w:rPr>
        <w:t>400</w:t>
      </w:r>
      <w:r>
        <w:rPr>
          <w:rFonts w:hint="eastAsia"/>
        </w:rPr>
        <w:t>元人民币</w:t>
      </w:r>
      <w:r>
        <w:rPr>
          <w:rFonts w:hint="eastAsia"/>
        </w:rPr>
        <w:t>/</w:t>
      </w:r>
      <w:r>
        <w:rPr>
          <w:rFonts w:hint="eastAsia"/>
        </w:rPr>
        <w:t>天（</w:t>
      </w:r>
      <w:r>
        <w:rPr>
          <w:rFonts w:hint="eastAsia"/>
        </w:rPr>
        <w:t>6</w:t>
      </w:r>
      <w:r>
        <w:rPr>
          <w:rFonts w:hint="eastAsia"/>
        </w:rPr>
        <w:t>学时）。</w:t>
      </w:r>
    </w:p>
    <w:p w14:paraId="3037C5B5" w14:textId="77777777" w:rsidR="009F151B" w:rsidRDefault="00586F63">
      <w:pPr>
        <w:numPr>
          <w:ilvl w:val="0"/>
          <w:numId w:val="9"/>
        </w:numPr>
      </w:pPr>
      <w:r>
        <w:rPr>
          <w:rFonts w:hint="eastAsia"/>
        </w:rPr>
        <w:t>讲师团培训：</w:t>
      </w:r>
    </w:p>
    <w:p w14:paraId="3037C5B6" w14:textId="77777777" w:rsidR="009F151B" w:rsidRDefault="00586F63">
      <w:pPr>
        <w:ind w:left="630"/>
      </w:pPr>
      <w:r>
        <w:rPr>
          <w:rFonts w:hint="eastAsia"/>
        </w:rPr>
        <w:t xml:space="preserve">　</w:t>
      </w:r>
      <w:r>
        <w:rPr>
          <w:rFonts w:hint="eastAsia"/>
        </w:rPr>
        <w:t xml:space="preserve">5.1 </w:t>
      </w:r>
      <w:r>
        <w:rPr>
          <w:rFonts w:hint="eastAsia"/>
        </w:rPr>
        <w:t>高级、国家级教练员、教练员继续教育培训讲师：</w:t>
      </w:r>
    </w:p>
    <w:p w14:paraId="3037C5B7" w14:textId="77777777" w:rsidR="009F151B" w:rsidRDefault="00586F63">
      <w:pPr>
        <w:ind w:left="630" w:firstLine="420"/>
      </w:pPr>
      <w:r>
        <w:rPr>
          <w:rFonts w:hint="eastAsia"/>
        </w:rPr>
        <w:t>课时：不少于</w:t>
      </w:r>
      <w:r>
        <w:rPr>
          <w:rFonts w:hint="eastAsia"/>
        </w:rPr>
        <w:t>4</w:t>
      </w:r>
      <w:r>
        <w:rPr>
          <w:rFonts w:hint="eastAsia"/>
        </w:rPr>
        <w:t>天，总学时不少于</w:t>
      </w:r>
      <w:r>
        <w:rPr>
          <w:rFonts w:hint="eastAsia"/>
        </w:rPr>
        <w:t>32</w:t>
      </w:r>
      <w:r>
        <w:rPr>
          <w:rFonts w:hint="eastAsia"/>
        </w:rPr>
        <w:t>学时，</w:t>
      </w:r>
    </w:p>
    <w:p w14:paraId="3037C5B8" w14:textId="77777777" w:rsidR="009F151B" w:rsidRDefault="00586F63">
      <w:pPr>
        <w:ind w:left="630" w:firstLine="420"/>
      </w:pPr>
      <w:r>
        <w:rPr>
          <w:rFonts w:hint="eastAsia"/>
        </w:rPr>
        <w:t>单价：不高于</w:t>
      </w:r>
      <w:r>
        <w:rPr>
          <w:rFonts w:hint="eastAsia"/>
        </w:rPr>
        <w:t>800</w:t>
      </w:r>
      <w:r>
        <w:rPr>
          <w:rFonts w:hint="eastAsia"/>
        </w:rPr>
        <w:t>元人民币</w:t>
      </w:r>
      <w:r>
        <w:rPr>
          <w:rFonts w:hint="eastAsia"/>
        </w:rPr>
        <w:t>/</w:t>
      </w:r>
      <w:r>
        <w:rPr>
          <w:rFonts w:hint="eastAsia"/>
        </w:rPr>
        <w:t>天（</w:t>
      </w:r>
      <w:r>
        <w:rPr>
          <w:rFonts w:hint="eastAsia"/>
        </w:rPr>
        <w:t>6</w:t>
      </w:r>
      <w:r>
        <w:rPr>
          <w:rFonts w:hint="eastAsia"/>
        </w:rPr>
        <w:t>学时）。</w:t>
      </w:r>
    </w:p>
    <w:p w14:paraId="3037C5B9" w14:textId="77777777" w:rsidR="009F151B" w:rsidRDefault="00586F63">
      <w:pPr>
        <w:ind w:left="630"/>
      </w:pPr>
      <w:r>
        <w:rPr>
          <w:rFonts w:hint="eastAsia"/>
        </w:rPr>
        <w:t xml:space="preserve">　</w:t>
      </w:r>
      <w:r>
        <w:rPr>
          <w:rFonts w:hint="eastAsia"/>
        </w:rPr>
        <w:t xml:space="preserve">5.2 </w:t>
      </w:r>
      <w:r>
        <w:rPr>
          <w:rFonts w:hint="eastAsia"/>
        </w:rPr>
        <w:t>中级教练员培训讲师：</w:t>
      </w:r>
    </w:p>
    <w:p w14:paraId="3037C5BA" w14:textId="77777777" w:rsidR="009F151B" w:rsidRDefault="00586F63">
      <w:pPr>
        <w:ind w:left="630" w:firstLine="420"/>
      </w:pPr>
      <w:r>
        <w:rPr>
          <w:rFonts w:hint="eastAsia"/>
        </w:rPr>
        <w:t>课时：不少于</w:t>
      </w:r>
      <w:r>
        <w:rPr>
          <w:rFonts w:hint="eastAsia"/>
        </w:rPr>
        <w:t>4</w:t>
      </w:r>
      <w:r>
        <w:rPr>
          <w:rFonts w:hint="eastAsia"/>
        </w:rPr>
        <w:t>天，总学时不少于</w:t>
      </w:r>
      <w:r>
        <w:rPr>
          <w:rFonts w:hint="eastAsia"/>
        </w:rPr>
        <w:t>32</w:t>
      </w:r>
      <w:r>
        <w:rPr>
          <w:rFonts w:hint="eastAsia"/>
        </w:rPr>
        <w:t>学时，</w:t>
      </w:r>
    </w:p>
    <w:p w14:paraId="3037C5BB" w14:textId="77777777" w:rsidR="009F151B" w:rsidRDefault="00586F63">
      <w:pPr>
        <w:ind w:left="630" w:firstLine="420"/>
      </w:pPr>
      <w:r>
        <w:rPr>
          <w:rFonts w:hint="eastAsia"/>
        </w:rPr>
        <w:t>单价：不高于</w:t>
      </w:r>
      <w:r>
        <w:rPr>
          <w:rFonts w:hint="eastAsia"/>
        </w:rPr>
        <w:t>700</w:t>
      </w:r>
      <w:r>
        <w:rPr>
          <w:rFonts w:hint="eastAsia"/>
        </w:rPr>
        <w:t>元人民币</w:t>
      </w:r>
      <w:r>
        <w:rPr>
          <w:rFonts w:hint="eastAsia"/>
        </w:rPr>
        <w:t>/</w:t>
      </w:r>
      <w:r>
        <w:rPr>
          <w:rFonts w:hint="eastAsia"/>
        </w:rPr>
        <w:t>天（</w:t>
      </w:r>
      <w:r>
        <w:rPr>
          <w:rFonts w:hint="eastAsia"/>
        </w:rPr>
        <w:t>6</w:t>
      </w:r>
      <w:r>
        <w:rPr>
          <w:rFonts w:hint="eastAsia"/>
        </w:rPr>
        <w:t>学时）。</w:t>
      </w:r>
    </w:p>
    <w:p w14:paraId="3037C5BC" w14:textId="77777777" w:rsidR="009F151B" w:rsidRDefault="00586F63">
      <w:pPr>
        <w:ind w:left="630"/>
      </w:pPr>
      <w:r>
        <w:rPr>
          <w:rFonts w:hint="eastAsia"/>
        </w:rPr>
        <w:t xml:space="preserve">　</w:t>
      </w:r>
      <w:r>
        <w:rPr>
          <w:rFonts w:hint="eastAsia"/>
        </w:rPr>
        <w:t xml:space="preserve">5.3 </w:t>
      </w:r>
      <w:r>
        <w:rPr>
          <w:rFonts w:hint="eastAsia"/>
        </w:rPr>
        <w:t>初级教练培训讲师：</w:t>
      </w:r>
    </w:p>
    <w:p w14:paraId="3037C5BD" w14:textId="77777777" w:rsidR="009F151B" w:rsidRDefault="00586F63">
      <w:pPr>
        <w:ind w:left="630" w:firstLine="420"/>
      </w:pPr>
      <w:r>
        <w:rPr>
          <w:rFonts w:hint="eastAsia"/>
        </w:rPr>
        <w:t>课时：不少于</w:t>
      </w:r>
      <w:r>
        <w:rPr>
          <w:rFonts w:hint="eastAsia"/>
        </w:rPr>
        <w:t>4</w:t>
      </w:r>
      <w:r>
        <w:rPr>
          <w:rFonts w:hint="eastAsia"/>
        </w:rPr>
        <w:t>天，总学时不少于</w:t>
      </w:r>
      <w:r>
        <w:rPr>
          <w:rFonts w:hint="eastAsia"/>
        </w:rPr>
        <w:t>32</w:t>
      </w:r>
      <w:r>
        <w:rPr>
          <w:rFonts w:hint="eastAsia"/>
        </w:rPr>
        <w:t>学时，</w:t>
      </w:r>
    </w:p>
    <w:p w14:paraId="3037C5BE" w14:textId="380DB36E" w:rsidR="009F151B" w:rsidRDefault="00586F63">
      <w:pPr>
        <w:ind w:left="630" w:firstLine="420"/>
      </w:pPr>
      <w:r>
        <w:rPr>
          <w:rFonts w:hint="eastAsia"/>
        </w:rPr>
        <w:t>单价：不高于</w:t>
      </w:r>
      <w:r>
        <w:rPr>
          <w:rFonts w:hint="eastAsia"/>
        </w:rPr>
        <w:t>600</w:t>
      </w:r>
      <w:r>
        <w:rPr>
          <w:rFonts w:hint="eastAsia"/>
        </w:rPr>
        <w:t>元人民币</w:t>
      </w:r>
      <w:r>
        <w:rPr>
          <w:rFonts w:hint="eastAsia"/>
        </w:rPr>
        <w:t>/</w:t>
      </w:r>
      <w:r>
        <w:rPr>
          <w:rFonts w:hint="eastAsia"/>
        </w:rPr>
        <w:t>天（</w:t>
      </w:r>
      <w:r>
        <w:rPr>
          <w:rFonts w:hint="eastAsia"/>
        </w:rPr>
        <w:t>6</w:t>
      </w:r>
      <w:r>
        <w:rPr>
          <w:rFonts w:hint="eastAsia"/>
        </w:rPr>
        <w:t>学时）。</w:t>
      </w:r>
    </w:p>
    <w:p w14:paraId="7CE3EFEF" w14:textId="77777777" w:rsidR="00EB4547" w:rsidRDefault="00EB4547" w:rsidP="00EB4547">
      <w:pPr>
        <w:numPr>
          <w:ilvl w:val="0"/>
          <w:numId w:val="8"/>
        </w:numPr>
        <w:ind w:leftChars="200" w:left="420"/>
      </w:pPr>
      <w:r>
        <w:rPr>
          <w:rFonts w:hint="eastAsia"/>
        </w:rPr>
        <w:t>业余运动员：</w:t>
      </w:r>
    </w:p>
    <w:p w14:paraId="4F789D95" w14:textId="77777777" w:rsidR="00EB4547" w:rsidRDefault="00EB4547" w:rsidP="00EB4547">
      <w:pPr>
        <w:numPr>
          <w:ilvl w:val="0"/>
          <w:numId w:val="11"/>
        </w:numPr>
      </w:pPr>
      <w:r>
        <w:rPr>
          <w:rFonts w:hint="eastAsia"/>
        </w:rPr>
        <w:t>培训费：不高于</w:t>
      </w:r>
      <w:r>
        <w:rPr>
          <w:rFonts w:hint="eastAsia"/>
        </w:rPr>
        <w:t>150</w:t>
      </w:r>
      <w:r>
        <w:rPr>
          <w:rFonts w:hint="eastAsia"/>
        </w:rPr>
        <w:t>元人民币</w:t>
      </w:r>
      <w:r>
        <w:rPr>
          <w:rFonts w:hint="eastAsia"/>
        </w:rPr>
        <w:t>/</w:t>
      </w:r>
      <w:r>
        <w:rPr>
          <w:rFonts w:hint="eastAsia"/>
        </w:rPr>
        <w:t>小时</w:t>
      </w:r>
    </w:p>
    <w:p w14:paraId="00A96067" w14:textId="147CB8D9" w:rsidR="00EB4547" w:rsidRPr="00EB4547" w:rsidRDefault="00EB4547" w:rsidP="00EB4547">
      <w:pPr>
        <w:numPr>
          <w:ilvl w:val="0"/>
          <w:numId w:val="11"/>
        </w:numPr>
      </w:pPr>
      <w:r>
        <w:rPr>
          <w:rFonts w:hint="eastAsia"/>
        </w:rPr>
        <w:t>考级费：</w:t>
      </w:r>
      <w:r>
        <w:rPr>
          <w:rFonts w:hint="eastAsia"/>
        </w:rPr>
        <w:t>260</w:t>
      </w:r>
      <w:r>
        <w:rPr>
          <w:rFonts w:hint="eastAsia"/>
        </w:rPr>
        <w:t>元人民币</w:t>
      </w:r>
      <w:r>
        <w:rPr>
          <w:rFonts w:hint="eastAsia"/>
        </w:rPr>
        <w:t>/</w:t>
      </w:r>
      <w:r>
        <w:rPr>
          <w:rFonts w:hint="eastAsia"/>
        </w:rPr>
        <w:t>人</w:t>
      </w:r>
      <w:r>
        <w:rPr>
          <w:rFonts w:hint="eastAsia"/>
        </w:rPr>
        <w:t>/</w:t>
      </w:r>
      <w:r>
        <w:rPr>
          <w:rFonts w:hint="eastAsia"/>
        </w:rPr>
        <w:t>次。</w:t>
      </w:r>
    </w:p>
    <w:p w14:paraId="3037C5E7" w14:textId="0D8FB8E4" w:rsidR="00671C7F" w:rsidRDefault="00C317AC">
      <w:pPr>
        <w:numPr>
          <w:ilvl w:val="0"/>
          <w:numId w:val="1"/>
        </w:numPr>
        <w:rPr>
          <w:b/>
          <w:bCs/>
        </w:rPr>
      </w:pPr>
      <w:bookmarkStart w:id="0" w:name="_GoBack"/>
      <w:bookmarkEnd w:id="0"/>
      <w:r w:rsidRPr="001D56F6">
        <w:rPr>
          <w:rFonts w:hint="eastAsia"/>
          <w:b/>
          <w:bCs/>
        </w:rPr>
        <w:t>国家体育总局手曲棒垒球中心</w:t>
      </w:r>
      <w:r w:rsidR="00671C7F">
        <w:rPr>
          <w:rFonts w:hint="eastAsia"/>
          <w:b/>
          <w:bCs/>
        </w:rPr>
        <w:t>涉外活动服务收费指导标准</w:t>
      </w:r>
    </w:p>
    <w:p w14:paraId="3037C5E8" w14:textId="5DB4C36B" w:rsidR="00671C7F" w:rsidRDefault="00671C7F" w:rsidP="00671C7F">
      <w:pPr>
        <w:rPr>
          <w:b/>
          <w:bCs/>
        </w:rPr>
      </w:pPr>
      <w:r>
        <w:rPr>
          <w:rFonts w:hint="eastAsia"/>
          <w:b/>
          <w:bCs/>
        </w:rPr>
        <w:t xml:space="preserve">     </w:t>
      </w:r>
      <w:r w:rsidRPr="00072177">
        <w:rPr>
          <w:rFonts w:hint="eastAsia"/>
        </w:rPr>
        <w:t xml:space="preserve"> </w:t>
      </w:r>
      <w:r w:rsidR="00C317AC" w:rsidRPr="00072177">
        <w:rPr>
          <w:rFonts w:hint="eastAsia"/>
        </w:rPr>
        <w:t>国家体育总局手曲棒垒球中心</w:t>
      </w:r>
      <w:r>
        <w:rPr>
          <w:rFonts w:hint="eastAsia"/>
        </w:rPr>
        <w:t>对涉外活动服务，包括但不限于：境外交流赛事、境外游学、境外冬夏令营活动、</w:t>
      </w:r>
      <w:r w:rsidR="000B111D">
        <w:rPr>
          <w:rFonts w:hint="eastAsia"/>
        </w:rPr>
        <w:t>代表中国参加国际赛事</w:t>
      </w:r>
      <w:r w:rsidR="005B76D1">
        <w:rPr>
          <w:rFonts w:hint="eastAsia"/>
        </w:rPr>
        <w:t>；邀请境外运动队来华、邀请境外专家来华、邀请境外教练来华、邀请境外技术官员来华</w:t>
      </w:r>
      <w:r>
        <w:rPr>
          <w:rFonts w:hint="eastAsia"/>
        </w:rPr>
        <w:t>可以收取服务费</w:t>
      </w:r>
      <w:r w:rsidR="00E00100">
        <w:rPr>
          <w:rFonts w:hint="eastAsia"/>
        </w:rPr>
        <w:t>，费用标准不低于</w:t>
      </w:r>
      <w:r w:rsidR="00E00100">
        <w:rPr>
          <w:rFonts w:hint="eastAsia"/>
        </w:rPr>
        <w:t>800</w:t>
      </w:r>
      <w:r w:rsidR="00E00100">
        <w:rPr>
          <w:rFonts w:hint="eastAsia"/>
        </w:rPr>
        <w:t>元</w:t>
      </w:r>
      <w:r w:rsidR="00E00100">
        <w:rPr>
          <w:rFonts w:hint="eastAsia"/>
        </w:rPr>
        <w:t>/</w:t>
      </w:r>
      <w:r w:rsidR="00E00100">
        <w:rPr>
          <w:rFonts w:hint="eastAsia"/>
        </w:rPr>
        <w:t>人</w:t>
      </w:r>
      <w:r>
        <w:rPr>
          <w:rFonts w:hint="eastAsia"/>
        </w:rPr>
        <w:t>。</w:t>
      </w:r>
    </w:p>
    <w:p w14:paraId="3037C5E9" w14:textId="7AB9C060" w:rsidR="009F151B" w:rsidRDefault="00C317AC">
      <w:pPr>
        <w:numPr>
          <w:ilvl w:val="0"/>
          <w:numId w:val="1"/>
        </w:numPr>
        <w:rPr>
          <w:b/>
          <w:bCs/>
        </w:rPr>
      </w:pPr>
      <w:r w:rsidRPr="001D56F6">
        <w:rPr>
          <w:rFonts w:hint="eastAsia"/>
          <w:b/>
          <w:bCs/>
        </w:rPr>
        <w:t>国家体育总局手曲棒垒球中心</w:t>
      </w:r>
      <w:r w:rsidR="00072177">
        <w:rPr>
          <w:rFonts w:hint="eastAsia"/>
          <w:b/>
          <w:bCs/>
        </w:rPr>
        <w:t>技术服务费和</w:t>
      </w:r>
      <w:r w:rsidR="00586F63">
        <w:rPr>
          <w:rFonts w:hint="eastAsia"/>
          <w:b/>
          <w:bCs/>
        </w:rPr>
        <w:t>认证服务收费指导标准</w:t>
      </w:r>
    </w:p>
    <w:p w14:paraId="3037C5EA" w14:textId="43162147" w:rsidR="009F151B" w:rsidRDefault="00072177">
      <w:pPr>
        <w:numPr>
          <w:ilvl w:val="0"/>
          <w:numId w:val="2"/>
        </w:numPr>
        <w:ind w:firstLineChars="200" w:firstLine="420"/>
      </w:pPr>
      <w:r w:rsidRPr="00072177">
        <w:rPr>
          <w:rFonts w:hint="eastAsia"/>
        </w:rPr>
        <w:t>国家体育总局手曲棒垒球中心</w:t>
      </w:r>
      <w:r w:rsidR="00586F63">
        <w:rPr>
          <w:rFonts w:hint="eastAsia"/>
        </w:rPr>
        <w:t>对经营性场地、器材进行认证，可以收取认证服务费。</w:t>
      </w:r>
    </w:p>
    <w:p w14:paraId="3037C5EB" w14:textId="43078B1E" w:rsidR="009F151B" w:rsidRDefault="0066752A">
      <w:pPr>
        <w:numPr>
          <w:ilvl w:val="0"/>
          <w:numId w:val="2"/>
        </w:numPr>
        <w:ind w:firstLineChars="200" w:firstLine="420"/>
      </w:pPr>
      <w:r w:rsidRPr="00072177">
        <w:rPr>
          <w:rFonts w:hint="eastAsia"/>
        </w:rPr>
        <w:t>国家体育总局手曲棒垒球中心</w:t>
      </w:r>
      <w:r w:rsidR="00586F63">
        <w:rPr>
          <w:rFonts w:hint="eastAsia"/>
        </w:rPr>
        <w:t>对教练员、运动员、裁判员进行等级认证，可以收取</w:t>
      </w:r>
      <w:r w:rsidR="00072177">
        <w:rPr>
          <w:rFonts w:hint="eastAsia"/>
        </w:rPr>
        <w:t>技术服务费和</w:t>
      </w:r>
      <w:r w:rsidR="00586F63">
        <w:rPr>
          <w:rFonts w:hint="eastAsia"/>
        </w:rPr>
        <w:t>认证服务费，费用标准</w:t>
      </w:r>
      <w:r w:rsidR="0031716A">
        <w:rPr>
          <w:rFonts w:hint="eastAsia"/>
        </w:rPr>
        <w:t>:</w:t>
      </w:r>
      <w:r w:rsidR="0031716A" w:rsidRPr="0031716A">
        <w:rPr>
          <w:rFonts w:hint="eastAsia"/>
        </w:rPr>
        <w:t xml:space="preserve"> </w:t>
      </w:r>
      <w:r w:rsidR="0031716A">
        <w:rPr>
          <w:rFonts w:hint="eastAsia"/>
        </w:rPr>
        <w:t>技术服务费</w:t>
      </w:r>
      <w:r w:rsidR="00586F63">
        <w:rPr>
          <w:rFonts w:hint="eastAsia"/>
        </w:rPr>
        <w:t>不超过</w:t>
      </w:r>
      <w:r w:rsidR="0031716A">
        <w:rPr>
          <w:rFonts w:hint="eastAsia"/>
        </w:rPr>
        <w:t>1</w:t>
      </w:r>
      <w:r w:rsidR="00586F63">
        <w:rPr>
          <w:rFonts w:hint="eastAsia"/>
        </w:rPr>
        <w:t>00</w:t>
      </w:r>
      <w:r w:rsidR="00586F63">
        <w:rPr>
          <w:rFonts w:hint="eastAsia"/>
        </w:rPr>
        <w:t>元人民币</w:t>
      </w:r>
      <w:r w:rsidR="00586F63">
        <w:rPr>
          <w:rFonts w:hint="eastAsia"/>
        </w:rPr>
        <w:t>/</w:t>
      </w:r>
      <w:r w:rsidR="00586F63">
        <w:rPr>
          <w:rFonts w:hint="eastAsia"/>
        </w:rPr>
        <w:t>人</w:t>
      </w:r>
      <w:r w:rsidR="00586F63">
        <w:rPr>
          <w:rFonts w:hint="eastAsia"/>
        </w:rPr>
        <w:t>/</w:t>
      </w:r>
      <w:r w:rsidR="00586F63">
        <w:rPr>
          <w:rFonts w:hint="eastAsia"/>
        </w:rPr>
        <w:t>次</w:t>
      </w:r>
      <w:r w:rsidR="0031716A">
        <w:rPr>
          <w:rFonts w:hint="eastAsia"/>
        </w:rPr>
        <w:t>;</w:t>
      </w:r>
      <w:r w:rsidR="0031716A" w:rsidRPr="0031716A">
        <w:rPr>
          <w:rFonts w:hint="eastAsia"/>
        </w:rPr>
        <w:t xml:space="preserve"> </w:t>
      </w:r>
      <w:r w:rsidR="0031716A">
        <w:rPr>
          <w:rFonts w:hint="eastAsia"/>
        </w:rPr>
        <w:t>认证服务费不超过</w:t>
      </w:r>
      <w:r w:rsidR="0031716A">
        <w:rPr>
          <w:rFonts w:hint="eastAsia"/>
        </w:rPr>
        <w:t>100</w:t>
      </w:r>
      <w:r w:rsidR="0031716A">
        <w:rPr>
          <w:rFonts w:hint="eastAsia"/>
        </w:rPr>
        <w:t>元人民币</w:t>
      </w:r>
      <w:r w:rsidR="0031716A">
        <w:rPr>
          <w:rFonts w:hint="eastAsia"/>
        </w:rPr>
        <w:t>/</w:t>
      </w:r>
      <w:r w:rsidR="0031716A">
        <w:rPr>
          <w:rFonts w:hint="eastAsia"/>
        </w:rPr>
        <w:t>人</w:t>
      </w:r>
      <w:r w:rsidR="0031716A">
        <w:rPr>
          <w:rFonts w:hint="eastAsia"/>
        </w:rPr>
        <w:t>/</w:t>
      </w:r>
      <w:r w:rsidR="0031716A">
        <w:rPr>
          <w:rFonts w:hint="eastAsia"/>
        </w:rPr>
        <w:t>次</w:t>
      </w:r>
      <w:r w:rsidR="00586F63">
        <w:rPr>
          <w:rFonts w:hint="eastAsia"/>
        </w:rPr>
        <w:t>。</w:t>
      </w:r>
    </w:p>
    <w:p w14:paraId="3037C5EC" w14:textId="77777777" w:rsidR="009F151B" w:rsidRDefault="00586F63">
      <w:pPr>
        <w:numPr>
          <w:ilvl w:val="0"/>
          <w:numId w:val="1"/>
        </w:numPr>
        <w:rPr>
          <w:b/>
          <w:bCs/>
        </w:rPr>
      </w:pPr>
      <w:r>
        <w:rPr>
          <w:rFonts w:hint="eastAsia"/>
          <w:b/>
          <w:bCs/>
        </w:rPr>
        <w:t>附则</w:t>
      </w:r>
    </w:p>
    <w:p w14:paraId="3037C5ED" w14:textId="77777777" w:rsidR="009F151B" w:rsidRDefault="00586F63">
      <w:pPr>
        <w:numPr>
          <w:ilvl w:val="0"/>
          <w:numId w:val="2"/>
        </w:numPr>
        <w:ind w:firstLineChars="200" w:firstLine="420"/>
      </w:pPr>
      <w:r>
        <w:rPr>
          <w:rFonts w:hint="eastAsia"/>
        </w:rPr>
        <w:lastRenderedPageBreak/>
        <w:t>本指导标准非强制性标准，各经营主体可以根据市场实际需求进行调节。</w:t>
      </w:r>
    </w:p>
    <w:p w14:paraId="3037C5EE" w14:textId="496B7F0A" w:rsidR="009F151B" w:rsidRDefault="0031716A">
      <w:pPr>
        <w:numPr>
          <w:ilvl w:val="0"/>
          <w:numId w:val="2"/>
        </w:numPr>
        <w:ind w:firstLineChars="200" w:firstLine="420"/>
      </w:pPr>
      <w:r>
        <w:rPr>
          <w:rFonts w:hint="eastAsia"/>
        </w:rPr>
        <w:t>国家体育总局手曲棒垒球中心</w:t>
      </w:r>
      <w:r w:rsidR="00E35594">
        <w:rPr>
          <w:rFonts w:hint="eastAsia"/>
        </w:rPr>
        <w:t>拥有本指导标准解释权</w:t>
      </w:r>
      <w:r w:rsidR="00586F63">
        <w:rPr>
          <w:rFonts w:hint="eastAsia"/>
        </w:rPr>
        <w:t>。</w:t>
      </w:r>
    </w:p>
    <w:p w14:paraId="1370CE13" w14:textId="3810E0C4" w:rsidR="00F31D7E" w:rsidRDefault="00F31D7E">
      <w:pPr>
        <w:numPr>
          <w:ilvl w:val="0"/>
          <w:numId w:val="2"/>
        </w:numPr>
        <w:ind w:firstLineChars="200" w:firstLine="420"/>
      </w:pPr>
      <w:r>
        <w:rPr>
          <w:rFonts w:hint="eastAsia"/>
        </w:rPr>
        <w:t>本指导标准与体育总局有关规定不一致的，按总局有关规定执行。</w:t>
      </w:r>
    </w:p>
    <w:sectPr w:rsidR="00F31D7E" w:rsidSect="009F1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B3FB" w14:textId="77777777" w:rsidR="005066E7" w:rsidRDefault="005066E7" w:rsidP="004E6318">
      <w:r>
        <w:separator/>
      </w:r>
    </w:p>
  </w:endnote>
  <w:endnote w:type="continuationSeparator" w:id="0">
    <w:p w14:paraId="7D22AE96" w14:textId="77777777" w:rsidR="005066E7" w:rsidRDefault="005066E7" w:rsidP="004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A154" w14:textId="77777777" w:rsidR="005066E7" w:rsidRDefault="005066E7" w:rsidP="004E6318">
      <w:r>
        <w:separator/>
      </w:r>
    </w:p>
  </w:footnote>
  <w:footnote w:type="continuationSeparator" w:id="0">
    <w:p w14:paraId="4CB23AD9" w14:textId="77777777" w:rsidR="005066E7" w:rsidRDefault="005066E7" w:rsidP="004E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A6430A"/>
    <w:multiLevelType w:val="singleLevel"/>
    <w:tmpl w:val="83A6430A"/>
    <w:lvl w:ilvl="0">
      <w:start w:val="1"/>
      <w:numFmt w:val="decimal"/>
      <w:lvlText w:val="%1."/>
      <w:lvlJc w:val="left"/>
      <w:pPr>
        <w:tabs>
          <w:tab w:val="left" w:pos="312"/>
        </w:tabs>
        <w:ind w:left="630" w:firstLine="0"/>
      </w:pPr>
    </w:lvl>
  </w:abstractNum>
  <w:abstractNum w:abstractNumId="1" w15:restartNumberingAfterBreak="0">
    <w:nsid w:val="8A3DD7B6"/>
    <w:multiLevelType w:val="singleLevel"/>
    <w:tmpl w:val="8A3DD7B6"/>
    <w:lvl w:ilvl="0">
      <w:start w:val="1"/>
      <w:numFmt w:val="chineseCounting"/>
      <w:suff w:val="nothing"/>
      <w:lvlText w:val="（%1）"/>
      <w:lvlJc w:val="left"/>
      <w:rPr>
        <w:rFonts w:hint="eastAsia"/>
      </w:rPr>
    </w:lvl>
  </w:abstractNum>
  <w:abstractNum w:abstractNumId="2" w15:restartNumberingAfterBreak="0">
    <w:nsid w:val="98DF933D"/>
    <w:multiLevelType w:val="singleLevel"/>
    <w:tmpl w:val="98DF933D"/>
    <w:lvl w:ilvl="0">
      <w:start w:val="1"/>
      <w:numFmt w:val="chineseCounting"/>
      <w:suff w:val="nothing"/>
      <w:lvlText w:val="（%1）"/>
      <w:lvlJc w:val="left"/>
      <w:rPr>
        <w:rFonts w:hint="eastAsia"/>
      </w:rPr>
    </w:lvl>
  </w:abstractNum>
  <w:abstractNum w:abstractNumId="3" w15:restartNumberingAfterBreak="0">
    <w:nsid w:val="A681099C"/>
    <w:multiLevelType w:val="singleLevel"/>
    <w:tmpl w:val="A681099C"/>
    <w:lvl w:ilvl="0">
      <w:start w:val="1"/>
      <w:numFmt w:val="decimal"/>
      <w:lvlText w:val="%1."/>
      <w:lvlJc w:val="left"/>
      <w:pPr>
        <w:tabs>
          <w:tab w:val="left" w:pos="312"/>
        </w:tabs>
        <w:ind w:left="630" w:firstLine="0"/>
      </w:pPr>
    </w:lvl>
  </w:abstractNum>
  <w:abstractNum w:abstractNumId="4" w15:restartNumberingAfterBreak="0">
    <w:nsid w:val="BA4FA0B0"/>
    <w:multiLevelType w:val="singleLevel"/>
    <w:tmpl w:val="BA4FA0B0"/>
    <w:lvl w:ilvl="0">
      <w:start w:val="1"/>
      <w:numFmt w:val="chineseCounting"/>
      <w:suff w:val="space"/>
      <w:lvlText w:val="第%1条"/>
      <w:lvlJc w:val="left"/>
      <w:rPr>
        <w:rFonts w:hint="eastAsia"/>
      </w:rPr>
    </w:lvl>
  </w:abstractNum>
  <w:abstractNum w:abstractNumId="5" w15:restartNumberingAfterBreak="0">
    <w:nsid w:val="C27A4800"/>
    <w:multiLevelType w:val="singleLevel"/>
    <w:tmpl w:val="C27A4800"/>
    <w:lvl w:ilvl="0">
      <w:start w:val="1"/>
      <w:numFmt w:val="chineseCounting"/>
      <w:suff w:val="nothing"/>
      <w:lvlText w:val="（%1）"/>
      <w:lvlJc w:val="left"/>
      <w:pPr>
        <w:ind w:left="420" w:firstLine="0"/>
      </w:pPr>
      <w:rPr>
        <w:rFonts w:hint="eastAsia"/>
      </w:rPr>
    </w:lvl>
  </w:abstractNum>
  <w:abstractNum w:abstractNumId="6" w15:restartNumberingAfterBreak="0">
    <w:nsid w:val="1AD1D035"/>
    <w:multiLevelType w:val="singleLevel"/>
    <w:tmpl w:val="1AD1D035"/>
    <w:lvl w:ilvl="0">
      <w:start w:val="1"/>
      <w:numFmt w:val="decimal"/>
      <w:lvlText w:val="%1."/>
      <w:lvlJc w:val="left"/>
      <w:pPr>
        <w:tabs>
          <w:tab w:val="left" w:pos="312"/>
        </w:tabs>
        <w:ind w:left="630" w:firstLine="0"/>
      </w:pPr>
    </w:lvl>
  </w:abstractNum>
  <w:abstractNum w:abstractNumId="7" w15:restartNumberingAfterBreak="0">
    <w:nsid w:val="2898E48F"/>
    <w:multiLevelType w:val="singleLevel"/>
    <w:tmpl w:val="2898E48F"/>
    <w:lvl w:ilvl="0">
      <w:start w:val="1"/>
      <w:numFmt w:val="chineseCounting"/>
      <w:suff w:val="nothing"/>
      <w:lvlText w:val="（%1）"/>
      <w:lvlJc w:val="left"/>
      <w:rPr>
        <w:rFonts w:hint="eastAsia"/>
      </w:rPr>
    </w:lvl>
  </w:abstractNum>
  <w:abstractNum w:abstractNumId="8" w15:restartNumberingAfterBreak="0">
    <w:nsid w:val="379CD506"/>
    <w:multiLevelType w:val="singleLevel"/>
    <w:tmpl w:val="379CD506"/>
    <w:lvl w:ilvl="0">
      <w:start w:val="1"/>
      <w:numFmt w:val="decimal"/>
      <w:lvlText w:val="%1."/>
      <w:lvlJc w:val="left"/>
      <w:pPr>
        <w:tabs>
          <w:tab w:val="left" w:pos="312"/>
        </w:tabs>
        <w:ind w:left="630" w:firstLine="0"/>
      </w:pPr>
    </w:lvl>
  </w:abstractNum>
  <w:abstractNum w:abstractNumId="9" w15:restartNumberingAfterBreak="0">
    <w:nsid w:val="5B790261"/>
    <w:multiLevelType w:val="singleLevel"/>
    <w:tmpl w:val="5B790261"/>
    <w:lvl w:ilvl="0">
      <w:start w:val="1"/>
      <w:numFmt w:val="decimal"/>
      <w:lvlText w:val="%1."/>
      <w:lvlJc w:val="left"/>
      <w:pPr>
        <w:tabs>
          <w:tab w:val="left" w:pos="312"/>
        </w:tabs>
        <w:ind w:left="630" w:firstLine="0"/>
      </w:pPr>
    </w:lvl>
  </w:abstractNum>
  <w:abstractNum w:abstractNumId="10" w15:restartNumberingAfterBreak="0">
    <w:nsid w:val="7048713E"/>
    <w:multiLevelType w:val="singleLevel"/>
    <w:tmpl w:val="7048713E"/>
    <w:lvl w:ilvl="0">
      <w:start w:val="1"/>
      <w:numFmt w:val="chineseCounting"/>
      <w:suff w:val="nothing"/>
      <w:lvlText w:val="（%1）"/>
      <w:lvlJc w:val="left"/>
      <w:rPr>
        <w:rFonts w:hint="eastAsia"/>
      </w:rPr>
    </w:lvl>
  </w:abstractNum>
  <w:abstractNum w:abstractNumId="11" w15:restartNumberingAfterBreak="0">
    <w:nsid w:val="739D912C"/>
    <w:multiLevelType w:val="singleLevel"/>
    <w:tmpl w:val="739D912C"/>
    <w:lvl w:ilvl="0">
      <w:start w:val="1"/>
      <w:numFmt w:val="decimal"/>
      <w:lvlText w:val="%1."/>
      <w:lvlJc w:val="left"/>
      <w:pPr>
        <w:tabs>
          <w:tab w:val="left" w:pos="312"/>
        </w:tabs>
        <w:ind w:left="630" w:firstLine="0"/>
      </w:pPr>
    </w:lvl>
  </w:abstractNum>
  <w:abstractNum w:abstractNumId="12" w15:restartNumberingAfterBreak="0">
    <w:nsid w:val="748181F8"/>
    <w:multiLevelType w:val="singleLevel"/>
    <w:tmpl w:val="748181F8"/>
    <w:lvl w:ilvl="0">
      <w:start w:val="1"/>
      <w:numFmt w:val="chineseCounting"/>
      <w:suff w:val="space"/>
      <w:lvlText w:val="第%1章"/>
      <w:lvlJc w:val="left"/>
      <w:rPr>
        <w:rFonts w:hint="eastAsia"/>
      </w:rPr>
    </w:lvl>
  </w:abstractNum>
  <w:num w:numId="1">
    <w:abstractNumId w:val="12"/>
  </w:num>
  <w:num w:numId="2">
    <w:abstractNumId w:val="4"/>
  </w:num>
  <w:num w:numId="3">
    <w:abstractNumId w:val="2"/>
  </w:num>
  <w:num w:numId="4">
    <w:abstractNumId w:val="11"/>
  </w:num>
  <w:num w:numId="5">
    <w:abstractNumId w:val="8"/>
  </w:num>
  <w:num w:numId="6">
    <w:abstractNumId w:val="1"/>
  </w:num>
  <w:num w:numId="7">
    <w:abstractNumId w:val="7"/>
  </w:num>
  <w:num w:numId="8">
    <w:abstractNumId w:val="10"/>
  </w:num>
  <w:num w:numId="9">
    <w:abstractNumId w:val="6"/>
  </w:num>
  <w:num w:numId="10">
    <w:abstractNumId w:val="3"/>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340468"/>
    <w:rsid w:val="0001444E"/>
    <w:rsid w:val="0005366F"/>
    <w:rsid w:val="00072177"/>
    <w:rsid w:val="000A62C3"/>
    <w:rsid w:val="000B111D"/>
    <w:rsid w:val="000F3DD9"/>
    <w:rsid w:val="0011623B"/>
    <w:rsid w:val="00116C32"/>
    <w:rsid w:val="00123B28"/>
    <w:rsid w:val="00124461"/>
    <w:rsid w:val="00167C86"/>
    <w:rsid w:val="001734F8"/>
    <w:rsid w:val="00174998"/>
    <w:rsid w:val="001D56F6"/>
    <w:rsid w:val="001E0A7F"/>
    <w:rsid w:val="001E1CD5"/>
    <w:rsid w:val="00246784"/>
    <w:rsid w:val="00277051"/>
    <w:rsid w:val="002C30B6"/>
    <w:rsid w:val="002C3EB5"/>
    <w:rsid w:val="002C48A2"/>
    <w:rsid w:val="0031716A"/>
    <w:rsid w:val="00317711"/>
    <w:rsid w:val="00352226"/>
    <w:rsid w:val="003B2DD4"/>
    <w:rsid w:val="003C5655"/>
    <w:rsid w:val="00404E97"/>
    <w:rsid w:val="00423D2D"/>
    <w:rsid w:val="004536FB"/>
    <w:rsid w:val="00474961"/>
    <w:rsid w:val="004928C2"/>
    <w:rsid w:val="004E6318"/>
    <w:rsid w:val="005066E7"/>
    <w:rsid w:val="0057231A"/>
    <w:rsid w:val="00586F63"/>
    <w:rsid w:val="005B76D1"/>
    <w:rsid w:val="005D1195"/>
    <w:rsid w:val="0066752A"/>
    <w:rsid w:val="00671C7F"/>
    <w:rsid w:val="00695C22"/>
    <w:rsid w:val="006E2D71"/>
    <w:rsid w:val="007026A2"/>
    <w:rsid w:val="007D1D34"/>
    <w:rsid w:val="007E0E43"/>
    <w:rsid w:val="00803354"/>
    <w:rsid w:val="00834C24"/>
    <w:rsid w:val="00840BFE"/>
    <w:rsid w:val="0087165B"/>
    <w:rsid w:val="008819D8"/>
    <w:rsid w:val="008C7A2E"/>
    <w:rsid w:val="008E0CC7"/>
    <w:rsid w:val="008F25A8"/>
    <w:rsid w:val="00911ADD"/>
    <w:rsid w:val="00911E07"/>
    <w:rsid w:val="009F151B"/>
    <w:rsid w:val="009F6BE4"/>
    <w:rsid w:val="00A36D43"/>
    <w:rsid w:val="00A86730"/>
    <w:rsid w:val="00AC6E25"/>
    <w:rsid w:val="00AD7E4E"/>
    <w:rsid w:val="00BD7F0E"/>
    <w:rsid w:val="00BF4B72"/>
    <w:rsid w:val="00C030BF"/>
    <w:rsid w:val="00C1658B"/>
    <w:rsid w:val="00C23E28"/>
    <w:rsid w:val="00C317AC"/>
    <w:rsid w:val="00C44EA0"/>
    <w:rsid w:val="00C90340"/>
    <w:rsid w:val="00C94EE2"/>
    <w:rsid w:val="00CA5704"/>
    <w:rsid w:val="00CE4052"/>
    <w:rsid w:val="00D266B9"/>
    <w:rsid w:val="00DC6D38"/>
    <w:rsid w:val="00DF4299"/>
    <w:rsid w:val="00E00100"/>
    <w:rsid w:val="00E35594"/>
    <w:rsid w:val="00E719A0"/>
    <w:rsid w:val="00EB4547"/>
    <w:rsid w:val="00EC1AF1"/>
    <w:rsid w:val="00ED1ADE"/>
    <w:rsid w:val="00F13043"/>
    <w:rsid w:val="00F31D7E"/>
    <w:rsid w:val="01BE6DF4"/>
    <w:rsid w:val="04A707A2"/>
    <w:rsid w:val="0E5F1380"/>
    <w:rsid w:val="1F4E5300"/>
    <w:rsid w:val="2D9762DB"/>
    <w:rsid w:val="38A67180"/>
    <w:rsid w:val="46C01B96"/>
    <w:rsid w:val="5A6D45EF"/>
    <w:rsid w:val="5E340468"/>
    <w:rsid w:val="660B6515"/>
    <w:rsid w:val="7264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37C58B"/>
  <w15:docId w15:val="{F4B7E394-F736-41D4-AC41-739F32BD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63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E6318"/>
    <w:rPr>
      <w:kern w:val="2"/>
      <w:sz w:val="18"/>
      <w:szCs w:val="18"/>
    </w:rPr>
  </w:style>
  <w:style w:type="paragraph" w:styleId="a5">
    <w:name w:val="footer"/>
    <w:basedOn w:val="a"/>
    <w:link w:val="a6"/>
    <w:rsid w:val="004E6318"/>
    <w:pPr>
      <w:tabs>
        <w:tab w:val="center" w:pos="4153"/>
        <w:tab w:val="right" w:pos="8306"/>
      </w:tabs>
      <w:snapToGrid w:val="0"/>
      <w:jc w:val="left"/>
    </w:pPr>
    <w:rPr>
      <w:sz w:val="18"/>
      <w:szCs w:val="18"/>
    </w:rPr>
  </w:style>
  <w:style w:type="character" w:customStyle="1" w:styleId="a6">
    <w:name w:val="页脚 字符"/>
    <w:basedOn w:val="a0"/>
    <w:link w:val="a5"/>
    <w:rsid w:val="004E6318"/>
    <w:rPr>
      <w:kern w:val="2"/>
      <w:sz w:val="18"/>
      <w:szCs w:val="18"/>
    </w:rPr>
  </w:style>
  <w:style w:type="paragraph" w:styleId="a7">
    <w:name w:val="Balloon Text"/>
    <w:basedOn w:val="a"/>
    <w:link w:val="a8"/>
    <w:rsid w:val="0001444E"/>
    <w:rPr>
      <w:sz w:val="18"/>
      <w:szCs w:val="18"/>
    </w:rPr>
  </w:style>
  <w:style w:type="character" w:customStyle="1" w:styleId="a8">
    <w:name w:val="批注框文本 字符"/>
    <w:basedOn w:val="a0"/>
    <w:link w:val="a7"/>
    <w:rsid w:val="000144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dongwei</dc:creator>
  <cp:lastModifiedBy>孤独 人生</cp:lastModifiedBy>
  <cp:revision>3</cp:revision>
  <cp:lastPrinted>2022-06-30T06:38:00Z</cp:lastPrinted>
  <dcterms:created xsi:type="dcterms:W3CDTF">2022-04-02T06:37:00Z</dcterms:created>
  <dcterms:modified xsi:type="dcterms:W3CDTF">2022-06-30T06:38:00Z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