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E" w:rsidRPr="00F66B0A" w:rsidRDefault="0041557E" w:rsidP="0041557E">
      <w:pPr>
        <w:jc w:val="left"/>
        <w:rPr>
          <w:rFonts w:ascii="华文中宋" w:eastAsia="华文中宋" w:hAnsi="华文中宋"/>
          <w:color w:val="000000" w:themeColor="text1"/>
          <w:sz w:val="30"/>
          <w:szCs w:val="30"/>
        </w:rPr>
      </w:pPr>
      <w:bookmarkStart w:id="0" w:name="_GoBack"/>
      <w:bookmarkEnd w:id="0"/>
      <w:r w:rsidRPr="00F66B0A">
        <w:rPr>
          <w:rFonts w:ascii="华文中宋" w:eastAsia="华文中宋" w:hAnsi="华文中宋" w:hint="eastAsia"/>
          <w:color w:val="000000" w:themeColor="text1"/>
          <w:sz w:val="30"/>
          <w:szCs w:val="30"/>
        </w:rPr>
        <w:t>附件</w:t>
      </w:r>
      <w:r w:rsidRPr="00F66B0A">
        <w:rPr>
          <w:rFonts w:ascii="Times New Roman" w:eastAsia="华文中宋" w:hAnsi="Times New Roman"/>
          <w:color w:val="000000" w:themeColor="text1"/>
          <w:sz w:val="30"/>
          <w:szCs w:val="30"/>
        </w:rPr>
        <w:t>2</w:t>
      </w:r>
    </w:p>
    <w:p w:rsidR="0075652B" w:rsidRPr="00F66B0A" w:rsidRDefault="00E74041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F66B0A">
        <w:rPr>
          <w:rFonts w:ascii="华文中宋" w:eastAsia="华文中宋" w:hAnsi="华文中宋" w:hint="eastAsia"/>
          <w:color w:val="000000" w:themeColor="text1"/>
          <w:sz w:val="32"/>
          <w:szCs w:val="32"/>
        </w:rPr>
        <w:t>2018年游泳指导员考评员培训班培训日程</w:t>
      </w:r>
    </w:p>
    <w:tbl>
      <w:tblPr>
        <w:tblW w:w="9439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709"/>
        <w:gridCol w:w="1559"/>
        <w:gridCol w:w="5487"/>
        <w:gridCol w:w="1033"/>
      </w:tblGrid>
      <w:tr w:rsidR="0075652B" w:rsidRPr="00F66B0A" w:rsidTr="00E971C7">
        <w:trPr>
          <w:trHeight w:val="508"/>
          <w:jc w:val="center"/>
        </w:trPr>
        <w:tc>
          <w:tcPr>
            <w:tcW w:w="2919" w:type="dxa"/>
            <w:gridSpan w:val="3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地点</w:t>
            </w:r>
          </w:p>
        </w:tc>
      </w:tr>
      <w:tr w:rsidR="0075652B" w:rsidRPr="00F66B0A" w:rsidTr="0043727C">
        <w:trPr>
          <w:trHeight w:val="494"/>
          <w:jc w:val="center"/>
        </w:trPr>
        <w:tc>
          <w:tcPr>
            <w:tcW w:w="651" w:type="dxa"/>
            <w:vAlign w:val="center"/>
          </w:tcPr>
          <w:p w:rsidR="0075652B" w:rsidRPr="00F66B0A" w:rsidRDefault="0043727C" w:rsidP="0043727C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7.3</w:t>
            </w:r>
          </w:p>
        </w:tc>
        <w:tc>
          <w:tcPr>
            <w:tcW w:w="2268" w:type="dxa"/>
            <w:gridSpan w:val="2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全天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报到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前台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 w:val="restart"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</w:p>
          <w:p w:rsidR="0075652B" w:rsidRPr="00F66B0A" w:rsidRDefault="0043727C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7.4</w:t>
            </w:r>
          </w:p>
        </w:tc>
        <w:tc>
          <w:tcPr>
            <w:tcW w:w="709" w:type="dxa"/>
            <w:vMerge w:val="restart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08:30-08:45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开班仪式及培训班日程安排介绍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08:45-09:45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国家职业技能鉴定工作概况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09:55-10:40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各级别游泳社会体育指导员考评内容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11:00-12:30</w:t>
            </w:r>
          </w:p>
        </w:tc>
        <w:tc>
          <w:tcPr>
            <w:tcW w:w="5487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蛙泳技术考评标准及考评方法</w:t>
            </w:r>
          </w:p>
        </w:tc>
        <w:tc>
          <w:tcPr>
            <w:tcW w:w="1033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13:30-14:15</w:t>
            </w:r>
          </w:p>
        </w:tc>
        <w:tc>
          <w:tcPr>
            <w:tcW w:w="5487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自由泳（爬泳）技术考评标准及考评方法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14:25-15:10</w:t>
            </w:r>
          </w:p>
        </w:tc>
        <w:tc>
          <w:tcPr>
            <w:tcW w:w="5487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仰泳技术及出发考评标准及考评方法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15:20-16:40</w:t>
            </w:r>
          </w:p>
        </w:tc>
        <w:tc>
          <w:tcPr>
            <w:tcW w:w="5487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color w:val="000000" w:themeColor="text1"/>
                <w:sz w:val="24"/>
              </w:rPr>
              <w:t>游泳基本技术测试</w:t>
            </w:r>
          </w:p>
        </w:tc>
        <w:tc>
          <w:tcPr>
            <w:tcW w:w="1033" w:type="dxa"/>
            <w:vAlign w:val="center"/>
          </w:tcPr>
          <w:p w:rsidR="0075652B" w:rsidRPr="00F66B0A" w:rsidRDefault="0001173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游泳馆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17:00-18:30</w:t>
            </w:r>
          </w:p>
        </w:tc>
        <w:tc>
          <w:tcPr>
            <w:tcW w:w="5487" w:type="dxa"/>
            <w:vAlign w:val="center"/>
          </w:tcPr>
          <w:p w:rsidR="0075652B" w:rsidRPr="00F66B0A" w:rsidRDefault="00011731" w:rsidP="00E5484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color w:val="000000" w:themeColor="text1"/>
                <w:sz w:val="24"/>
              </w:rPr>
              <w:t>游泳基本技术、指导能力考评</w:t>
            </w:r>
            <w:r w:rsidR="00E54843" w:rsidRPr="00F66B0A">
              <w:rPr>
                <w:rFonts w:ascii="仿宋" w:eastAsia="仿宋" w:hAnsi="仿宋" w:hint="eastAsia"/>
                <w:color w:val="000000" w:themeColor="text1"/>
                <w:sz w:val="24"/>
              </w:rPr>
              <w:t>实践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游泳馆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 w:val="restart"/>
            <w:vAlign w:val="center"/>
          </w:tcPr>
          <w:p w:rsidR="0075652B" w:rsidRPr="00F66B0A" w:rsidRDefault="0043727C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7.5</w:t>
            </w:r>
          </w:p>
        </w:tc>
        <w:tc>
          <w:tcPr>
            <w:tcW w:w="709" w:type="dxa"/>
            <w:vMerge w:val="restart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08:30-09:30</w:t>
            </w:r>
          </w:p>
        </w:tc>
        <w:tc>
          <w:tcPr>
            <w:tcW w:w="5487" w:type="dxa"/>
            <w:vAlign w:val="center"/>
          </w:tcPr>
          <w:p w:rsidR="0075652B" w:rsidRPr="00F66B0A" w:rsidRDefault="009B609D" w:rsidP="009B609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出发技术考评标准及考评方法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09:40-12:00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游泳教学指导能力理论与方法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1557E">
        <w:trPr>
          <w:trHeight w:val="751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13:30-14:30</w:t>
            </w:r>
          </w:p>
        </w:tc>
        <w:tc>
          <w:tcPr>
            <w:tcW w:w="5487" w:type="dxa"/>
            <w:vAlign w:val="center"/>
          </w:tcPr>
          <w:p w:rsidR="0075652B" w:rsidRPr="00F66B0A" w:rsidRDefault="00E74041" w:rsidP="00E971C7">
            <w:pPr>
              <w:spacing w:line="12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熟悉水性与蛙泳技术教学主要练习手段、方法及常见错误动作纠正方法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14:40-15:25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熟悉水性与蛙泳教学指导能力（录像演示与分析）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1557E">
        <w:trPr>
          <w:trHeight w:val="768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15:35-16:35</w:t>
            </w:r>
          </w:p>
        </w:tc>
        <w:tc>
          <w:tcPr>
            <w:tcW w:w="5487" w:type="dxa"/>
            <w:vAlign w:val="center"/>
          </w:tcPr>
          <w:p w:rsidR="0075652B" w:rsidRPr="00F66B0A" w:rsidRDefault="00E74041" w:rsidP="0041557E">
            <w:pPr>
              <w:spacing w:line="12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自由泳与仰泳技术教学主要练习手段、方法及常见错误动作纠正方法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16:45-17:30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自由泳与仰泳教学指导能力（录像演示与分析）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晚上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19:00-21:00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职业技能鉴定理论考试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教室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 w:val="restart"/>
            <w:vAlign w:val="center"/>
          </w:tcPr>
          <w:p w:rsidR="0075652B" w:rsidRPr="00F66B0A" w:rsidRDefault="0043727C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7.6</w:t>
            </w:r>
          </w:p>
        </w:tc>
        <w:tc>
          <w:tcPr>
            <w:tcW w:w="70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08:30-11:30</w:t>
            </w:r>
          </w:p>
        </w:tc>
        <w:tc>
          <w:tcPr>
            <w:tcW w:w="5487" w:type="dxa"/>
            <w:vAlign w:val="center"/>
          </w:tcPr>
          <w:p w:rsidR="0075652B" w:rsidRPr="00F66B0A" w:rsidRDefault="00E5484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基本技术、</w:t>
            </w:r>
            <w:r w:rsidR="00E74041"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教学指导能力</w:t>
            </w:r>
            <w:r w:rsidR="00011731"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考评</w:t>
            </w:r>
            <w:r w:rsidR="00E74041"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实践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游泳馆</w:t>
            </w:r>
          </w:p>
        </w:tc>
      </w:tr>
      <w:tr w:rsidR="0075652B" w:rsidRPr="00F66B0A" w:rsidTr="0043727C">
        <w:trPr>
          <w:trHeight w:val="624"/>
          <w:jc w:val="center"/>
        </w:trPr>
        <w:tc>
          <w:tcPr>
            <w:tcW w:w="651" w:type="dxa"/>
            <w:vMerge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5652B" w:rsidRPr="00F66B0A" w:rsidRDefault="00867EBF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13:00-17</w:t>
            </w:r>
            <w:r w:rsidR="00E74041"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5487" w:type="dxa"/>
            <w:vAlign w:val="center"/>
          </w:tcPr>
          <w:p w:rsidR="0075652B" w:rsidRPr="00F66B0A" w:rsidRDefault="00E54843" w:rsidP="00E5484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基本技术、教学指导能力</w:t>
            </w:r>
            <w:r w:rsidR="00E74041"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考评</w:t>
            </w: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考试</w:t>
            </w:r>
          </w:p>
        </w:tc>
        <w:tc>
          <w:tcPr>
            <w:tcW w:w="1033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游泳馆</w:t>
            </w:r>
          </w:p>
        </w:tc>
      </w:tr>
      <w:tr w:rsidR="0075652B" w:rsidRPr="00F66B0A" w:rsidTr="0043727C">
        <w:trPr>
          <w:trHeight w:val="564"/>
          <w:jc w:val="center"/>
        </w:trPr>
        <w:tc>
          <w:tcPr>
            <w:tcW w:w="651" w:type="dxa"/>
            <w:vAlign w:val="center"/>
          </w:tcPr>
          <w:p w:rsidR="0075652B" w:rsidRPr="00F66B0A" w:rsidRDefault="0043727C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7.7</w:t>
            </w:r>
          </w:p>
        </w:tc>
        <w:tc>
          <w:tcPr>
            <w:tcW w:w="2268" w:type="dxa"/>
            <w:gridSpan w:val="2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上午12:00前</w:t>
            </w:r>
          </w:p>
        </w:tc>
        <w:tc>
          <w:tcPr>
            <w:tcW w:w="5487" w:type="dxa"/>
            <w:vAlign w:val="center"/>
          </w:tcPr>
          <w:p w:rsidR="0075652B" w:rsidRPr="00F66B0A" w:rsidRDefault="00E7404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66B0A">
              <w:rPr>
                <w:rFonts w:ascii="仿宋" w:eastAsia="仿宋" w:hAnsi="仿宋" w:hint="eastAsia"/>
                <w:color w:val="000000" w:themeColor="text1"/>
                <w:sz w:val="24"/>
              </w:rPr>
              <w:t>离会</w:t>
            </w:r>
          </w:p>
        </w:tc>
        <w:tc>
          <w:tcPr>
            <w:tcW w:w="1033" w:type="dxa"/>
            <w:vAlign w:val="center"/>
          </w:tcPr>
          <w:p w:rsidR="0075652B" w:rsidRPr="00F66B0A" w:rsidRDefault="0075652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</w:rPr>
            </w:pPr>
          </w:p>
        </w:tc>
      </w:tr>
    </w:tbl>
    <w:p w:rsidR="0075652B" w:rsidRPr="00F66B0A" w:rsidRDefault="0075652B" w:rsidP="0041557E">
      <w:pPr>
        <w:rPr>
          <w:color w:val="000000" w:themeColor="text1"/>
        </w:rPr>
      </w:pPr>
    </w:p>
    <w:sectPr w:rsidR="0075652B" w:rsidRPr="00F66B0A" w:rsidSect="0043727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CA" w:rsidRDefault="00633FCA" w:rsidP="009B609D">
      <w:r>
        <w:separator/>
      </w:r>
    </w:p>
  </w:endnote>
  <w:endnote w:type="continuationSeparator" w:id="1">
    <w:p w:rsidR="00633FCA" w:rsidRDefault="00633FCA" w:rsidP="009B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CA" w:rsidRDefault="00633FCA" w:rsidP="009B609D">
      <w:r>
        <w:separator/>
      </w:r>
    </w:p>
  </w:footnote>
  <w:footnote w:type="continuationSeparator" w:id="1">
    <w:p w:rsidR="00633FCA" w:rsidRDefault="00633FCA" w:rsidP="009B6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52B"/>
    <w:rsid w:val="00011731"/>
    <w:rsid w:val="00184009"/>
    <w:rsid w:val="00261525"/>
    <w:rsid w:val="0041557E"/>
    <w:rsid w:val="0043727C"/>
    <w:rsid w:val="00565087"/>
    <w:rsid w:val="00633FCA"/>
    <w:rsid w:val="0075652B"/>
    <w:rsid w:val="00867EBF"/>
    <w:rsid w:val="00960B11"/>
    <w:rsid w:val="009B609D"/>
    <w:rsid w:val="00B2213B"/>
    <w:rsid w:val="00B423E4"/>
    <w:rsid w:val="00B952B9"/>
    <w:rsid w:val="00D03AA2"/>
    <w:rsid w:val="00D53631"/>
    <w:rsid w:val="00E54843"/>
    <w:rsid w:val="00E74041"/>
    <w:rsid w:val="00E971C7"/>
    <w:rsid w:val="00F66B0A"/>
    <w:rsid w:val="032901FD"/>
    <w:rsid w:val="06E93643"/>
    <w:rsid w:val="1A027FD7"/>
    <w:rsid w:val="2DC26F4C"/>
    <w:rsid w:val="407B31A0"/>
    <w:rsid w:val="45ED5815"/>
    <w:rsid w:val="4AAE1219"/>
    <w:rsid w:val="6EC7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6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652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65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zjglb</cp:lastModifiedBy>
  <cp:revision>9</cp:revision>
  <dcterms:created xsi:type="dcterms:W3CDTF">2018-05-21T01:50:00Z</dcterms:created>
  <dcterms:modified xsi:type="dcterms:W3CDTF">2018-05-30T06:07:00Z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