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B1C" w:rsidRPr="005A284A" w:rsidRDefault="00770A5F" w:rsidP="00794B1C">
      <w:pPr>
        <w:jc w:val="center"/>
        <w:rPr>
          <w:rFonts w:ascii="宋体" w:eastAsia="宋体" w:hAnsi="宋体"/>
          <w:b/>
          <w:sz w:val="36"/>
          <w:szCs w:val="36"/>
        </w:rPr>
      </w:pPr>
      <w:r w:rsidRPr="005A284A">
        <w:rPr>
          <w:rFonts w:ascii="宋体" w:eastAsia="宋体" w:hAnsi="宋体" w:hint="eastAsia"/>
          <w:b/>
          <w:sz w:val="36"/>
          <w:szCs w:val="36"/>
        </w:rPr>
        <w:t>第二届全国青年运动会冰球与轮滑冰球</w:t>
      </w:r>
    </w:p>
    <w:p w:rsidR="00E07DDF" w:rsidRPr="005A284A" w:rsidRDefault="00770A5F" w:rsidP="00794B1C">
      <w:pPr>
        <w:jc w:val="center"/>
        <w:rPr>
          <w:rFonts w:ascii="宋体" w:eastAsia="宋体" w:hAnsi="宋体"/>
          <w:b/>
          <w:sz w:val="36"/>
          <w:szCs w:val="36"/>
        </w:rPr>
      </w:pPr>
      <w:r w:rsidRPr="005A284A">
        <w:rPr>
          <w:rFonts w:ascii="宋体" w:eastAsia="宋体" w:hAnsi="宋体" w:hint="eastAsia"/>
          <w:b/>
          <w:sz w:val="36"/>
          <w:szCs w:val="36"/>
        </w:rPr>
        <w:t>全能竞赛规程</w:t>
      </w:r>
    </w:p>
    <w:p w:rsidR="00E07DDF" w:rsidRDefault="00E07DDF">
      <w:pPr>
        <w:spacing w:line="560" w:lineRule="atLeast"/>
        <w:ind w:firstLineChars="200" w:firstLine="640"/>
        <w:rPr>
          <w:rFonts w:ascii="黑体" w:eastAsia="黑体" w:hAnsi="黑体"/>
          <w:sz w:val="32"/>
          <w:szCs w:val="32"/>
        </w:rPr>
      </w:pPr>
    </w:p>
    <w:p w:rsidR="00E07DDF" w:rsidRPr="00794B1C" w:rsidRDefault="0096199B" w:rsidP="00794B1C">
      <w:pPr>
        <w:adjustRightInd w:val="0"/>
        <w:snapToGrid w:val="0"/>
        <w:spacing w:line="360" w:lineRule="auto"/>
        <w:ind w:firstLineChars="200" w:firstLine="640"/>
        <w:rPr>
          <w:rFonts w:ascii="仿宋" w:eastAsia="仿宋" w:hAnsi="仿宋"/>
          <w:sz w:val="32"/>
          <w:szCs w:val="32"/>
        </w:rPr>
      </w:pPr>
      <w:bookmarkStart w:id="0" w:name="_GoBack"/>
      <w:r w:rsidRPr="00D20C39">
        <w:rPr>
          <w:rFonts w:ascii="仿宋" w:eastAsia="仿宋" w:hAnsi="仿宋" w:hint="eastAsia"/>
          <w:sz w:val="32"/>
          <w:szCs w:val="32"/>
        </w:rPr>
        <w:t>一、</w:t>
      </w:r>
      <w:r w:rsidR="00770A5F" w:rsidRPr="00794B1C">
        <w:rPr>
          <w:rFonts w:ascii="仿宋" w:eastAsia="仿宋" w:hAnsi="仿宋" w:hint="eastAsia"/>
          <w:sz w:val="32"/>
          <w:szCs w:val="32"/>
        </w:rPr>
        <w:t>竞</w:t>
      </w:r>
      <w:bookmarkEnd w:id="0"/>
      <w:r w:rsidR="00770A5F" w:rsidRPr="00794B1C">
        <w:rPr>
          <w:rFonts w:ascii="仿宋" w:eastAsia="仿宋" w:hAnsi="仿宋" w:hint="eastAsia"/>
          <w:sz w:val="32"/>
          <w:szCs w:val="32"/>
        </w:rPr>
        <w:t>赛时间</w:t>
      </w:r>
      <w:r w:rsidR="005548CE" w:rsidRPr="00794B1C">
        <w:rPr>
          <w:rFonts w:ascii="仿宋" w:eastAsia="仿宋" w:hAnsi="仿宋" w:hint="eastAsia"/>
          <w:sz w:val="32"/>
          <w:szCs w:val="32"/>
        </w:rPr>
        <w:t>和</w:t>
      </w:r>
      <w:r w:rsidR="00C465CC" w:rsidRPr="00794B1C">
        <w:rPr>
          <w:rFonts w:ascii="仿宋" w:eastAsia="仿宋" w:hAnsi="仿宋" w:hint="eastAsia"/>
          <w:sz w:val="32"/>
          <w:szCs w:val="32"/>
        </w:rPr>
        <w:t>地点</w:t>
      </w:r>
    </w:p>
    <w:p w:rsidR="00E07DDF" w:rsidRPr="00794B1C" w:rsidRDefault="00770A5F" w:rsidP="00794B1C">
      <w:pPr>
        <w:overflowPunct w:val="0"/>
        <w:autoSpaceDE w:val="0"/>
        <w:autoSpaceDN w:val="0"/>
        <w:adjustRightInd w:val="0"/>
        <w:snapToGrid w:val="0"/>
        <w:spacing w:line="360" w:lineRule="auto"/>
        <w:ind w:firstLineChars="150" w:firstLine="48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（一）竞赛</w:t>
      </w:r>
      <w:r w:rsidR="005548CE" w:rsidRPr="00794B1C">
        <w:rPr>
          <w:rFonts w:ascii="仿宋" w:eastAsia="仿宋" w:hAnsi="仿宋" w:cs="华文仿宋" w:hint="eastAsia"/>
          <w:bCs/>
          <w:sz w:val="32"/>
          <w:szCs w:val="32"/>
        </w:rPr>
        <w:t>时间</w:t>
      </w:r>
    </w:p>
    <w:p w:rsidR="00E07DDF" w:rsidRPr="00794B1C" w:rsidRDefault="00770A5F" w:rsidP="00794B1C">
      <w:pPr>
        <w:overflowPunct w:val="0"/>
        <w:autoSpaceDE w:val="0"/>
        <w:autoSpaceDN w:val="0"/>
        <w:adjustRightInd w:val="0"/>
        <w:snapToGrid w:val="0"/>
        <w:spacing w:line="360" w:lineRule="auto"/>
        <w:ind w:firstLine="645"/>
        <w:textAlignment w:val="baseline"/>
        <w:rPr>
          <w:rFonts w:ascii="仿宋" w:eastAsia="仿宋" w:hAnsi="仿宋" w:cs="华文仿宋"/>
          <w:sz w:val="32"/>
          <w:szCs w:val="32"/>
        </w:rPr>
      </w:pPr>
      <w:r w:rsidRPr="00794B1C">
        <w:rPr>
          <w:rFonts w:ascii="仿宋" w:eastAsia="仿宋" w:hAnsi="仿宋" w:cs="华文仿宋" w:hint="eastAsia"/>
          <w:bCs/>
          <w:sz w:val="32"/>
          <w:szCs w:val="32"/>
        </w:rPr>
        <w:t>男子：</w:t>
      </w:r>
      <w:r w:rsidRPr="00794B1C">
        <w:rPr>
          <w:rFonts w:ascii="仿宋" w:eastAsia="仿宋" w:hAnsi="仿宋" w:cs="华文仿宋"/>
          <w:sz w:val="32"/>
          <w:szCs w:val="32"/>
        </w:rPr>
        <w:t>2019</w:t>
      </w:r>
      <w:r w:rsidRPr="00794B1C">
        <w:rPr>
          <w:rFonts w:ascii="仿宋" w:eastAsia="仿宋" w:hAnsi="仿宋" w:cs="华文仿宋" w:hint="eastAsia"/>
          <w:sz w:val="32"/>
          <w:szCs w:val="32"/>
        </w:rPr>
        <w:t>年</w:t>
      </w:r>
      <w:r w:rsidRPr="00794B1C">
        <w:rPr>
          <w:rFonts w:ascii="仿宋" w:eastAsia="仿宋" w:hAnsi="仿宋" w:cs="华文仿宋"/>
          <w:sz w:val="32"/>
          <w:szCs w:val="32"/>
        </w:rPr>
        <w:t>7</w:t>
      </w:r>
      <w:r w:rsidRPr="00794B1C">
        <w:rPr>
          <w:rFonts w:ascii="仿宋" w:eastAsia="仿宋" w:hAnsi="仿宋" w:cs="华文仿宋" w:hint="eastAsia"/>
          <w:sz w:val="32"/>
          <w:szCs w:val="32"/>
        </w:rPr>
        <w:t>月</w:t>
      </w:r>
      <w:r w:rsidRPr="00794B1C">
        <w:rPr>
          <w:rFonts w:ascii="仿宋" w:eastAsia="仿宋" w:hAnsi="仿宋" w:cs="华文仿宋"/>
          <w:sz w:val="32"/>
          <w:szCs w:val="32"/>
        </w:rPr>
        <w:t>19</w:t>
      </w:r>
      <w:r w:rsidRPr="00794B1C">
        <w:rPr>
          <w:rFonts w:ascii="仿宋" w:eastAsia="仿宋" w:hAnsi="仿宋" w:cs="华文仿宋" w:hint="eastAsia"/>
          <w:sz w:val="32"/>
          <w:szCs w:val="32"/>
        </w:rPr>
        <w:t>日至</w:t>
      </w:r>
      <w:r w:rsidRPr="00794B1C">
        <w:rPr>
          <w:rFonts w:ascii="仿宋" w:eastAsia="仿宋" w:hAnsi="仿宋" w:cs="华文仿宋"/>
          <w:sz w:val="32"/>
          <w:szCs w:val="32"/>
        </w:rPr>
        <w:t>7</w:t>
      </w:r>
      <w:r w:rsidRPr="00794B1C">
        <w:rPr>
          <w:rFonts w:ascii="仿宋" w:eastAsia="仿宋" w:hAnsi="仿宋" w:cs="华文仿宋" w:hint="eastAsia"/>
          <w:sz w:val="32"/>
          <w:szCs w:val="32"/>
        </w:rPr>
        <w:t>月</w:t>
      </w:r>
      <w:r w:rsidRPr="00794B1C">
        <w:rPr>
          <w:rFonts w:ascii="仿宋" w:eastAsia="仿宋" w:hAnsi="仿宋" w:cs="华文仿宋"/>
          <w:sz w:val="32"/>
          <w:szCs w:val="32"/>
        </w:rPr>
        <w:t>25</w:t>
      </w:r>
      <w:r w:rsidRPr="00794B1C">
        <w:rPr>
          <w:rFonts w:ascii="仿宋" w:eastAsia="仿宋" w:hAnsi="仿宋" w:cs="华文仿宋" w:hint="eastAsia"/>
          <w:sz w:val="32"/>
          <w:szCs w:val="32"/>
        </w:rPr>
        <w:t>日</w:t>
      </w:r>
    </w:p>
    <w:p w:rsidR="00E07DDF" w:rsidRPr="00794B1C" w:rsidRDefault="00770A5F" w:rsidP="00794B1C">
      <w:pPr>
        <w:overflowPunct w:val="0"/>
        <w:autoSpaceDE w:val="0"/>
        <w:autoSpaceDN w:val="0"/>
        <w:adjustRightInd w:val="0"/>
        <w:snapToGrid w:val="0"/>
        <w:spacing w:line="360" w:lineRule="auto"/>
        <w:ind w:firstLine="645"/>
        <w:textAlignment w:val="baseline"/>
        <w:rPr>
          <w:rFonts w:ascii="仿宋" w:eastAsia="仿宋" w:hAnsi="仿宋" w:cs="华文仿宋"/>
          <w:sz w:val="32"/>
          <w:szCs w:val="32"/>
        </w:rPr>
      </w:pPr>
      <w:r w:rsidRPr="00794B1C">
        <w:rPr>
          <w:rFonts w:ascii="仿宋" w:eastAsia="仿宋" w:hAnsi="仿宋" w:cs="华文仿宋" w:hint="eastAsia"/>
          <w:sz w:val="32"/>
          <w:szCs w:val="32"/>
        </w:rPr>
        <w:t>女子：</w:t>
      </w:r>
      <w:r w:rsidRPr="00794B1C">
        <w:rPr>
          <w:rFonts w:ascii="仿宋" w:eastAsia="仿宋" w:hAnsi="仿宋" w:cs="华文仿宋"/>
          <w:sz w:val="32"/>
          <w:szCs w:val="32"/>
        </w:rPr>
        <w:t>2019</w:t>
      </w:r>
      <w:r w:rsidRPr="00794B1C">
        <w:rPr>
          <w:rFonts w:ascii="仿宋" w:eastAsia="仿宋" w:hAnsi="仿宋" w:cs="华文仿宋" w:hint="eastAsia"/>
          <w:sz w:val="32"/>
          <w:szCs w:val="32"/>
        </w:rPr>
        <w:t>年</w:t>
      </w:r>
      <w:r w:rsidRPr="00794B1C">
        <w:rPr>
          <w:rFonts w:ascii="仿宋" w:eastAsia="仿宋" w:hAnsi="仿宋" w:cs="华文仿宋"/>
          <w:sz w:val="32"/>
          <w:szCs w:val="32"/>
        </w:rPr>
        <w:t>7</w:t>
      </w:r>
      <w:r w:rsidRPr="00794B1C">
        <w:rPr>
          <w:rFonts w:ascii="仿宋" w:eastAsia="仿宋" w:hAnsi="仿宋" w:cs="华文仿宋" w:hint="eastAsia"/>
          <w:sz w:val="32"/>
          <w:szCs w:val="32"/>
        </w:rPr>
        <w:t>月</w:t>
      </w:r>
      <w:r w:rsidRPr="00794B1C">
        <w:rPr>
          <w:rFonts w:ascii="仿宋" w:eastAsia="仿宋" w:hAnsi="仿宋" w:cs="华文仿宋"/>
          <w:sz w:val="32"/>
          <w:szCs w:val="32"/>
        </w:rPr>
        <w:t>26</w:t>
      </w:r>
      <w:r w:rsidRPr="00794B1C">
        <w:rPr>
          <w:rFonts w:ascii="仿宋" w:eastAsia="仿宋" w:hAnsi="仿宋" w:cs="华文仿宋" w:hint="eastAsia"/>
          <w:sz w:val="32"/>
          <w:szCs w:val="32"/>
        </w:rPr>
        <w:t>日至</w:t>
      </w:r>
      <w:r w:rsidRPr="00794B1C">
        <w:rPr>
          <w:rFonts w:ascii="仿宋" w:eastAsia="仿宋" w:hAnsi="仿宋" w:cs="华文仿宋"/>
          <w:sz w:val="32"/>
          <w:szCs w:val="32"/>
        </w:rPr>
        <w:t>7</w:t>
      </w:r>
      <w:r w:rsidRPr="00794B1C">
        <w:rPr>
          <w:rFonts w:ascii="仿宋" w:eastAsia="仿宋" w:hAnsi="仿宋" w:cs="华文仿宋" w:hint="eastAsia"/>
          <w:sz w:val="32"/>
          <w:szCs w:val="32"/>
        </w:rPr>
        <w:t>月</w:t>
      </w:r>
      <w:r w:rsidRPr="00794B1C">
        <w:rPr>
          <w:rFonts w:ascii="仿宋" w:eastAsia="仿宋" w:hAnsi="仿宋" w:cs="华文仿宋"/>
          <w:sz w:val="32"/>
          <w:szCs w:val="32"/>
        </w:rPr>
        <w:t>30</w:t>
      </w:r>
      <w:r w:rsidRPr="00794B1C">
        <w:rPr>
          <w:rFonts w:ascii="仿宋" w:eastAsia="仿宋" w:hAnsi="仿宋" w:cs="华文仿宋" w:hint="eastAsia"/>
          <w:sz w:val="32"/>
          <w:szCs w:val="32"/>
        </w:rPr>
        <w:t>日</w:t>
      </w:r>
    </w:p>
    <w:p w:rsidR="00E07DDF" w:rsidRPr="00794B1C" w:rsidRDefault="00770A5F" w:rsidP="00794B1C">
      <w:pPr>
        <w:overflowPunct w:val="0"/>
        <w:autoSpaceDE w:val="0"/>
        <w:autoSpaceDN w:val="0"/>
        <w:adjustRightInd w:val="0"/>
        <w:snapToGrid w:val="0"/>
        <w:spacing w:line="360" w:lineRule="auto"/>
        <w:ind w:firstLine="645"/>
        <w:textAlignment w:val="baseline"/>
        <w:rPr>
          <w:rFonts w:ascii="仿宋" w:eastAsia="仿宋" w:hAnsi="仿宋" w:cs="华文仿宋"/>
          <w:sz w:val="32"/>
          <w:szCs w:val="32"/>
        </w:rPr>
      </w:pPr>
      <w:r w:rsidRPr="00794B1C">
        <w:rPr>
          <w:rFonts w:ascii="仿宋" w:eastAsia="仿宋" w:hAnsi="仿宋" w:cs="华文仿宋" w:hint="eastAsia"/>
          <w:bCs/>
          <w:sz w:val="32"/>
          <w:szCs w:val="32"/>
        </w:rPr>
        <w:t>（二）竞赛地点</w:t>
      </w:r>
    </w:p>
    <w:p w:rsidR="00E07DDF" w:rsidRPr="00794B1C" w:rsidRDefault="00770A5F" w:rsidP="00794B1C">
      <w:pPr>
        <w:adjustRightInd w:val="0"/>
        <w:snapToGrid w:val="0"/>
        <w:spacing w:line="360" w:lineRule="auto"/>
        <w:ind w:firstLineChars="200" w:firstLine="640"/>
        <w:rPr>
          <w:rFonts w:ascii="仿宋" w:eastAsia="仿宋" w:hAnsi="仿宋"/>
          <w:sz w:val="32"/>
          <w:szCs w:val="32"/>
        </w:rPr>
      </w:pPr>
      <w:r w:rsidRPr="00794B1C">
        <w:rPr>
          <w:rFonts w:ascii="仿宋" w:eastAsia="仿宋" w:hAnsi="仿宋" w:hint="eastAsia"/>
          <w:sz w:val="32"/>
          <w:szCs w:val="32"/>
        </w:rPr>
        <w:t>突泉县全民健身活动中心（内蒙古自治区兴安盟突泉县）</w:t>
      </w:r>
    </w:p>
    <w:p w:rsidR="00E07DDF" w:rsidRPr="00794B1C" w:rsidRDefault="005548CE" w:rsidP="00794B1C">
      <w:pPr>
        <w:adjustRightInd w:val="0"/>
        <w:snapToGrid w:val="0"/>
        <w:spacing w:line="360" w:lineRule="auto"/>
        <w:ind w:firstLineChars="200" w:firstLine="640"/>
        <w:rPr>
          <w:rFonts w:ascii="仿宋" w:eastAsia="仿宋" w:hAnsi="仿宋"/>
          <w:sz w:val="32"/>
          <w:szCs w:val="32"/>
        </w:rPr>
      </w:pPr>
      <w:r w:rsidRPr="00794B1C">
        <w:rPr>
          <w:rFonts w:ascii="仿宋" w:eastAsia="仿宋" w:hAnsi="仿宋" w:hint="eastAsia"/>
          <w:sz w:val="32"/>
          <w:szCs w:val="32"/>
        </w:rPr>
        <w:t>二、</w:t>
      </w:r>
      <w:r w:rsidR="00770A5F" w:rsidRPr="00794B1C">
        <w:rPr>
          <w:rFonts w:ascii="仿宋" w:eastAsia="仿宋" w:hAnsi="仿宋" w:hint="eastAsia"/>
          <w:sz w:val="32"/>
          <w:szCs w:val="32"/>
        </w:rPr>
        <w:t>竞赛</w:t>
      </w:r>
      <w:r w:rsidR="00623EA1" w:rsidRPr="00794B1C">
        <w:rPr>
          <w:rFonts w:ascii="仿宋" w:eastAsia="仿宋" w:hAnsi="仿宋" w:hint="eastAsia"/>
          <w:sz w:val="32"/>
          <w:szCs w:val="32"/>
        </w:rPr>
        <w:t>项目</w:t>
      </w:r>
    </w:p>
    <w:p w:rsidR="005548CE" w:rsidRPr="00794B1C" w:rsidRDefault="005548CE" w:rsidP="00794B1C">
      <w:pPr>
        <w:adjustRightInd w:val="0"/>
        <w:snapToGrid w:val="0"/>
        <w:spacing w:line="360" w:lineRule="auto"/>
        <w:ind w:left="640"/>
        <w:rPr>
          <w:rFonts w:ascii="仿宋" w:eastAsia="仿宋" w:hAnsi="仿宋" w:cs="华文仿宋"/>
          <w:bCs/>
          <w:sz w:val="32"/>
          <w:szCs w:val="32"/>
        </w:rPr>
      </w:pPr>
      <w:r w:rsidRPr="00794B1C">
        <w:rPr>
          <w:rFonts w:ascii="仿宋" w:eastAsia="仿宋" w:hAnsi="仿宋" w:cs="华文仿宋" w:hint="eastAsia"/>
          <w:bCs/>
          <w:sz w:val="32"/>
          <w:szCs w:val="32"/>
        </w:rPr>
        <w:t>体校组：</w:t>
      </w:r>
    </w:p>
    <w:p w:rsidR="005548CE" w:rsidRPr="00794B1C" w:rsidRDefault="008D15AC" w:rsidP="00794B1C">
      <w:pPr>
        <w:adjustRightInd w:val="0"/>
        <w:snapToGrid w:val="0"/>
        <w:spacing w:line="360" w:lineRule="auto"/>
        <w:ind w:left="640"/>
        <w:rPr>
          <w:rFonts w:ascii="仿宋" w:eastAsia="仿宋" w:hAnsi="仿宋" w:cs="华文仿宋"/>
          <w:bCs/>
          <w:sz w:val="32"/>
          <w:szCs w:val="32"/>
        </w:rPr>
      </w:pPr>
      <w:r w:rsidRPr="00794B1C">
        <w:rPr>
          <w:rFonts w:ascii="仿宋" w:eastAsia="仿宋" w:hAnsi="仿宋" w:cs="华文仿宋" w:hint="eastAsia"/>
          <w:bCs/>
          <w:sz w:val="32"/>
          <w:szCs w:val="32"/>
        </w:rPr>
        <w:t>（一）</w:t>
      </w:r>
      <w:r w:rsidR="005548CE" w:rsidRPr="00794B1C">
        <w:rPr>
          <w:rFonts w:ascii="仿宋" w:eastAsia="仿宋" w:hAnsi="仿宋" w:cs="华文仿宋" w:hint="eastAsia"/>
          <w:bCs/>
          <w:sz w:val="32"/>
          <w:szCs w:val="32"/>
        </w:rPr>
        <w:t>甲组</w:t>
      </w:r>
    </w:p>
    <w:p w:rsidR="00E07DDF" w:rsidRPr="00794B1C" w:rsidRDefault="00770A5F" w:rsidP="00794B1C">
      <w:pPr>
        <w:adjustRightInd w:val="0"/>
        <w:snapToGrid w:val="0"/>
        <w:spacing w:line="360" w:lineRule="auto"/>
        <w:ind w:left="640"/>
        <w:rPr>
          <w:rFonts w:ascii="仿宋" w:eastAsia="仿宋" w:hAnsi="仿宋" w:cs="华文仿宋"/>
          <w:bCs/>
          <w:sz w:val="32"/>
          <w:szCs w:val="32"/>
        </w:rPr>
      </w:pPr>
      <w:r w:rsidRPr="00794B1C">
        <w:rPr>
          <w:rFonts w:ascii="仿宋" w:eastAsia="仿宋" w:hAnsi="仿宋" w:cs="华文仿宋" w:hint="eastAsia"/>
          <w:bCs/>
          <w:sz w:val="32"/>
          <w:szCs w:val="32"/>
        </w:rPr>
        <w:t>男子冰球与轮滑冰球全能、女子冰球与轮滑冰球全能</w:t>
      </w:r>
    </w:p>
    <w:p w:rsidR="005548CE" w:rsidRPr="00794B1C" w:rsidRDefault="008D15AC" w:rsidP="00794B1C">
      <w:pPr>
        <w:adjustRightInd w:val="0"/>
        <w:snapToGrid w:val="0"/>
        <w:spacing w:line="360" w:lineRule="auto"/>
        <w:ind w:left="640"/>
        <w:rPr>
          <w:rFonts w:ascii="仿宋" w:eastAsia="仿宋" w:hAnsi="仿宋" w:cs="华文仿宋"/>
          <w:bCs/>
          <w:sz w:val="32"/>
          <w:szCs w:val="32"/>
        </w:rPr>
      </w:pPr>
      <w:r w:rsidRPr="00794B1C">
        <w:rPr>
          <w:rFonts w:ascii="仿宋" w:eastAsia="仿宋" w:hAnsi="仿宋" w:cs="华文仿宋" w:hint="eastAsia"/>
          <w:bCs/>
          <w:sz w:val="32"/>
          <w:szCs w:val="32"/>
        </w:rPr>
        <w:t>（二）</w:t>
      </w:r>
      <w:r w:rsidR="005548CE" w:rsidRPr="00794B1C">
        <w:rPr>
          <w:rFonts w:ascii="仿宋" w:eastAsia="仿宋" w:hAnsi="仿宋" w:cs="华文仿宋" w:hint="eastAsia"/>
          <w:bCs/>
          <w:sz w:val="32"/>
          <w:szCs w:val="32"/>
        </w:rPr>
        <w:t>乙组</w:t>
      </w:r>
    </w:p>
    <w:p w:rsidR="005548CE" w:rsidRPr="00794B1C" w:rsidRDefault="005548CE" w:rsidP="00794B1C">
      <w:pPr>
        <w:adjustRightInd w:val="0"/>
        <w:snapToGrid w:val="0"/>
        <w:spacing w:line="360" w:lineRule="auto"/>
        <w:ind w:left="640"/>
        <w:rPr>
          <w:rFonts w:ascii="仿宋" w:eastAsia="仿宋" w:hAnsi="仿宋" w:cs="华文仿宋"/>
          <w:bCs/>
          <w:sz w:val="32"/>
          <w:szCs w:val="32"/>
        </w:rPr>
      </w:pPr>
      <w:r w:rsidRPr="00794B1C">
        <w:rPr>
          <w:rFonts w:ascii="仿宋" w:eastAsia="仿宋" w:hAnsi="仿宋" w:cs="华文仿宋" w:hint="eastAsia"/>
          <w:bCs/>
          <w:sz w:val="32"/>
          <w:szCs w:val="32"/>
        </w:rPr>
        <w:t>男子冰球与轮滑冰球全能、女子冰球与轮滑冰球全能</w:t>
      </w:r>
    </w:p>
    <w:p w:rsidR="00306414" w:rsidRPr="00794B1C" w:rsidRDefault="00306414" w:rsidP="00794B1C">
      <w:pPr>
        <w:adjustRightInd w:val="0"/>
        <w:snapToGrid w:val="0"/>
        <w:spacing w:line="360" w:lineRule="auto"/>
        <w:ind w:left="640"/>
        <w:rPr>
          <w:rFonts w:ascii="仿宋" w:eastAsia="仿宋" w:hAnsi="仿宋" w:cs="华文仿宋"/>
          <w:bCs/>
          <w:sz w:val="32"/>
          <w:szCs w:val="32"/>
        </w:rPr>
      </w:pPr>
      <w:r w:rsidRPr="00794B1C">
        <w:rPr>
          <w:rFonts w:ascii="仿宋" w:eastAsia="仿宋" w:hAnsi="仿宋" w:cs="华文仿宋" w:hint="eastAsia"/>
          <w:bCs/>
          <w:sz w:val="32"/>
          <w:szCs w:val="32"/>
        </w:rPr>
        <w:t>三、参加单位</w:t>
      </w:r>
    </w:p>
    <w:p w:rsidR="00306414" w:rsidRPr="00794B1C" w:rsidRDefault="00306414"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（一）按照《第二届全国青年运动会竞赛规程总则》第三条有关规定执行。</w:t>
      </w:r>
    </w:p>
    <w:p w:rsidR="00306414" w:rsidRPr="00794B1C" w:rsidRDefault="00306414"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（二）体校组只接受各级各类体校（体育运动学校、竞技体校、少年儿童业余体育学校、单项体育运动学校、体育中学）报名，不接受地方项目管理中心（协会）或体工队等</w:t>
      </w:r>
      <w:r w:rsidRPr="00794B1C">
        <w:rPr>
          <w:rFonts w:ascii="仿宋" w:eastAsia="仿宋" w:hAnsi="仿宋" w:cs="华文仿宋" w:hint="eastAsia"/>
          <w:bCs/>
          <w:sz w:val="32"/>
          <w:szCs w:val="32"/>
        </w:rPr>
        <w:lastRenderedPageBreak/>
        <w:t>单位报名。</w:t>
      </w:r>
    </w:p>
    <w:p w:rsidR="00306414" w:rsidRPr="00794B1C" w:rsidRDefault="00306414"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（三）香港、澳门特别行政区以香港、澳门特别行政区代表团名称可参加体校组比赛，如有俱乐部参赛，需按要求通过香港、澳门特别行政区报名参加社会俱乐部组比赛。</w:t>
      </w:r>
    </w:p>
    <w:p w:rsidR="00306414" w:rsidRPr="00794B1C" w:rsidRDefault="00306414"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（四）海外华人华侨、海外留学生如参赛，需单独组队而不能代表各省（区、市），参加社会俱乐部组比赛。</w:t>
      </w:r>
    </w:p>
    <w:p w:rsidR="00306414" w:rsidRPr="00794B1C" w:rsidRDefault="00306414"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（五）为控制规模，每个省（区、市）每个组别只允许不超过</w:t>
      </w:r>
      <w:r w:rsidR="0096199B" w:rsidRPr="00794B1C">
        <w:rPr>
          <w:rFonts w:ascii="仿宋" w:eastAsia="仿宋" w:hAnsi="仿宋" w:cs="华文仿宋" w:hint="eastAsia"/>
          <w:bCs/>
          <w:sz w:val="32"/>
          <w:szCs w:val="32"/>
        </w:rPr>
        <w:t>3</w:t>
      </w:r>
      <w:r w:rsidRPr="00794B1C">
        <w:rPr>
          <w:rFonts w:ascii="仿宋" w:eastAsia="仿宋" w:hAnsi="仿宋" w:cs="华文仿宋" w:hint="eastAsia"/>
          <w:bCs/>
          <w:sz w:val="32"/>
          <w:szCs w:val="32"/>
        </w:rPr>
        <w:t>个单位参赛。经所在省级体育行政部门登记或备案同意后，方可组成代表队。</w:t>
      </w:r>
    </w:p>
    <w:p w:rsidR="00306414" w:rsidRPr="00794B1C" w:rsidRDefault="00306414"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四、运动员资格</w:t>
      </w:r>
    </w:p>
    <w:p w:rsidR="00306414" w:rsidRPr="00794B1C" w:rsidRDefault="00306414"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（一）按照《第二届全国青年运动会竞赛规程总则》第四条有关规定执行。</w:t>
      </w:r>
    </w:p>
    <w:p w:rsidR="00306414" w:rsidRPr="00794B1C" w:rsidRDefault="00306414"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（二）运动员年龄</w:t>
      </w:r>
    </w:p>
    <w:p w:rsidR="00306414" w:rsidRPr="00794B1C" w:rsidRDefault="00306414"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甲组：17岁至19岁，2000年1月1日至2002年12月31日出生。</w:t>
      </w:r>
    </w:p>
    <w:p w:rsidR="008D15AC" w:rsidRPr="00794B1C" w:rsidRDefault="00306414"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乙组：14岁至16岁，2003年1月1日至2005年12月31日出生。</w:t>
      </w:r>
    </w:p>
    <w:p w:rsidR="00C86541" w:rsidRPr="00794B1C" w:rsidRDefault="00306414"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（三）一名运动员不得代表两个或两个以上单位参加比赛，且只能报名一个组别，不允许同时报两个组别参赛。</w:t>
      </w:r>
    </w:p>
    <w:p w:rsidR="00306414" w:rsidRPr="00794B1C" w:rsidRDefault="00306414"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（四）运动员参赛必须持有本人二代身份证，年龄资格以二代身份证为准。</w:t>
      </w:r>
    </w:p>
    <w:p w:rsidR="00306414" w:rsidRPr="00794B1C" w:rsidRDefault="00306414"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（五）香港、澳门参赛运动员应为香港、澳门特别行政</w:t>
      </w:r>
      <w:r w:rsidRPr="00794B1C">
        <w:rPr>
          <w:rFonts w:ascii="仿宋" w:eastAsia="仿宋" w:hAnsi="仿宋" w:cs="华文仿宋" w:hint="eastAsia"/>
          <w:bCs/>
          <w:sz w:val="32"/>
          <w:szCs w:val="32"/>
        </w:rPr>
        <w:lastRenderedPageBreak/>
        <w:t>区的中国公民或香港、澳门特别行政区的永久性居民；运动员资格由香港、澳门参赛代表团依照规定审定。</w:t>
      </w:r>
    </w:p>
    <w:p w:rsidR="00306414" w:rsidRPr="00794B1C" w:rsidRDefault="00306414"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（六）运动员代表资格如出现争议，按照《第二届全国青年运动会竞赛规程总则》有关规定处理，如仍有争议，由相关单位协商解决，如协商解决不了，运动员将不再参加第二届全国青年运动会。</w:t>
      </w:r>
    </w:p>
    <w:p w:rsidR="00C86541" w:rsidRPr="00794B1C" w:rsidRDefault="00C86541"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五、参加办法</w:t>
      </w:r>
    </w:p>
    <w:p w:rsidR="00C86541" w:rsidRPr="00794B1C" w:rsidRDefault="00C86541"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（一）男子冰球</w:t>
      </w:r>
      <w:r w:rsidR="00C073B3" w:rsidRPr="00794B1C">
        <w:rPr>
          <w:rFonts w:ascii="仿宋" w:eastAsia="仿宋" w:hAnsi="仿宋" w:cs="华文仿宋" w:hint="eastAsia"/>
          <w:bCs/>
          <w:sz w:val="32"/>
          <w:szCs w:val="32"/>
        </w:rPr>
        <w:t>与轮滑冰球全能</w:t>
      </w:r>
      <w:r w:rsidRPr="00794B1C">
        <w:rPr>
          <w:rFonts w:ascii="仿宋" w:eastAsia="仿宋" w:hAnsi="仿宋" w:cs="华文仿宋" w:hint="eastAsia"/>
          <w:bCs/>
          <w:sz w:val="32"/>
          <w:szCs w:val="32"/>
        </w:rPr>
        <w:t>：每队共</w:t>
      </w:r>
      <w:r w:rsidRPr="00794B1C">
        <w:rPr>
          <w:rFonts w:ascii="仿宋" w:eastAsia="仿宋" w:hAnsi="仿宋" w:cs="华文仿宋"/>
          <w:bCs/>
          <w:sz w:val="32"/>
          <w:szCs w:val="32"/>
        </w:rPr>
        <w:t>22</w:t>
      </w:r>
      <w:r w:rsidRPr="00794B1C">
        <w:rPr>
          <w:rFonts w:ascii="仿宋" w:eastAsia="仿宋" w:hAnsi="仿宋" w:cs="华文仿宋" w:hint="eastAsia"/>
          <w:bCs/>
          <w:sz w:val="32"/>
          <w:szCs w:val="32"/>
        </w:rPr>
        <w:t>人，含球员</w:t>
      </w:r>
      <w:r w:rsidRPr="00794B1C">
        <w:rPr>
          <w:rFonts w:ascii="仿宋" w:eastAsia="仿宋" w:hAnsi="仿宋" w:cs="华文仿宋"/>
          <w:bCs/>
          <w:sz w:val="32"/>
          <w:szCs w:val="32"/>
        </w:rPr>
        <w:t>20</w:t>
      </w:r>
      <w:r w:rsidRPr="00794B1C">
        <w:rPr>
          <w:rFonts w:ascii="仿宋" w:eastAsia="仿宋" w:hAnsi="仿宋" w:cs="华文仿宋" w:hint="eastAsia"/>
          <w:bCs/>
          <w:sz w:val="32"/>
          <w:szCs w:val="32"/>
        </w:rPr>
        <w:t>人，守门员</w:t>
      </w:r>
      <w:r w:rsidRPr="00794B1C">
        <w:rPr>
          <w:rFonts w:ascii="仿宋" w:eastAsia="仿宋" w:hAnsi="仿宋" w:cs="华文仿宋"/>
          <w:bCs/>
          <w:sz w:val="32"/>
          <w:szCs w:val="32"/>
        </w:rPr>
        <w:t>2</w:t>
      </w:r>
      <w:r w:rsidRPr="00794B1C">
        <w:rPr>
          <w:rFonts w:ascii="仿宋" w:eastAsia="仿宋" w:hAnsi="仿宋" w:cs="华文仿宋" w:hint="eastAsia"/>
          <w:bCs/>
          <w:sz w:val="32"/>
          <w:szCs w:val="32"/>
        </w:rPr>
        <w:t>人；每队最少人数为</w:t>
      </w:r>
      <w:r w:rsidRPr="00794B1C">
        <w:rPr>
          <w:rFonts w:ascii="仿宋" w:eastAsia="仿宋" w:hAnsi="仿宋" w:cs="华文仿宋"/>
          <w:bCs/>
          <w:sz w:val="32"/>
          <w:szCs w:val="32"/>
        </w:rPr>
        <w:t>17</w:t>
      </w:r>
      <w:r w:rsidRPr="00794B1C">
        <w:rPr>
          <w:rFonts w:ascii="仿宋" w:eastAsia="仿宋" w:hAnsi="仿宋" w:cs="华文仿宋" w:hint="eastAsia"/>
          <w:bCs/>
          <w:sz w:val="32"/>
          <w:szCs w:val="32"/>
        </w:rPr>
        <w:t>人，含球员</w:t>
      </w:r>
      <w:r w:rsidRPr="00794B1C">
        <w:rPr>
          <w:rFonts w:ascii="仿宋" w:eastAsia="仿宋" w:hAnsi="仿宋" w:cs="华文仿宋"/>
          <w:bCs/>
          <w:sz w:val="32"/>
          <w:szCs w:val="32"/>
        </w:rPr>
        <w:t>15</w:t>
      </w:r>
      <w:r w:rsidRPr="00794B1C">
        <w:rPr>
          <w:rFonts w:ascii="仿宋" w:eastAsia="仿宋" w:hAnsi="仿宋" w:cs="华文仿宋" w:hint="eastAsia"/>
          <w:bCs/>
          <w:sz w:val="32"/>
          <w:szCs w:val="32"/>
        </w:rPr>
        <w:t>人，守门员</w:t>
      </w:r>
      <w:r w:rsidRPr="00794B1C">
        <w:rPr>
          <w:rFonts w:ascii="仿宋" w:eastAsia="仿宋" w:hAnsi="仿宋" w:cs="华文仿宋"/>
          <w:bCs/>
          <w:sz w:val="32"/>
          <w:szCs w:val="32"/>
        </w:rPr>
        <w:t>2</w:t>
      </w:r>
      <w:r w:rsidRPr="00794B1C">
        <w:rPr>
          <w:rFonts w:ascii="仿宋" w:eastAsia="仿宋" w:hAnsi="仿宋" w:cs="华文仿宋" w:hint="eastAsia"/>
          <w:bCs/>
          <w:sz w:val="32"/>
          <w:szCs w:val="32"/>
        </w:rPr>
        <w:t>人。</w:t>
      </w:r>
    </w:p>
    <w:p w:rsidR="00C86541" w:rsidRPr="00794B1C" w:rsidRDefault="00C86541"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（二）女子冰球</w:t>
      </w:r>
      <w:r w:rsidR="00C073B3" w:rsidRPr="00794B1C">
        <w:rPr>
          <w:rFonts w:ascii="仿宋" w:eastAsia="仿宋" w:hAnsi="仿宋" w:cs="华文仿宋" w:hint="eastAsia"/>
          <w:bCs/>
          <w:sz w:val="32"/>
          <w:szCs w:val="32"/>
        </w:rPr>
        <w:t>与轮滑冰球全能</w:t>
      </w:r>
      <w:r w:rsidRPr="00794B1C">
        <w:rPr>
          <w:rFonts w:ascii="仿宋" w:eastAsia="仿宋" w:hAnsi="仿宋" w:cs="华文仿宋" w:hint="eastAsia"/>
          <w:bCs/>
          <w:sz w:val="32"/>
          <w:szCs w:val="32"/>
        </w:rPr>
        <w:t>：每队共</w:t>
      </w:r>
      <w:r w:rsidRPr="00794B1C">
        <w:rPr>
          <w:rFonts w:ascii="仿宋" w:eastAsia="仿宋" w:hAnsi="仿宋" w:cs="华文仿宋"/>
          <w:bCs/>
          <w:sz w:val="32"/>
          <w:szCs w:val="32"/>
        </w:rPr>
        <w:t>22</w:t>
      </w:r>
      <w:r w:rsidRPr="00794B1C">
        <w:rPr>
          <w:rFonts w:ascii="仿宋" w:eastAsia="仿宋" w:hAnsi="仿宋" w:cs="华文仿宋" w:hint="eastAsia"/>
          <w:bCs/>
          <w:sz w:val="32"/>
          <w:szCs w:val="32"/>
        </w:rPr>
        <w:t>人，含球员</w:t>
      </w:r>
      <w:r w:rsidRPr="00794B1C">
        <w:rPr>
          <w:rFonts w:ascii="仿宋" w:eastAsia="仿宋" w:hAnsi="仿宋" w:cs="华文仿宋"/>
          <w:bCs/>
          <w:sz w:val="32"/>
          <w:szCs w:val="32"/>
        </w:rPr>
        <w:t>20</w:t>
      </w:r>
      <w:r w:rsidRPr="00794B1C">
        <w:rPr>
          <w:rFonts w:ascii="仿宋" w:eastAsia="仿宋" w:hAnsi="仿宋" w:cs="华文仿宋" w:hint="eastAsia"/>
          <w:bCs/>
          <w:sz w:val="32"/>
          <w:szCs w:val="32"/>
        </w:rPr>
        <w:t>人，守门员</w:t>
      </w:r>
      <w:r w:rsidRPr="00794B1C">
        <w:rPr>
          <w:rFonts w:ascii="仿宋" w:eastAsia="仿宋" w:hAnsi="仿宋" w:cs="华文仿宋"/>
          <w:bCs/>
          <w:sz w:val="32"/>
          <w:szCs w:val="32"/>
        </w:rPr>
        <w:t>2</w:t>
      </w:r>
      <w:r w:rsidRPr="00794B1C">
        <w:rPr>
          <w:rFonts w:ascii="仿宋" w:eastAsia="仿宋" w:hAnsi="仿宋" w:cs="华文仿宋" w:hint="eastAsia"/>
          <w:bCs/>
          <w:sz w:val="32"/>
          <w:szCs w:val="32"/>
        </w:rPr>
        <w:t>人；每队最少人数为</w:t>
      </w:r>
      <w:r w:rsidRPr="00794B1C">
        <w:rPr>
          <w:rFonts w:ascii="仿宋" w:eastAsia="仿宋" w:hAnsi="仿宋" w:cs="华文仿宋"/>
          <w:bCs/>
          <w:sz w:val="32"/>
          <w:szCs w:val="32"/>
        </w:rPr>
        <w:t>17</w:t>
      </w:r>
      <w:r w:rsidRPr="00794B1C">
        <w:rPr>
          <w:rFonts w:ascii="仿宋" w:eastAsia="仿宋" w:hAnsi="仿宋" w:cs="华文仿宋" w:hint="eastAsia"/>
          <w:bCs/>
          <w:sz w:val="32"/>
          <w:szCs w:val="32"/>
        </w:rPr>
        <w:t>人，含球员</w:t>
      </w:r>
      <w:r w:rsidRPr="00794B1C">
        <w:rPr>
          <w:rFonts w:ascii="仿宋" w:eastAsia="仿宋" w:hAnsi="仿宋" w:cs="华文仿宋"/>
          <w:bCs/>
          <w:sz w:val="32"/>
          <w:szCs w:val="32"/>
        </w:rPr>
        <w:t>15</w:t>
      </w:r>
      <w:r w:rsidRPr="00794B1C">
        <w:rPr>
          <w:rFonts w:ascii="仿宋" w:eastAsia="仿宋" w:hAnsi="仿宋" w:cs="华文仿宋" w:hint="eastAsia"/>
          <w:bCs/>
          <w:sz w:val="32"/>
          <w:szCs w:val="32"/>
        </w:rPr>
        <w:t>人，守门员</w:t>
      </w:r>
      <w:r w:rsidRPr="00794B1C">
        <w:rPr>
          <w:rFonts w:ascii="仿宋" w:eastAsia="仿宋" w:hAnsi="仿宋" w:cs="华文仿宋"/>
          <w:bCs/>
          <w:sz w:val="32"/>
          <w:szCs w:val="32"/>
        </w:rPr>
        <w:t>2</w:t>
      </w:r>
      <w:r w:rsidRPr="00794B1C">
        <w:rPr>
          <w:rFonts w:ascii="仿宋" w:eastAsia="仿宋" w:hAnsi="仿宋" w:cs="华文仿宋" w:hint="eastAsia"/>
          <w:bCs/>
          <w:sz w:val="32"/>
          <w:szCs w:val="32"/>
        </w:rPr>
        <w:t>人。</w:t>
      </w:r>
    </w:p>
    <w:p w:rsidR="00C86541" w:rsidRPr="00794B1C" w:rsidRDefault="00C86541"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（三）运动队官员人数</w:t>
      </w:r>
      <w:r w:rsidRPr="00794B1C">
        <w:rPr>
          <w:rFonts w:ascii="仿宋" w:eastAsia="仿宋" w:hAnsi="仿宋" w:cs="华文仿宋"/>
          <w:bCs/>
          <w:sz w:val="32"/>
          <w:szCs w:val="32"/>
        </w:rPr>
        <w:t>6</w:t>
      </w:r>
      <w:r w:rsidRPr="00794B1C">
        <w:rPr>
          <w:rFonts w:ascii="仿宋" w:eastAsia="仿宋" w:hAnsi="仿宋" w:cs="华文仿宋" w:hint="eastAsia"/>
          <w:bCs/>
          <w:sz w:val="32"/>
          <w:szCs w:val="32"/>
        </w:rPr>
        <w:t>人（含教练员）。</w:t>
      </w:r>
    </w:p>
    <w:p w:rsidR="00C073B3" w:rsidRPr="00794B1C" w:rsidRDefault="00C86541" w:rsidP="00794B1C">
      <w:pPr>
        <w:adjustRightInd w:val="0"/>
        <w:snapToGrid w:val="0"/>
        <w:spacing w:line="360" w:lineRule="auto"/>
        <w:ind w:firstLineChars="200" w:firstLine="640"/>
        <w:rPr>
          <w:rFonts w:ascii="仿宋" w:eastAsia="仿宋" w:hAnsi="仿宋" w:cs="华文仿宋"/>
          <w:bCs/>
          <w:sz w:val="32"/>
          <w:szCs w:val="32"/>
        </w:rPr>
      </w:pPr>
      <w:r w:rsidRPr="00794B1C">
        <w:rPr>
          <w:rFonts w:ascii="仿宋" w:eastAsia="仿宋" w:hAnsi="仿宋" w:cs="华文仿宋" w:hint="eastAsia"/>
          <w:bCs/>
          <w:sz w:val="32"/>
          <w:szCs w:val="32"/>
        </w:rPr>
        <w:t>（四）报名时，每队可报大名单运动员</w:t>
      </w:r>
      <w:r w:rsidRPr="00794B1C">
        <w:rPr>
          <w:rFonts w:ascii="仿宋" w:eastAsia="仿宋" w:hAnsi="仿宋" w:cs="华文仿宋"/>
          <w:bCs/>
          <w:sz w:val="32"/>
          <w:szCs w:val="32"/>
        </w:rPr>
        <w:t>30</w:t>
      </w:r>
      <w:r w:rsidRPr="00794B1C">
        <w:rPr>
          <w:rFonts w:ascii="仿宋" w:eastAsia="仿宋" w:hAnsi="仿宋" w:cs="华文仿宋" w:hint="eastAsia"/>
          <w:bCs/>
          <w:sz w:val="32"/>
          <w:szCs w:val="32"/>
        </w:rPr>
        <w:t>人，运动队官员</w:t>
      </w:r>
      <w:r w:rsidRPr="00794B1C">
        <w:rPr>
          <w:rFonts w:ascii="仿宋" w:eastAsia="仿宋" w:hAnsi="仿宋" w:cs="华文仿宋"/>
          <w:bCs/>
          <w:sz w:val="32"/>
          <w:szCs w:val="32"/>
        </w:rPr>
        <w:t>10</w:t>
      </w:r>
      <w:r w:rsidRPr="00794B1C">
        <w:rPr>
          <w:rFonts w:ascii="仿宋" w:eastAsia="仿宋" w:hAnsi="仿宋" w:cs="华文仿宋" w:hint="eastAsia"/>
          <w:bCs/>
          <w:sz w:val="32"/>
          <w:szCs w:val="32"/>
        </w:rPr>
        <w:t>人。决赛前技术会议，每队从大名单中确定最终参赛的</w:t>
      </w:r>
      <w:r w:rsidRPr="00794B1C">
        <w:rPr>
          <w:rFonts w:ascii="仿宋" w:eastAsia="仿宋" w:hAnsi="仿宋" w:cs="华文仿宋"/>
          <w:bCs/>
          <w:sz w:val="32"/>
          <w:szCs w:val="32"/>
        </w:rPr>
        <w:t xml:space="preserve">22 </w:t>
      </w:r>
      <w:r w:rsidRPr="00794B1C">
        <w:rPr>
          <w:rFonts w:ascii="仿宋" w:eastAsia="仿宋" w:hAnsi="仿宋" w:cs="华文仿宋" w:hint="eastAsia"/>
          <w:bCs/>
          <w:sz w:val="32"/>
          <w:szCs w:val="32"/>
        </w:rPr>
        <w:t>名运动员（含守门员</w:t>
      </w:r>
      <w:r w:rsidRPr="00794B1C">
        <w:rPr>
          <w:rFonts w:ascii="仿宋" w:eastAsia="仿宋" w:hAnsi="仿宋" w:cs="华文仿宋"/>
          <w:bCs/>
          <w:sz w:val="32"/>
          <w:szCs w:val="32"/>
        </w:rPr>
        <w:t xml:space="preserve">2 </w:t>
      </w:r>
      <w:r w:rsidRPr="00794B1C">
        <w:rPr>
          <w:rFonts w:ascii="仿宋" w:eastAsia="仿宋" w:hAnsi="仿宋" w:cs="华文仿宋" w:hint="eastAsia"/>
          <w:bCs/>
          <w:sz w:val="32"/>
          <w:szCs w:val="32"/>
        </w:rPr>
        <w:t>人），运动队官员</w:t>
      </w:r>
      <w:r w:rsidRPr="00794B1C">
        <w:rPr>
          <w:rFonts w:ascii="仿宋" w:eastAsia="仿宋" w:hAnsi="仿宋" w:cs="华文仿宋"/>
          <w:bCs/>
          <w:sz w:val="32"/>
          <w:szCs w:val="32"/>
        </w:rPr>
        <w:t>6</w:t>
      </w:r>
      <w:r w:rsidRPr="00794B1C">
        <w:rPr>
          <w:rFonts w:ascii="仿宋" w:eastAsia="仿宋" w:hAnsi="仿宋" w:cs="华文仿宋" w:hint="eastAsia"/>
          <w:bCs/>
          <w:sz w:val="32"/>
          <w:szCs w:val="32"/>
        </w:rPr>
        <w:t>人。</w:t>
      </w:r>
    </w:p>
    <w:p w:rsidR="00E07DDF" w:rsidRPr="00794B1C" w:rsidRDefault="00C073B3" w:rsidP="00794B1C">
      <w:pPr>
        <w:adjustRightInd w:val="0"/>
        <w:snapToGrid w:val="0"/>
        <w:spacing w:line="360" w:lineRule="auto"/>
        <w:ind w:firstLineChars="200" w:firstLine="640"/>
        <w:rPr>
          <w:rFonts w:ascii="仿宋" w:eastAsia="仿宋" w:hAnsi="仿宋"/>
          <w:sz w:val="32"/>
          <w:szCs w:val="32"/>
        </w:rPr>
      </w:pPr>
      <w:r w:rsidRPr="00794B1C">
        <w:rPr>
          <w:rFonts w:ascii="仿宋" w:eastAsia="仿宋" w:hAnsi="仿宋" w:hint="eastAsia"/>
          <w:sz w:val="32"/>
          <w:szCs w:val="32"/>
        </w:rPr>
        <w:t>六</w:t>
      </w:r>
      <w:r w:rsidR="00770A5F" w:rsidRPr="00794B1C">
        <w:rPr>
          <w:rFonts w:ascii="仿宋" w:eastAsia="仿宋" w:hAnsi="仿宋" w:hint="eastAsia"/>
          <w:sz w:val="32"/>
          <w:szCs w:val="32"/>
        </w:rPr>
        <w:t>、竞赛办法</w:t>
      </w:r>
    </w:p>
    <w:p w:rsidR="00E07DDF" w:rsidRPr="00794B1C" w:rsidRDefault="00770A5F"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（一）执行《国际冰球联合会竞赛规则》</w:t>
      </w:r>
      <w:r w:rsidR="00C073B3" w:rsidRPr="00794B1C">
        <w:rPr>
          <w:rFonts w:ascii="仿宋" w:eastAsia="仿宋" w:hAnsi="仿宋" w:cs="华文仿宋" w:hint="eastAsia"/>
          <w:bCs/>
          <w:sz w:val="32"/>
          <w:szCs w:val="32"/>
        </w:rPr>
        <w:t>、</w:t>
      </w:r>
      <w:r w:rsidRPr="00794B1C">
        <w:rPr>
          <w:rFonts w:ascii="仿宋" w:eastAsia="仿宋" w:hAnsi="仿宋" w:cs="华文仿宋" w:hint="eastAsia"/>
          <w:bCs/>
          <w:sz w:val="32"/>
          <w:szCs w:val="32"/>
        </w:rPr>
        <w:t>《国际冰球联合会运动规则》、《中国轮滑冰球竞赛规则》、《中国轮滑冰球运动规则》等规定。</w:t>
      </w:r>
    </w:p>
    <w:p w:rsidR="00C073B3" w:rsidRPr="00794B1C" w:rsidRDefault="00770A5F"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（二）全能比赛由冰球比赛与轮滑冰球比赛组成，参赛</w:t>
      </w:r>
      <w:r w:rsidRPr="00794B1C">
        <w:rPr>
          <w:rFonts w:ascii="仿宋" w:eastAsia="仿宋" w:hAnsi="仿宋" w:cs="华文仿宋" w:hint="eastAsia"/>
          <w:bCs/>
          <w:sz w:val="32"/>
          <w:szCs w:val="32"/>
        </w:rPr>
        <w:lastRenderedPageBreak/>
        <w:t>队伍总成绩计算为冰球比赛成绩与轮滑冰球比赛成绩相加的总和。</w:t>
      </w:r>
    </w:p>
    <w:p w:rsidR="00C073B3" w:rsidRPr="00794B1C" w:rsidRDefault="00770A5F"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（三）冰球比赛与轮滑冰球比赛都采用</w:t>
      </w:r>
      <w:r w:rsidRPr="00794B1C">
        <w:rPr>
          <w:rFonts w:ascii="仿宋" w:eastAsia="仿宋" w:hAnsi="仿宋" w:cs="华文仿宋"/>
          <w:bCs/>
          <w:sz w:val="32"/>
          <w:szCs w:val="32"/>
        </w:rPr>
        <w:t>3</w:t>
      </w:r>
      <w:r w:rsidRPr="00794B1C">
        <w:rPr>
          <w:rFonts w:ascii="仿宋" w:eastAsia="仿宋" w:hAnsi="仿宋" w:cs="华文仿宋" w:hint="eastAsia"/>
          <w:bCs/>
          <w:sz w:val="32"/>
          <w:szCs w:val="32"/>
        </w:rPr>
        <w:t>分制。常规比赛时间内获胜队得</w:t>
      </w:r>
      <w:r w:rsidRPr="00794B1C">
        <w:rPr>
          <w:rFonts w:ascii="仿宋" w:eastAsia="仿宋" w:hAnsi="仿宋" w:cs="华文仿宋"/>
          <w:bCs/>
          <w:sz w:val="32"/>
          <w:szCs w:val="32"/>
        </w:rPr>
        <w:t>3</w:t>
      </w:r>
      <w:r w:rsidRPr="00794B1C">
        <w:rPr>
          <w:rFonts w:ascii="仿宋" w:eastAsia="仿宋" w:hAnsi="仿宋" w:cs="华文仿宋" w:hint="eastAsia"/>
          <w:bCs/>
          <w:sz w:val="32"/>
          <w:szCs w:val="32"/>
        </w:rPr>
        <w:t>分，负队得</w:t>
      </w:r>
      <w:r w:rsidRPr="00794B1C">
        <w:rPr>
          <w:rFonts w:ascii="仿宋" w:eastAsia="仿宋" w:hAnsi="仿宋" w:cs="华文仿宋"/>
          <w:bCs/>
          <w:sz w:val="32"/>
          <w:szCs w:val="32"/>
        </w:rPr>
        <w:t>0</w:t>
      </w:r>
      <w:r w:rsidRPr="00794B1C">
        <w:rPr>
          <w:rFonts w:ascii="仿宋" w:eastAsia="仿宋" w:hAnsi="仿宋" w:cs="华文仿宋" w:hint="eastAsia"/>
          <w:bCs/>
          <w:sz w:val="32"/>
          <w:szCs w:val="32"/>
        </w:rPr>
        <w:t>分。常规比赛时间内打成平局，每队各得</w:t>
      </w:r>
      <w:r w:rsidRPr="00794B1C">
        <w:rPr>
          <w:rFonts w:ascii="仿宋" w:eastAsia="仿宋" w:hAnsi="仿宋" w:cs="华文仿宋"/>
          <w:bCs/>
          <w:sz w:val="32"/>
          <w:szCs w:val="32"/>
        </w:rPr>
        <w:t>1</w:t>
      </w:r>
      <w:r w:rsidRPr="00794B1C">
        <w:rPr>
          <w:rFonts w:ascii="仿宋" w:eastAsia="仿宋" w:hAnsi="仿宋" w:cs="华文仿宋" w:hint="eastAsia"/>
          <w:bCs/>
          <w:sz w:val="32"/>
          <w:szCs w:val="32"/>
        </w:rPr>
        <w:t>分。加时赛或射门比赛获胜队加</w:t>
      </w:r>
      <w:r w:rsidRPr="00794B1C">
        <w:rPr>
          <w:rFonts w:ascii="仿宋" w:eastAsia="仿宋" w:hAnsi="仿宋" w:cs="华文仿宋"/>
          <w:bCs/>
          <w:sz w:val="32"/>
          <w:szCs w:val="32"/>
        </w:rPr>
        <w:t>1</w:t>
      </w:r>
      <w:r w:rsidRPr="00794B1C">
        <w:rPr>
          <w:rFonts w:ascii="仿宋" w:eastAsia="仿宋" w:hAnsi="仿宋" w:cs="华文仿宋" w:hint="eastAsia"/>
          <w:bCs/>
          <w:sz w:val="32"/>
          <w:szCs w:val="32"/>
        </w:rPr>
        <w:t>分，负队加</w:t>
      </w:r>
      <w:r w:rsidRPr="00794B1C">
        <w:rPr>
          <w:rFonts w:ascii="仿宋" w:eastAsia="仿宋" w:hAnsi="仿宋" w:cs="华文仿宋"/>
          <w:bCs/>
          <w:sz w:val="32"/>
          <w:szCs w:val="32"/>
        </w:rPr>
        <w:t>0</w:t>
      </w:r>
      <w:r w:rsidRPr="00794B1C">
        <w:rPr>
          <w:rFonts w:ascii="仿宋" w:eastAsia="仿宋" w:hAnsi="仿宋" w:cs="华文仿宋" w:hint="eastAsia"/>
          <w:bCs/>
          <w:sz w:val="32"/>
          <w:szCs w:val="32"/>
        </w:rPr>
        <w:t>分。</w:t>
      </w:r>
    </w:p>
    <w:p w:rsidR="0096199B" w:rsidRPr="00794B1C" w:rsidRDefault="00C073B3"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七、录取名次和奖励办法</w:t>
      </w:r>
    </w:p>
    <w:p w:rsidR="00C073B3" w:rsidRPr="00794B1C" w:rsidRDefault="00C073B3"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（一）按照《第二届全国青年运动会竞赛规程总则》第七条有关规定执行。</w:t>
      </w:r>
    </w:p>
    <w:p w:rsidR="00C073B3" w:rsidRPr="00794B1C" w:rsidRDefault="00C073B3"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（二）每场比赛奖励每队一名本场最佳</w:t>
      </w:r>
      <w:r w:rsidR="00E657E9" w:rsidRPr="00794B1C">
        <w:rPr>
          <w:rFonts w:ascii="仿宋" w:eastAsia="仿宋" w:hAnsi="仿宋" w:cs="华文仿宋" w:hint="eastAsia"/>
          <w:bCs/>
          <w:sz w:val="32"/>
          <w:szCs w:val="32"/>
        </w:rPr>
        <w:t>运动员</w:t>
      </w:r>
      <w:r w:rsidRPr="00794B1C">
        <w:rPr>
          <w:rFonts w:ascii="仿宋" w:eastAsia="仿宋" w:hAnsi="仿宋" w:cs="华文仿宋" w:hint="eastAsia"/>
          <w:bCs/>
          <w:sz w:val="32"/>
          <w:szCs w:val="32"/>
        </w:rPr>
        <w:t>。</w:t>
      </w:r>
    </w:p>
    <w:p w:rsidR="00C073B3" w:rsidRPr="00794B1C" w:rsidRDefault="00C073B3"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（三）全部比赛结束，评选最佳前锋奖、最佳后卫奖、最佳守门员奖各</w:t>
      </w:r>
      <w:r w:rsidRPr="00794B1C">
        <w:rPr>
          <w:rFonts w:ascii="仿宋" w:eastAsia="仿宋" w:hAnsi="仿宋" w:cs="华文仿宋"/>
          <w:bCs/>
          <w:sz w:val="32"/>
          <w:szCs w:val="32"/>
        </w:rPr>
        <w:t>1</w:t>
      </w:r>
      <w:r w:rsidRPr="00794B1C">
        <w:rPr>
          <w:rFonts w:ascii="仿宋" w:eastAsia="仿宋" w:hAnsi="仿宋" w:cs="华文仿宋" w:hint="eastAsia"/>
          <w:bCs/>
          <w:sz w:val="32"/>
          <w:szCs w:val="32"/>
        </w:rPr>
        <w:t>名。</w:t>
      </w:r>
    </w:p>
    <w:p w:rsidR="00DE370E" w:rsidRPr="00794B1C" w:rsidRDefault="0096199B"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八、报名和报到</w:t>
      </w:r>
    </w:p>
    <w:p w:rsidR="00DE370E" w:rsidRPr="00794B1C" w:rsidRDefault="00DE370E"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（一）报名</w:t>
      </w:r>
    </w:p>
    <w:p w:rsidR="00DE370E" w:rsidRPr="00794B1C" w:rsidRDefault="00DE370E"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2019年6月29日至2019年7月8日期间，参赛单位应在中国冰球协会官方网站点击第二届青年运动会冰球与轮滑冰球全能项目报名系统进行球队报名，注册相应教练员、运动员的个人信息。</w:t>
      </w:r>
    </w:p>
    <w:p w:rsidR="00DE370E" w:rsidRPr="00794B1C" w:rsidRDefault="00DE370E"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bCs/>
          <w:sz w:val="32"/>
          <w:szCs w:val="32"/>
        </w:rPr>
        <w:t>请各单位务必于报名截止日期前完成线上注册、报名工作，逾期提交将不予受理。</w:t>
      </w:r>
    </w:p>
    <w:p w:rsidR="00DE370E" w:rsidRPr="00794B1C" w:rsidRDefault="00DE370E"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报名地址：http://icehockey.sport.org.cn/</w:t>
      </w:r>
    </w:p>
    <w:p w:rsidR="00DE370E" w:rsidRPr="00794B1C" w:rsidRDefault="00DE370E"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联系人：谭嘉欣</w:t>
      </w:r>
    </w:p>
    <w:p w:rsidR="00DE370E" w:rsidRPr="00794B1C" w:rsidRDefault="00DE370E"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lastRenderedPageBreak/>
        <w:t>联系电话：010-62989337</w:t>
      </w:r>
    </w:p>
    <w:p w:rsidR="006D065B" w:rsidRPr="00794B1C" w:rsidRDefault="00DE370E"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（二）报到</w:t>
      </w:r>
    </w:p>
    <w:p w:rsidR="0096199B" w:rsidRPr="00794B1C" w:rsidRDefault="00DE370E"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各队提前3天到赛区报到，比赛结束后1天离会。</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九、技术官员</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（一）按照《第二届全国青年运动会竞赛规程总则》第九条有关规定执行。</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（二）比赛技术官员由中国冰球协会提出建议名单，报国家体育总局统一审定后公布。比赛</w:t>
      </w:r>
      <w:r w:rsidR="006D065B" w:rsidRPr="00794B1C">
        <w:rPr>
          <w:rFonts w:ascii="仿宋" w:eastAsia="仿宋" w:hAnsi="仿宋" w:cs="华文仿宋" w:hint="eastAsia"/>
          <w:bCs/>
          <w:sz w:val="32"/>
          <w:szCs w:val="32"/>
        </w:rPr>
        <w:t>的</w:t>
      </w:r>
      <w:r w:rsidRPr="00794B1C">
        <w:rPr>
          <w:rFonts w:ascii="仿宋" w:eastAsia="仿宋" w:hAnsi="仿宋" w:cs="华文仿宋" w:hint="eastAsia"/>
          <w:bCs/>
          <w:sz w:val="32"/>
          <w:szCs w:val="32"/>
        </w:rPr>
        <w:t>辅助裁判员（录像监门员、场外</w:t>
      </w:r>
      <w:r w:rsidR="006D065B" w:rsidRPr="00794B1C">
        <w:rPr>
          <w:rFonts w:ascii="仿宋" w:eastAsia="仿宋" w:hAnsi="仿宋" w:cs="华文仿宋" w:hint="eastAsia"/>
          <w:bCs/>
          <w:sz w:val="32"/>
          <w:szCs w:val="32"/>
        </w:rPr>
        <w:t>裁判员</w:t>
      </w:r>
      <w:r w:rsidRPr="00794B1C">
        <w:rPr>
          <w:rFonts w:ascii="仿宋" w:eastAsia="仿宋" w:hAnsi="仿宋" w:cs="华文仿宋" w:hint="eastAsia"/>
          <w:bCs/>
          <w:sz w:val="32"/>
          <w:szCs w:val="32"/>
        </w:rPr>
        <w:t>）由承办</w:t>
      </w:r>
      <w:r w:rsidR="006D065B" w:rsidRPr="00794B1C">
        <w:rPr>
          <w:rFonts w:ascii="仿宋" w:eastAsia="仿宋" w:hAnsi="仿宋" w:cs="华文仿宋" w:hint="eastAsia"/>
          <w:bCs/>
          <w:sz w:val="32"/>
          <w:szCs w:val="32"/>
        </w:rPr>
        <w:t>方</w:t>
      </w:r>
      <w:r w:rsidRPr="00794B1C">
        <w:rPr>
          <w:rFonts w:ascii="仿宋" w:eastAsia="仿宋" w:hAnsi="仿宋" w:cs="华文仿宋" w:hint="eastAsia"/>
          <w:bCs/>
          <w:sz w:val="32"/>
          <w:szCs w:val="32"/>
        </w:rPr>
        <w:t>提出建议名单，报中国冰球协会审定后公布。</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（三）技术代表、裁判员提前3天到赛区报到，比赛结束后1天离会。</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十、仲裁</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仲裁委员会人员组成和职责范围按有关规定执行。</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十一、经费</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赛事期间市内交通费和食宿费由组委会适当补贴，具体标准另行通知；各参赛队往返交通费、保险费等其它费用自行承担。</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十二、兴奋剂和性别检查</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按照《第二届全国青年运动会竞赛规程总则》第十一条有关规定执行。</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十三、医务安排</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lastRenderedPageBreak/>
        <w:t>组委会负责安排比赛期间发生的紧急伤病的治疗和送到医院的费用。各队负责本队队员医疗保险和队员在医院期间的治疗费用。</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十四、比赛服和护具</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（一）每队球员都须穿戴同样颜色及款式的比赛服、防摔裤、护袜和头盔（每个队球员的头盔颜色须一致，守门员可以戴与球员不同颜色的头盔），头盔不允许使用荧光色。</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（二）每个队需准备两套比赛服，深浅各一套。比赛服上的基础颜色要占到</w:t>
      </w:r>
      <w:r w:rsidRPr="00794B1C">
        <w:rPr>
          <w:rFonts w:ascii="仿宋" w:eastAsia="仿宋" w:hAnsi="仿宋" w:cs="华文仿宋"/>
          <w:bCs/>
          <w:sz w:val="32"/>
          <w:szCs w:val="32"/>
        </w:rPr>
        <w:t>80</w:t>
      </w:r>
      <w:r w:rsidRPr="00794B1C">
        <w:rPr>
          <w:rFonts w:ascii="仿宋" w:eastAsia="仿宋" w:hAnsi="仿宋" w:cs="华文仿宋" w:hint="eastAsia"/>
          <w:bCs/>
          <w:sz w:val="32"/>
          <w:szCs w:val="32"/>
        </w:rPr>
        <w:t>％，姓名和号码除外。</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（三）每名球员应在各自比赛服的后背上佩带自己独有的</w:t>
      </w:r>
      <w:r w:rsidRPr="00794B1C">
        <w:rPr>
          <w:rFonts w:ascii="仿宋" w:eastAsia="仿宋" w:hAnsi="仿宋" w:cs="华文仿宋"/>
          <w:bCs/>
          <w:sz w:val="32"/>
          <w:szCs w:val="32"/>
        </w:rPr>
        <w:t>25</w:t>
      </w:r>
      <w:r w:rsidRPr="00794B1C">
        <w:rPr>
          <w:rFonts w:ascii="仿宋" w:eastAsia="仿宋" w:hAnsi="仿宋" w:cs="华文仿宋" w:hint="eastAsia"/>
          <w:bCs/>
          <w:sz w:val="32"/>
          <w:szCs w:val="32"/>
        </w:rPr>
        <w:t>到</w:t>
      </w:r>
      <w:r w:rsidRPr="00794B1C">
        <w:rPr>
          <w:rFonts w:ascii="仿宋" w:eastAsia="仿宋" w:hAnsi="仿宋" w:cs="华文仿宋"/>
          <w:bCs/>
          <w:sz w:val="32"/>
          <w:szCs w:val="32"/>
        </w:rPr>
        <w:t>30</w:t>
      </w:r>
      <w:r w:rsidRPr="00794B1C">
        <w:rPr>
          <w:rFonts w:ascii="仿宋" w:eastAsia="仿宋" w:hAnsi="仿宋" w:cs="华文仿宋" w:hint="eastAsia"/>
          <w:bCs/>
          <w:sz w:val="32"/>
          <w:szCs w:val="32"/>
        </w:rPr>
        <w:t>公分高的罗马字体号码，两袖上各佩带</w:t>
      </w:r>
      <w:r w:rsidRPr="00794B1C">
        <w:rPr>
          <w:rFonts w:ascii="仿宋" w:eastAsia="仿宋" w:hAnsi="仿宋" w:cs="华文仿宋"/>
          <w:bCs/>
          <w:sz w:val="32"/>
          <w:szCs w:val="32"/>
        </w:rPr>
        <w:t>10</w:t>
      </w:r>
      <w:r w:rsidRPr="00794B1C">
        <w:rPr>
          <w:rFonts w:ascii="仿宋" w:eastAsia="仿宋" w:hAnsi="仿宋" w:cs="华文仿宋" w:hint="eastAsia"/>
          <w:bCs/>
          <w:sz w:val="32"/>
          <w:szCs w:val="32"/>
        </w:rPr>
        <w:t>公分高的号码，球员的号码限制在</w:t>
      </w:r>
      <w:r w:rsidRPr="00794B1C">
        <w:rPr>
          <w:rFonts w:ascii="仿宋" w:eastAsia="仿宋" w:hAnsi="仿宋" w:cs="华文仿宋"/>
          <w:bCs/>
          <w:sz w:val="32"/>
          <w:szCs w:val="32"/>
        </w:rPr>
        <w:t>1</w:t>
      </w:r>
      <w:r w:rsidRPr="00794B1C">
        <w:rPr>
          <w:rFonts w:ascii="仿宋" w:eastAsia="仿宋" w:hAnsi="仿宋" w:cs="华文仿宋" w:hint="eastAsia"/>
          <w:bCs/>
          <w:sz w:val="32"/>
          <w:szCs w:val="32"/>
        </w:rPr>
        <w:t>至</w:t>
      </w:r>
      <w:r w:rsidRPr="00794B1C">
        <w:rPr>
          <w:rFonts w:ascii="仿宋" w:eastAsia="仿宋" w:hAnsi="仿宋" w:cs="华文仿宋"/>
          <w:bCs/>
          <w:sz w:val="32"/>
          <w:szCs w:val="32"/>
        </w:rPr>
        <w:t>99</w:t>
      </w:r>
      <w:r w:rsidRPr="00794B1C">
        <w:rPr>
          <w:rFonts w:ascii="仿宋" w:eastAsia="仿宋" w:hAnsi="仿宋" w:cs="华文仿宋" w:hint="eastAsia"/>
          <w:bCs/>
          <w:sz w:val="32"/>
          <w:szCs w:val="32"/>
        </w:rPr>
        <w:t>号。</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（四）每名球员在各自运动服后背的上部印上自己的名字，名字用</w:t>
      </w:r>
      <w:r w:rsidRPr="00794B1C">
        <w:rPr>
          <w:rFonts w:ascii="仿宋" w:eastAsia="仿宋" w:hAnsi="仿宋" w:cs="华文仿宋"/>
          <w:bCs/>
          <w:sz w:val="32"/>
          <w:szCs w:val="32"/>
        </w:rPr>
        <w:t>10</w:t>
      </w:r>
      <w:r w:rsidRPr="00794B1C">
        <w:rPr>
          <w:rFonts w:ascii="仿宋" w:eastAsia="仿宋" w:hAnsi="仿宋" w:cs="华文仿宋" w:hint="eastAsia"/>
          <w:bCs/>
          <w:sz w:val="32"/>
          <w:szCs w:val="32"/>
        </w:rPr>
        <w:t>公分高的黑体中文印制。</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（五）球员须佩带护颈和全护面罩。</w:t>
      </w:r>
    </w:p>
    <w:p w:rsidR="00A622F6"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（六）参加比赛的教练员须着正装。</w:t>
      </w:r>
    </w:p>
    <w:p w:rsidR="00E07DDF" w:rsidRPr="00794B1C" w:rsidRDefault="00A622F6" w:rsidP="00794B1C">
      <w:pPr>
        <w:overflowPunct w:val="0"/>
        <w:autoSpaceDE w:val="0"/>
        <w:autoSpaceDN w:val="0"/>
        <w:adjustRightInd w:val="0"/>
        <w:snapToGrid w:val="0"/>
        <w:spacing w:line="360" w:lineRule="auto"/>
        <w:ind w:firstLineChars="200" w:firstLine="640"/>
        <w:textAlignment w:val="baseline"/>
        <w:rPr>
          <w:rFonts w:ascii="仿宋" w:eastAsia="仿宋" w:hAnsi="仿宋" w:cs="华文仿宋"/>
          <w:bCs/>
          <w:sz w:val="32"/>
          <w:szCs w:val="32"/>
        </w:rPr>
      </w:pPr>
      <w:r w:rsidRPr="00794B1C">
        <w:rPr>
          <w:rFonts w:ascii="仿宋" w:eastAsia="仿宋" w:hAnsi="仿宋" w:cs="华文仿宋" w:hint="eastAsia"/>
          <w:bCs/>
          <w:sz w:val="32"/>
          <w:szCs w:val="32"/>
        </w:rPr>
        <w:t>十五、未尽事宜，另行通知。</w:t>
      </w:r>
    </w:p>
    <w:sectPr w:rsidR="00E07DDF" w:rsidRPr="00794B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36D" w:rsidRDefault="000A236D" w:rsidP="00306414">
      <w:r>
        <w:separator/>
      </w:r>
    </w:p>
  </w:endnote>
  <w:endnote w:type="continuationSeparator" w:id="0">
    <w:p w:rsidR="000A236D" w:rsidRDefault="000A236D" w:rsidP="0030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36D" w:rsidRDefault="000A236D" w:rsidP="00306414">
      <w:r>
        <w:separator/>
      </w:r>
    </w:p>
  </w:footnote>
  <w:footnote w:type="continuationSeparator" w:id="0">
    <w:p w:rsidR="000A236D" w:rsidRDefault="000A236D" w:rsidP="00306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8D935E"/>
    <w:multiLevelType w:val="singleLevel"/>
    <w:tmpl w:val="AB8D935E"/>
    <w:lvl w:ilvl="0">
      <w:start w:val="2"/>
      <w:numFmt w:val="chineseCounting"/>
      <w:suff w:val="nothing"/>
      <w:lvlText w:val="（%1）"/>
      <w:lvlJc w:val="left"/>
      <w:rPr>
        <w:rFonts w:hint="eastAsia"/>
      </w:rPr>
    </w:lvl>
  </w:abstractNum>
  <w:abstractNum w:abstractNumId="1">
    <w:nsid w:val="CFE1806D"/>
    <w:multiLevelType w:val="singleLevel"/>
    <w:tmpl w:val="CFE1806D"/>
    <w:lvl w:ilvl="0">
      <w:start w:val="1"/>
      <w:numFmt w:val="chineseCounting"/>
      <w:suff w:val="nothing"/>
      <w:lvlText w:val="（%1）"/>
      <w:lvlJc w:val="left"/>
      <w:pPr>
        <w:ind w:left="0" w:firstLine="420"/>
      </w:pPr>
      <w:rPr>
        <w:rFonts w:hint="eastAsia"/>
      </w:rPr>
    </w:lvl>
  </w:abstractNum>
  <w:abstractNum w:abstractNumId="2">
    <w:nsid w:val="DD6D54A2"/>
    <w:multiLevelType w:val="singleLevel"/>
    <w:tmpl w:val="DD6D54A2"/>
    <w:lvl w:ilvl="0">
      <w:start w:val="1"/>
      <w:numFmt w:val="decimal"/>
      <w:lvlText w:val="%1."/>
      <w:lvlJc w:val="left"/>
      <w:pPr>
        <w:ind w:left="425" w:hanging="425"/>
      </w:pPr>
      <w:rPr>
        <w:rFonts w:hint="default"/>
      </w:rPr>
    </w:lvl>
  </w:abstractNum>
  <w:abstractNum w:abstractNumId="3">
    <w:nsid w:val="29D33630"/>
    <w:multiLevelType w:val="singleLevel"/>
    <w:tmpl w:val="29D33630"/>
    <w:lvl w:ilvl="0">
      <w:start w:val="1"/>
      <w:numFmt w:val="chineseCounting"/>
      <w:suff w:val="nothing"/>
      <w:lvlText w:val="（%1）"/>
      <w:lvlJc w:val="left"/>
      <w:pPr>
        <w:ind w:firstLine="420"/>
      </w:pPr>
      <w:rPr>
        <w:rFonts w:cs="Times New Roman" w:hint="eastAsia"/>
      </w:rPr>
    </w:lvl>
  </w:abstractNum>
  <w:abstractNum w:abstractNumId="4">
    <w:nsid w:val="32BDBCF8"/>
    <w:multiLevelType w:val="singleLevel"/>
    <w:tmpl w:val="32BDBCF8"/>
    <w:lvl w:ilvl="0">
      <w:start w:val="1"/>
      <w:numFmt w:val="chineseCounting"/>
      <w:suff w:val="nothing"/>
      <w:lvlText w:val="（%1）"/>
      <w:lvlJc w:val="left"/>
      <w:pPr>
        <w:ind w:left="0" w:firstLine="420"/>
      </w:pPr>
      <w:rPr>
        <w:rFonts w:hint="eastAsia"/>
      </w:rPr>
    </w:lvl>
  </w:abstractNum>
  <w:abstractNum w:abstractNumId="5">
    <w:nsid w:val="3F2B3039"/>
    <w:multiLevelType w:val="singleLevel"/>
    <w:tmpl w:val="3F2B3039"/>
    <w:lvl w:ilvl="0">
      <w:start w:val="1"/>
      <w:numFmt w:val="chineseCounting"/>
      <w:suff w:val="nothing"/>
      <w:lvlText w:val="（%1）"/>
      <w:lvlJc w:val="left"/>
      <w:pPr>
        <w:ind w:firstLine="420"/>
      </w:pPr>
      <w:rPr>
        <w:rFonts w:cs="Times New Roman" w:hint="eastAsia"/>
      </w:rPr>
    </w:lvl>
  </w:abstractNum>
  <w:abstractNum w:abstractNumId="6">
    <w:nsid w:val="6DD8258F"/>
    <w:multiLevelType w:val="singleLevel"/>
    <w:tmpl w:val="6DD8258F"/>
    <w:lvl w:ilvl="0">
      <w:start w:val="7"/>
      <w:numFmt w:val="chineseCounting"/>
      <w:suff w:val="nothing"/>
      <w:lvlText w:val="%1、"/>
      <w:lvlJc w:val="left"/>
      <w:rPr>
        <w:rFonts w:cs="Times New Roman" w:hint="eastAsia"/>
      </w:rPr>
    </w:lvl>
  </w:abstractNum>
  <w:abstractNum w:abstractNumId="7">
    <w:nsid w:val="7A6A7DA2"/>
    <w:multiLevelType w:val="singleLevel"/>
    <w:tmpl w:val="7A6A7DA2"/>
    <w:lvl w:ilvl="0">
      <w:start w:val="1"/>
      <w:numFmt w:val="chineseCounting"/>
      <w:suff w:val="nothing"/>
      <w:lvlText w:val="（%1）"/>
      <w:lvlJc w:val="left"/>
      <w:pPr>
        <w:ind w:firstLine="420"/>
      </w:pPr>
      <w:rPr>
        <w:rFonts w:cs="Times New Roman" w:hint="eastAsia"/>
      </w:rPr>
    </w:lvl>
  </w:abstractNum>
  <w:num w:numId="1">
    <w:abstractNumId w:val="4"/>
  </w:num>
  <w:num w:numId="2">
    <w:abstractNumId w:val="1"/>
  </w:num>
  <w:num w:numId="3">
    <w:abstractNumId w:val="3"/>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C94"/>
    <w:rsid w:val="00011B63"/>
    <w:rsid w:val="00052B86"/>
    <w:rsid w:val="000553EE"/>
    <w:rsid w:val="00070FAD"/>
    <w:rsid w:val="000825CD"/>
    <w:rsid w:val="00092FD1"/>
    <w:rsid w:val="000A236D"/>
    <w:rsid w:val="000D16C6"/>
    <w:rsid w:val="0010203E"/>
    <w:rsid w:val="00110851"/>
    <w:rsid w:val="00134809"/>
    <w:rsid w:val="00160509"/>
    <w:rsid w:val="001917ED"/>
    <w:rsid w:val="001A0E54"/>
    <w:rsid w:val="0021295F"/>
    <w:rsid w:val="002260C0"/>
    <w:rsid w:val="002D51E9"/>
    <w:rsid w:val="00302233"/>
    <w:rsid w:val="00306414"/>
    <w:rsid w:val="00312C9F"/>
    <w:rsid w:val="003F2131"/>
    <w:rsid w:val="00467FBE"/>
    <w:rsid w:val="004B37D3"/>
    <w:rsid w:val="004B4670"/>
    <w:rsid w:val="005244FC"/>
    <w:rsid w:val="005548CE"/>
    <w:rsid w:val="005627B3"/>
    <w:rsid w:val="00574B50"/>
    <w:rsid w:val="005A284A"/>
    <w:rsid w:val="00617A8E"/>
    <w:rsid w:val="00623EA1"/>
    <w:rsid w:val="00637749"/>
    <w:rsid w:val="00653FF6"/>
    <w:rsid w:val="00667D2A"/>
    <w:rsid w:val="006932BA"/>
    <w:rsid w:val="006D065B"/>
    <w:rsid w:val="006D1C11"/>
    <w:rsid w:val="00750164"/>
    <w:rsid w:val="00770A5F"/>
    <w:rsid w:val="00794B1C"/>
    <w:rsid w:val="007966E0"/>
    <w:rsid w:val="007A39BC"/>
    <w:rsid w:val="007A5C1F"/>
    <w:rsid w:val="007E078A"/>
    <w:rsid w:val="008311A6"/>
    <w:rsid w:val="0084317C"/>
    <w:rsid w:val="008643BA"/>
    <w:rsid w:val="00866513"/>
    <w:rsid w:val="008D15AC"/>
    <w:rsid w:val="008E2811"/>
    <w:rsid w:val="0096199B"/>
    <w:rsid w:val="009A6A22"/>
    <w:rsid w:val="009E700E"/>
    <w:rsid w:val="00A1404C"/>
    <w:rsid w:val="00A57B5B"/>
    <w:rsid w:val="00A622F6"/>
    <w:rsid w:val="00A74E85"/>
    <w:rsid w:val="00A76512"/>
    <w:rsid w:val="00A86132"/>
    <w:rsid w:val="00A95FB4"/>
    <w:rsid w:val="00AB1646"/>
    <w:rsid w:val="00AF38C8"/>
    <w:rsid w:val="00B47189"/>
    <w:rsid w:val="00BD569D"/>
    <w:rsid w:val="00BE0685"/>
    <w:rsid w:val="00BF7320"/>
    <w:rsid w:val="00C073B3"/>
    <w:rsid w:val="00C465CC"/>
    <w:rsid w:val="00C57228"/>
    <w:rsid w:val="00C86541"/>
    <w:rsid w:val="00CD57B6"/>
    <w:rsid w:val="00D20C39"/>
    <w:rsid w:val="00D3412D"/>
    <w:rsid w:val="00D64C94"/>
    <w:rsid w:val="00D64F70"/>
    <w:rsid w:val="00D65963"/>
    <w:rsid w:val="00D75385"/>
    <w:rsid w:val="00D932B3"/>
    <w:rsid w:val="00DE370E"/>
    <w:rsid w:val="00E07DDF"/>
    <w:rsid w:val="00E657E9"/>
    <w:rsid w:val="00E959E0"/>
    <w:rsid w:val="00EF2C1E"/>
    <w:rsid w:val="00F47C1F"/>
    <w:rsid w:val="00FA33FB"/>
    <w:rsid w:val="00FC2AA5"/>
    <w:rsid w:val="00FD07AA"/>
    <w:rsid w:val="044363F7"/>
    <w:rsid w:val="09625328"/>
    <w:rsid w:val="106C118E"/>
    <w:rsid w:val="15E128B2"/>
    <w:rsid w:val="176030F5"/>
    <w:rsid w:val="17BB3397"/>
    <w:rsid w:val="23C053D1"/>
    <w:rsid w:val="274F3A60"/>
    <w:rsid w:val="2ACF3D16"/>
    <w:rsid w:val="2D0E3EC6"/>
    <w:rsid w:val="2FD90C35"/>
    <w:rsid w:val="373A6351"/>
    <w:rsid w:val="38592849"/>
    <w:rsid w:val="38B16624"/>
    <w:rsid w:val="4066205A"/>
    <w:rsid w:val="420C3F6B"/>
    <w:rsid w:val="43743996"/>
    <w:rsid w:val="45C333E9"/>
    <w:rsid w:val="46A34BE8"/>
    <w:rsid w:val="46FD0742"/>
    <w:rsid w:val="4A483D0F"/>
    <w:rsid w:val="4D7A56B1"/>
    <w:rsid w:val="5124129B"/>
    <w:rsid w:val="536F5A99"/>
    <w:rsid w:val="5BB93D95"/>
    <w:rsid w:val="5BF01F8A"/>
    <w:rsid w:val="5D2A7996"/>
    <w:rsid w:val="5F4A7BAB"/>
    <w:rsid w:val="609C2EEC"/>
    <w:rsid w:val="6490528E"/>
    <w:rsid w:val="6C9C3EC7"/>
    <w:rsid w:val="754135CC"/>
    <w:rsid w:val="79007EE6"/>
    <w:rsid w:val="7A355C0B"/>
    <w:rsid w:val="7E560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6F9DE5A-3CE0-40D2-9A79-8E3355D4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99"/>
    <w:qFormat/>
    <w:pPr>
      <w:spacing w:before="240" w:after="60"/>
      <w:jc w:val="center"/>
      <w:outlineLvl w:val="0"/>
    </w:pPr>
    <w:rPr>
      <w:rFonts w:ascii="等线 Light" w:eastAsia="等线 Light" w:hAnsi="等线 Light"/>
      <w:b/>
      <w:bCs/>
      <w:sz w:val="32"/>
      <w:szCs w:val="32"/>
    </w:rPr>
  </w:style>
  <w:style w:type="character" w:customStyle="1" w:styleId="1Char">
    <w:name w:val="标题 1 Char"/>
    <w:link w:val="1"/>
    <w:uiPriority w:val="99"/>
    <w:qFormat/>
    <w:locked/>
    <w:rPr>
      <w:rFonts w:cs="Times New Roman"/>
      <w:b/>
      <w:bCs/>
      <w:kern w:val="44"/>
      <w:sz w:val="44"/>
      <w:szCs w:val="44"/>
    </w:rPr>
  </w:style>
  <w:style w:type="character" w:customStyle="1" w:styleId="2Char">
    <w:name w:val="标题 2 Char"/>
    <w:link w:val="2"/>
    <w:uiPriority w:val="99"/>
    <w:qFormat/>
    <w:locked/>
    <w:rPr>
      <w:rFonts w:ascii="等线 Light" w:eastAsia="等线 Light" w:hAnsi="等线 Light" w:cs="Times New Roman"/>
      <w:b/>
      <w:bCs/>
      <w:sz w:val="32"/>
      <w:szCs w:val="32"/>
    </w:rPr>
  </w:style>
  <w:style w:type="character" w:customStyle="1" w:styleId="3Char">
    <w:name w:val="标题 3 Char"/>
    <w:link w:val="3"/>
    <w:uiPriority w:val="99"/>
    <w:qFormat/>
    <w:locked/>
    <w:rPr>
      <w:rFonts w:cs="Times New Roman"/>
      <w:b/>
      <w:bCs/>
      <w:sz w:val="32"/>
      <w:szCs w:val="32"/>
    </w:rPr>
  </w:style>
  <w:style w:type="character" w:customStyle="1" w:styleId="4Char">
    <w:name w:val="标题 4 Char"/>
    <w:link w:val="4"/>
    <w:uiPriority w:val="99"/>
    <w:qFormat/>
    <w:locked/>
    <w:rPr>
      <w:rFonts w:ascii="等线 Light" w:eastAsia="等线 Light" w:hAnsi="等线 Light" w:cs="Times New Roman"/>
      <w:b/>
      <w:bCs/>
      <w:sz w:val="28"/>
      <w:szCs w:val="28"/>
    </w:rPr>
  </w:style>
  <w:style w:type="character" w:customStyle="1" w:styleId="Char">
    <w:name w:val="页脚 Char"/>
    <w:link w:val="a3"/>
    <w:uiPriority w:val="99"/>
    <w:qFormat/>
    <w:locked/>
    <w:rPr>
      <w:rFonts w:cs="Times New Roman"/>
      <w:kern w:val="2"/>
      <w:sz w:val="18"/>
      <w:szCs w:val="18"/>
    </w:rPr>
  </w:style>
  <w:style w:type="character" w:customStyle="1" w:styleId="Char0">
    <w:name w:val="页眉 Char"/>
    <w:link w:val="a4"/>
    <w:uiPriority w:val="99"/>
    <w:qFormat/>
    <w:locked/>
    <w:rPr>
      <w:rFonts w:cs="Times New Roman"/>
      <w:kern w:val="2"/>
      <w:sz w:val="18"/>
      <w:szCs w:val="18"/>
    </w:rPr>
  </w:style>
  <w:style w:type="character" w:customStyle="1" w:styleId="Char1">
    <w:name w:val="标题 Char"/>
    <w:link w:val="a5"/>
    <w:uiPriority w:val="99"/>
    <w:qFormat/>
    <w:locked/>
    <w:rPr>
      <w:rFonts w:ascii="等线 Light" w:eastAsia="等线 Light" w:hAnsi="等线 Light" w:cs="Times New Roman"/>
      <w:b/>
      <w:bCs/>
      <w:sz w:val="32"/>
      <w:szCs w:val="32"/>
    </w:rPr>
  </w:style>
  <w:style w:type="paragraph" w:styleId="a6">
    <w:name w:val="List Paragraph"/>
    <w:basedOn w:val="a"/>
    <w:uiPriority w:val="99"/>
    <w:qFormat/>
    <w:pPr>
      <w:ind w:firstLineChars="200" w:firstLine="420"/>
    </w:pPr>
  </w:style>
  <w:style w:type="character" w:customStyle="1" w:styleId="20">
    <w:name w:val="正文文本 (2)_"/>
    <w:link w:val="21"/>
    <w:uiPriority w:val="99"/>
    <w:qFormat/>
    <w:locked/>
    <w:rPr>
      <w:rFonts w:ascii="微软雅黑" w:eastAsia="微软雅黑" w:hAnsi="微软雅黑" w:cs="微软雅黑"/>
      <w:spacing w:val="40"/>
      <w:kern w:val="2"/>
      <w:lang w:val="en-US" w:eastAsia="zh-CN" w:bidi="ar-SA"/>
    </w:rPr>
  </w:style>
  <w:style w:type="paragraph" w:customStyle="1" w:styleId="21">
    <w:name w:val="正文文本 (2)"/>
    <w:basedOn w:val="a"/>
    <w:link w:val="20"/>
    <w:uiPriority w:val="99"/>
    <w:qFormat/>
    <w:pPr>
      <w:shd w:val="clear" w:color="auto" w:fill="FFFFFF"/>
      <w:spacing w:line="465" w:lineRule="exact"/>
      <w:jc w:val="distribute"/>
    </w:pPr>
    <w:rPr>
      <w:rFonts w:ascii="微软雅黑" w:eastAsia="微软雅黑" w:hAnsi="微软雅黑" w:cs="微软雅黑"/>
      <w:spacing w:val="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jialidudu@sina.com</dc:creator>
  <cp:lastModifiedBy>fujitsu</cp:lastModifiedBy>
  <cp:revision>25</cp:revision>
  <cp:lastPrinted>2019-04-25T08:11:00Z</cp:lastPrinted>
  <dcterms:created xsi:type="dcterms:W3CDTF">2019-05-23T04:21:00Z</dcterms:created>
  <dcterms:modified xsi:type="dcterms:W3CDTF">2019-06-28T08:24:00Z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