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5D8" w:rsidRPr="00CF7194" w:rsidRDefault="00E475D8" w:rsidP="00CF7194">
      <w:pPr>
        <w:spacing w:line="600" w:lineRule="exact"/>
        <w:jc w:val="center"/>
        <w:rPr>
          <w:b/>
          <w:sz w:val="32"/>
          <w:szCs w:val="32"/>
        </w:rPr>
      </w:pPr>
      <w:r w:rsidRPr="00CF7194">
        <w:rPr>
          <w:rFonts w:hint="eastAsia"/>
          <w:b/>
          <w:sz w:val="32"/>
          <w:szCs w:val="32"/>
        </w:rPr>
        <w:t>第二届</w:t>
      </w:r>
      <w:r w:rsidR="00C83798" w:rsidRPr="00CF7194">
        <w:rPr>
          <w:rFonts w:hint="eastAsia"/>
          <w:b/>
          <w:sz w:val="32"/>
          <w:szCs w:val="32"/>
        </w:rPr>
        <w:t>全国</w:t>
      </w:r>
      <w:r w:rsidRPr="00CF7194">
        <w:rPr>
          <w:rFonts w:hint="eastAsia"/>
          <w:b/>
          <w:sz w:val="32"/>
          <w:szCs w:val="32"/>
        </w:rPr>
        <w:t>青年运动会轮滑与</w:t>
      </w:r>
      <w:r w:rsidR="00C83798" w:rsidRPr="00CF7194">
        <w:rPr>
          <w:rFonts w:hint="eastAsia"/>
          <w:b/>
          <w:sz w:val="32"/>
          <w:szCs w:val="32"/>
        </w:rPr>
        <w:t>速度滑冰</w:t>
      </w:r>
      <w:r w:rsidR="00C3626F" w:rsidRPr="00CF7194">
        <w:rPr>
          <w:rFonts w:hint="eastAsia"/>
          <w:b/>
          <w:sz w:val="32"/>
          <w:szCs w:val="32"/>
        </w:rPr>
        <w:t>全能</w:t>
      </w:r>
      <w:r w:rsidRPr="00CF7194">
        <w:rPr>
          <w:rFonts w:hint="eastAsia"/>
          <w:b/>
          <w:sz w:val="32"/>
          <w:szCs w:val="32"/>
        </w:rPr>
        <w:t>竞赛规程</w:t>
      </w:r>
    </w:p>
    <w:p w:rsidR="00E475D8" w:rsidRPr="00CF7194" w:rsidRDefault="00C83798" w:rsidP="00CF7194">
      <w:pPr>
        <w:spacing w:line="600" w:lineRule="exact"/>
        <w:jc w:val="center"/>
        <w:rPr>
          <w:rFonts w:ascii="仿宋" w:eastAsia="仿宋" w:hAnsi="仿宋"/>
          <w:sz w:val="30"/>
          <w:szCs w:val="30"/>
        </w:rPr>
      </w:pPr>
      <w:r w:rsidRPr="00CF7194">
        <w:rPr>
          <w:rFonts w:ascii="仿宋" w:eastAsia="仿宋" w:hAnsi="仿宋" w:hint="eastAsia"/>
          <w:sz w:val="30"/>
          <w:szCs w:val="30"/>
        </w:rPr>
        <w:t>（轮滑与短道速滑项目）</w:t>
      </w:r>
    </w:p>
    <w:p w:rsidR="00C83798" w:rsidRPr="00C83798" w:rsidRDefault="00C83798" w:rsidP="00CF7194">
      <w:pPr>
        <w:spacing w:line="600" w:lineRule="exact"/>
        <w:jc w:val="center"/>
        <w:rPr>
          <w:sz w:val="30"/>
          <w:szCs w:val="30"/>
        </w:rPr>
      </w:pPr>
    </w:p>
    <w:p w:rsidR="00C83798" w:rsidRPr="00CF7194" w:rsidRDefault="00E475D8" w:rsidP="00CF7194">
      <w:pPr>
        <w:spacing w:line="600" w:lineRule="exact"/>
        <w:ind w:firstLineChars="198" w:firstLine="636"/>
        <w:rPr>
          <w:rFonts w:ascii="仿宋" w:eastAsia="仿宋" w:hAnsi="仿宋"/>
          <w:sz w:val="32"/>
          <w:szCs w:val="32"/>
        </w:rPr>
      </w:pPr>
      <w:r w:rsidRPr="00CF7194">
        <w:rPr>
          <w:rFonts w:ascii="仿宋" w:eastAsia="仿宋" w:hAnsi="仿宋" w:hint="eastAsia"/>
          <w:b/>
          <w:sz w:val="32"/>
          <w:szCs w:val="32"/>
        </w:rPr>
        <w:t>一、竞赛时间和地点</w:t>
      </w:r>
    </w:p>
    <w:p w:rsidR="00C83798"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（一）轮滑</w:t>
      </w:r>
    </w:p>
    <w:p w:rsidR="00C83798"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时间：2019年4月25-28日</w:t>
      </w:r>
    </w:p>
    <w:p w:rsidR="00C83798"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地点：河北省秦皇岛市北戴河区奥林匹克大道公园轮滑场</w:t>
      </w:r>
    </w:p>
    <w:p w:rsidR="00C83798"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（二）短道速滑</w:t>
      </w:r>
    </w:p>
    <w:p w:rsidR="00C83798"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时间：2019年7月18-21日</w:t>
      </w:r>
    </w:p>
    <w:p w:rsidR="00C83798"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地点：河北奥林匹克体育中心体育馆</w:t>
      </w:r>
    </w:p>
    <w:p w:rsidR="00C3626F" w:rsidRPr="00CF7194" w:rsidRDefault="00E475D8" w:rsidP="00CF7194">
      <w:pPr>
        <w:spacing w:line="600" w:lineRule="exact"/>
        <w:ind w:firstLineChars="198" w:firstLine="636"/>
        <w:rPr>
          <w:rFonts w:ascii="仿宋" w:eastAsia="仿宋" w:hAnsi="仿宋"/>
          <w:sz w:val="32"/>
          <w:szCs w:val="32"/>
        </w:rPr>
      </w:pPr>
      <w:r w:rsidRPr="00CF7194">
        <w:rPr>
          <w:rFonts w:ascii="仿宋" w:eastAsia="仿宋" w:hAnsi="仿宋" w:hint="eastAsia"/>
          <w:b/>
          <w:sz w:val="32"/>
          <w:szCs w:val="32"/>
        </w:rPr>
        <w:t>二、竞赛项目</w:t>
      </w:r>
    </w:p>
    <w:p w:rsidR="00C3626F"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（一）体校组</w:t>
      </w:r>
    </w:p>
    <w:p w:rsidR="00D55796"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1、甲组</w:t>
      </w:r>
    </w:p>
    <w:p w:rsidR="00D55796"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男子：</w:t>
      </w:r>
      <w:r w:rsidR="00C3626F" w:rsidRPr="00CF7194">
        <w:rPr>
          <w:rFonts w:ascii="仿宋" w:eastAsia="仿宋" w:hAnsi="仿宋" w:hint="eastAsia"/>
          <w:sz w:val="32"/>
          <w:szCs w:val="32"/>
        </w:rPr>
        <w:t>（1）个人项目：</w:t>
      </w:r>
      <w:r w:rsidRPr="00CF7194">
        <w:rPr>
          <w:rFonts w:ascii="仿宋" w:eastAsia="仿宋" w:hAnsi="仿宋" w:hint="eastAsia"/>
          <w:sz w:val="32"/>
          <w:szCs w:val="32"/>
        </w:rPr>
        <w:t>轮滑500米争先赛＋短道速滑500米、轮滑1000米计时赛＋短道速滑1000米、轮滑</w:t>
      </w:r>
      <w:r w:rsidR="00D55796" w:rsidRPr="00CF7194">
        <w:rPr>
          <w:rFonts w:ascii="仿宋" w:eastAsia="仿宋" w:hAnsi="仿宋" w:hint="eastAsia"/>
          <w:sz w:val="32"/>
          <w:szCs w:val="32"/>
        </w:rPr>
        <w:t>10</w:t>
      </w:r>
      <w:r w:rsidRPr="00CF7194">
        <w:rPr>
          <w:rFonts w:ascii="仿宋" w:eastAsia="仿宋" w:hAnsi="仿宋" w:hint="eastAsia"/>
          <w:sz w:val="32"/>
          <w:szCs w:val="32"/>
        </w:rPr>
        <w:t>000米积分淘汰赛＋短道速滑1500米</w:t>
      </w:r>
      <w:r w:rsidR="00D55796" w:rsidRPr="00CF7194">
        <w:rPr>
          <w:rFonts w:ascii="仿宋" w:eastAsia="仿宋" w:hAnsi="仿宋" w:hint="eastAsia"/>
          <w:sz w:val="32"/>
          <w:szCs w:val="32"/>
        </w:rPr>
        <w:t>。（2）集体项目：</w:t>
      </w:r>
      <w:r w:rsidRPr="00CF7194">
        <w:rPr>
          <w:rFonts w:ascii="仿宋" w:eastAsia="仿宋" w:hAnsi="仿宋" w:hint="eastAsia"/>
          <w:sz w:val="32"/>
          <w:szCs w:val="32"/>
        </w:rPr>
        <w:t>轮滑3000米接力＋短道速滑5000米接力。</w:t>
      </w:r>
    </w:p>
    <w:p w:rsidR="00D55796"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女子：</w:t>
      </w:r>
      <w:r w:rsidR="00D55796" w:rsidRPr="00CF7194">
        <w:rPr>
          <w:rFonts w:ascii="仿宋" w:eastAsia="仿宋" w:hAnsi="仿宋" w:hint="eastAsia"/>
          <w:sz w:val="32"/>
          <w:szCs w:val="32"/>
        </w:rPr>
        <w:t>（1）个人项目：</w:t>
      </w:r>
      <w:r w:rsidRPr="00CF7194">
        <w:rPr>
          <w:rFonts w:ascii="仿宋" w:eastAsia="仿宋" w:hAnsi="仿宋" w:hint="eastAsia"/>
          <w:sz w:val="32"/>
          <w:szCs w:val="32"/>
        </w:rPr>
        <w:t>轮滑500米争先赛＋短道速滑500米、轮滑1000米计时赛＋短道速滑1000米、轮滑</w:t>
      </w:r>
      <w:r w:rsidR="00D55796" w:rsidRPr="00CF7194">
        <w:rPr>
          <w:rFonts w:ascii="仿宋" w:eastAsia="仿宋" w:hAnsi="仿宋" w:hint="eastAsia"/>
          <w:sz w:val="32"/>
          <w:szCs w:val="32"/>
        </w:rPr>
        <w:t>10</w:t>
      </w:r>
      <w:r w:rsidR="00015356" w:rsidRPr="00CF7194">
        <w:rPr>
          <w:rFonts w:ascii="仿宋" w:eastAsia="仿宋" w:hAnsi="仿宋" w:hint="eastAsia"/>
          <w:sz w:val="32"/>
          <w:szCs w:val="32"/>
        </w:rPr>
        <w:t>000米</w:t>
      </w:r>
      <w:r w:rsidRPr="00CF7194">
        <w:rPr>
          <w:rFonts w:ascii="仿宋" w:eastAsia="仿宋" w:hAnsi="仿宋" w:hint="eastAsia"/>
          <w:sz w:val="32"/>
          <w:szCs w:val="32"/>
        </w:rPr>
        <w:t>积分淘汰赛＋短道速滑1500米</w:t>
      </w:r>
      <w:r w:rsidR="00D55796" w:rsidRPr="00CF7194">
        <w:rPr>
          <w:rFonts w:ascii="仿宋" w:eastAsia="仿宋" w:hAnsi="仿宋" w:hint="eastAsia"/>
          <w:sz w:val="32"/>
          <w:szCs w:val="32"/>
        </w:rPr>
        <w:t>。（2）集体项目：</w:t>
      </w:r>
      <w:r w:rsidRPr="00CF7194">
        <w:rPr>
          <w:rFonts w:ascii="仿宋" w:eastAsia="仿宋" w:hAnsi="仿宋" w:hint="eastAsia"/>
          <w:sz w:val="32"/>
          <w:szCs w:val="32"/>
        </w:rPr>
        <w:t>轮滑3000米接力＋短道速滑3000米接力。</w:t>
      </w:r>
    </w:p>
    <w:p w:rsidR="00D55796"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2、乙组</w:t>
      </w:r>
    </w:p>
    <w:p w:rsidR="00D55796"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lastRenderedPageBreak/>
        <w:t>男子</w:t>
      </w:r>
      <w:r w:rsidR="00D55796" w:rsidRPr="00CF7194">
        <w:rPr>
          <w:rFonts w:ascii="仿宋" w:eastAsia="仿宋" w:hAnsi="仿宋" w:hint="eastAsia"/>
          <w:sz w:val="32"/>
          <w:szCs w:val="32"/>
        </w:rPr>
        <w:t>（1）个人项目</w:t>
      </w:r>
      <w:r w:rsidRPr="00CF7194">
        <w:rPr>
          <w:rFonts w:ascii="仿宋" w:eastAsia="仿宋" w:hAnsi="仿宋" w:hint="eastAsia"/>
          <w:sz w:val="32"/>
          <w:szCs w:val="32"/>
        </w:rPr>
        <w:t>：轮滑500米争先赛＋短道速滑500米、轮滑1000米计时赛＋短道速滑1000米、轮滑</w:t>
      </w:r>
      <w:r w:rsidR="00D55796" w:rsidRPr="00CF7194">
        <w:rPr>
          <w:rFonts w:ascii="仿宋" w:eastAsia="仿宋" w:hAnsi="仿宋" w:hint="eastAsia"/>
          <w:sz w:val="32"/>
          <w:szCs w:val="32"/>
        </w:rPr>
        <w:t>10</w:t>
      </w:r>
      <w:r w:rsidR="00015356" w:rsidRPr="00CF7194">
        <w:rPr>
          <w:rFonts w:ascii="仿宋" w:eastAsia="仿宋" w:hAnsi="仿宋" w:hint="eastAsia"/>
          <w:sz w:val="32"/>
          <w:szCs w:val="32"/>
        </w:rPr>
        <w:t>000米</w:t>
      </w:r>
      <w:r w:rsidRPr="00CF7194">
        <w:rPr>
          <w:rFonts w:ascii="仿宋" w:eastAsia="仿宋" w:hAnsi="仿宋" w:hint="eastAsia"/>
          <w:sz w:val="32"/>
          <w:szCs w:val="32"/>
        </w:rPr>
        <w:t>积分淘汰赛＋短道速滑1500米</w:t>
      </w:r>
      <w:r w:rsidR="00D55796" w:rsidRPr="00CF7194">
        <w:rPr>
          <w:rFonts w:ascii="仿宋" w:eastAsia="仿宋" w:hAnsi="仿宋" w:hint="eastAsia"/>
          <w:sz w:val="32"/>
          <w:szCs w:val="32"/>
        </w:rPr>
        <w:t>。（2）集体项目：</w:t>
      </w:r>
      <w:r w:rsidRPr="00CF7194">
        <w:rPr>
          <w:rFonts w:ascii="仿宋" w:eastAsia="仿宋" w:hAnsi="仿宋" w:hint="eastAsia"/>
          <w:sz w:val="32"/>
          <w:szCs w:val="32"/>
        </w:rPr>
        <w:t>轮滑3000米接力＋短道速滑5000米接力。</w:t>
      </w:r>
    </w:p>
    <w:p w:rsidR="00D55796"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女子：</w:t>
      </w:r>
      <w:r w:rsidR="00D55796" w:rsidRPr="00CF7194">
        <w:rPr>
          <w:rFonts w:ascii="仿宋" w:eastAsia="仿宋" w:hAnsi="仿宋" w:hint="eastAsia"/>
          <w:sz w:val="32"/>
          <w:szCs w:val="32"/>
        </w:rPr>
        <w:t>（1）个人项目：</w:t>
      </w:r>
      <w:r w:rsidRPr="00CF7194">
        <w:rPr>
          <w:rFonts w:ascii="仿宋" w:eastAsia="仿宋" w:hAnsi="仿宋" w:hint="eastAsia"/>
          <w:sz w:val="32"/>
          <w:szCs w:val="32"/>
        </w:rPr>
        <w:t>轮滑500米争先赛＋短道速滑500米、轮滑1000米计时赛＋短道速滑1000米、轮滑</w:t>
      </w:r>
      <w:r w:rsidR="00D55796" w:rsidRPr="00CF7194">
        <w:rPr>
          <w:rFonts w:ascii="仿宋" w:eastAsia="仿宋" w:hAnsi="仿宋" w:hint="eastAsia"/>
          <w:sz w:val="32"/>
          <w:szCs w:val="32"/>
        </w:rPr>
        <w:t>10</w:t>
      </w:r>
      <w:r w:rsidR="00015356" w:rsidRPr="00CF7194">
        <w:rPr>
          <w:rFonts w:ascii="仿宋" w:eastAsia="仿宋" w:hAnsi="仿宋" w:hint="eastAsia"/>
          <w:sz w:val="32"/>
          <w:szCs w:val="32"/>
        </w:rPr>
        <w:t>000米</w:t>
      </w:r>
      <w:r w:rsidRPr="00CF7194">
        <w:rPr>
          <w:rFonts w:ascii="仿宋" w:eastAsia="仿宋" w:hAnsi="仿宋" w:hint="eastAsia"/>
          <w:sz w:val="32"/>
          <w:szCs w:val="32"/>
        </w:rPr>
        <w:t>积分淘汰赛＋短道速滑1500米</w:t>
      </w:r>
      <w:r w:rsidR="00D55796" w:rsidRPr="00CF7194">
        <w:rPr>
          <w:rFonts w:ascii="仿宋" w:eastAsia="仿宋" w:hAnsi="仿宋" w:hint="eastAsia"/>
          <w:sz w:val="32"/>
          <w:szCs w:val="32"/>
        </w:rPr>
        <w:t>。（2）集体项目：</w:t>
      </w:r>
      <w:r w:rsidRPr="00CF7194">
        <w:rPr>
          <w:rFonts w:ascii="仿宋" w:eastAsia="仿宋" w:hAnsi="仿宋" w:hint="eastAsia"/>
          <w:sz w:val="32"/>
          <w:szCs w:val="32"/>
        </w:rPr>
        <w:t>轮滑3000米接力＋短道速滑3000米接力。</w:t>
      </w:r>
    </w:p>
    <w:p w:rsidR="00D55796"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（二）社会俱乐部组</w:t>
      </w:r>
    </w:p>
    <w:p w:rsidR="00D55796"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1、甲组</w:t>
      </w:r>
    </w:p>
    <w:p w:rsidR="008521EE"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男子：</w:t>
      </w:r>
      <w:r w:rsidR="00D55796" w:rsidRPr="00CF7194">
        <w:rPr>
          <w:rFonts w:ascii="仿宋" w:eastAsia="仿宋" w:hAnsi="仿宋" w:hint="eastAsia"/>
          <w:sz w:val="32"/>
          <w:szCs w:val="32"/>
        </w:rPr>
        <w:t>（1）个人项目：</w:t>
      </w:r>
      <w:r w:rsidRPr="00CF7194">
        <w:rPr>
          <w:rFonts w:ascii="仿宋" w:eastAsia="仿宋" w:hAnsi="仿宋" w:hint="eastAsia"/>
          <w:sz w:val="32"/>
          <w:szCs w:val="32"/>
        </w:rPr>
        <w:t>轮滑500米争先赛＋短道速滑500米、轮滑1000米计时赛＋短道速滑1000米、轮滑</w:t>
      </w:r>
      <w:r w:rsidR="00D55796" w:rsidRPr="00CF7194">
        <w:rPr>
          <w:rFonts w:ascii="仿宋" w:eastAsia="仿宋" w:hAnsi="仿宋" w:hint="eastAsia"/>
          <w:sz w:val="32"/>
          <w:szCs w:val="32"/>
        </w:rPr>
        <w:t>10</w:t>
      </w:r>
      <w:r w:rsidR="00015356" w:rsidRPr="00CF7194">
        <w:rPr>
          <w:rFonts w:ascii="仿宋" w:eastAsia="仿宋" w:hAnsi="仿宋" w:hint="eastAsia"/>
          <w:sz w:val="32"/>
          <w:szCs w:val="32"/>
        </w:rPr>
        <w:t>000米</w:t>
      </w:r>
      <w:r w:rsidRPr="00CF7194">
        <w:rPr>
          <w:rFonts w:ascii="仿宋" w:eastAsia="仿宋" w:hAnsi="仿宋" w:hint="eastAsia"/>
          <w:sz w:val="32"/>
          <w:szCs w:val="32"/>
        </w:rPr>
        <w:t>积分淘汰赛＋短道速滑1500米</w:t>
      </w:r>
      <w:r w:rsidR="00D55796" w:rsidRPr="00CF7194">
        <w:rPr>
          <w:rFonts w:ascii="仿宋" w:eastAsia="仿宋" w:hAnsi="仿宋" w:hint="eastAsia"/>
          <w:sz w:val="32"/>
          <w:szCs w:val="32"/>
        </w:rPr>
        <w:t>。（2）集体项目：</w:t>
      </w:r>
      <w:r w:rsidRPr="00CF7194">
        <w:rPr>
          <w:rFonts w:ascii="仿宋" w:eastAsia="仿宋" w:hAnsi="仿宋" w:hint="eastAsia"/>
          <w:sz w:val="32"/>
          <w:szCs w:val="32"/>
        </w:rPr>
        <w:t>轮滑3000米接力＋短道速滑5000米接力。</w:t>
      </w:r>
    </w:p>
    <w:p w:rsidR="008521EE"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女子：</w:t>
      </w:r>
      <w:r w:rsidR="00D55796" w:rsidRPr="00CF7194">
        <w:rPr>
          <w:rFonts w:ascii="仿宋" w:eastAsia="仿宋" w:hAnsi="仿宋" w:hint="eastAsia"/>
          <w:sz w:val="32"/>
          <w:szCs w:val="32"/>
        </w:rPr>
        <w:t>（1）个人项目：</w:t>
      </w:r>
      <w:r w:rsidRPr="00CF7194">
        <w:rPr>
          <w:rFonts w:ascii="仿宋" w:eastAsia="仿宋" w:hAnsi="仿宋" w:hint="eastAsia"/>
          <w:sz w:val="32"/>
          <w:szCs w:val="32"/>
        </w:rPr>
        <w:t>轮滑500米争先赛＋短道速滑500米、轮滑1000米计时赛＋短道速滑1000米、轮滑</w:t>
      </w:r>
      <w:r w:rsidR="00D55796" w:rsidRPr="00CF7194">
        <w:rPr>
          <w:rFonts w:ascii="仿宋" w:eastAsia="仿宋" w:hAnsi="仿宋" w:hint="eastAsia"/>
          <w:sz w:val="32"/>
          <w:szCs w:val="32"/>
        </w:rPr>
        <w:t>10</w:t>
      </w:r>
      <w:r w:rsidRPr="00CF7194">
        <w:rPr>
          <w:rFonts w:ascii="仿宋" w:eastAsia="仿宋" w:hAnsi="仿宋" w:hint="eastAsia"/>
          <w:sz w:val="32"/>
          <w:szCs w:val="32"/>
        </w:rPr>
        <w:t>000米积分淘汰赛＋短道速滑1500米</w:t>
      </w:r>
      <w:r w:rsidR="00D55796" w:rsidRPr="00CF7194">
        <w:rPr>
          <w:rFonts w:ascii="仿宋" w:eastAsia="仿宋" w:hAnsi="仿宋" w:hint="eastAsia"/>
          <w:sz w:val="32"/>
          <w:szCs w:val="32"/>
        </w:rPr>
        <w:t>。（2）集体项目：</w:t>
      </w:r>
      <w:r w:rsidRPr="00CF7194">
        <w:rPr>
          <w:rFonts w:ascii="仿宋" w:eastAsia="仿宋" w:hAnsi="仿宋" w:hint="eastAsia"/>
          <w:sz w:val="32"/>
          <w:szCs w:val="32"/>
        </w:rPr>
        <w:t>轮滑3000米接力＋短道速滑3000米接力。</w:t>
      </w:r>
    </w:p>
    <w:p w:rsidR="008521EE"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2、乙组</w:t>
      </w:r>
    </w:p>
    <w:p w:rsidR="008521EE"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男子：</w:t>
      </w:r>
      <w:r w:rsidR="008521EE" w:rsidRPr="00CF7194">
        <w:rPr>
          <w:rFonts w:ascii="仿宋" w:eastAsia="仿宋" w:hAnsi="仿宋" w:hint="eastAsia"/>
          <w:sz w:val="32"/>
          <w:szCs w:val="32"/>
        </w:rPr>
        <w:t>（1）个人项目：</w:t>
      </w:r>
      <w:r w:rsidRPr="00CF7194">
        <w:rPr>
          <w:rFonts w:ascii="仿宋" w:eastAsia="仿宋" w:hAnsi="仿宋" w:hint="eastAsia"/>
          <w:sz w:val="32"/>
          <w:szCs w:val="32"/>
        </w:rPr>
        <w:t>轮滑500米争先赛＋短道速滑500米、轮滑1000米计时赛＋短道速滑1000米、轮滑</w:t>
      </w:r>
      <w:r w:rsidR="008521EE" w:rsidRPr="00CF7194">
        <w:rPr>
          <w:rFonts w:ascii="仿宋" w:eastAsia="仿宋" w:hAnsi="仿宋" w:hint="eastAsia"/>
          <w:sz w:val="32"/>
          <w:szCs w:val="32"/>
        </w:rPr>
        <w:t>10</w:t>
      </w:r>
      <w:r w:rsidRPr="00CF7194">
        <w:rPr>
          <w:rFonts w:ascii="仿宋" w:eastAsia="仿宋" w:hAnsi="仿宋" w:hint="eastAsia"/>
          <w:sz w:val="32"/>
          <w:szCs w:val="32"/>
        </w:rPr>
        <w:t>000米积分淘汰赛＋短道速滑1500米</w:t>
      </w:r>
      <w:r w:rsidR="008521EE" w:rsidRPr="00CF7194">
        <w:rPr>
          <w:rFonts w:ascii="仿宋" w:eastAsia="仿宋" w:hAnsi="仿宋" w:hint="eastAsia"/>
          <w:sz w:val="32"/>
          <w:szCs w:val="32"/>
        </w:rPr>
        <w:t>。（2）集体项目：</w:t>
      </w:r>
      <w:r w:rsidRPr="00CF7194">
        <w:rPr>
          <w:rFonts w:ascii="仿宋" w:eastAsia="仿宋" w:hAnsi="仿宋" w:hint="eastAsia"/>
          <w:sz w:val="32"/>
          <w:szCs w:val="32"/>
        </w:rPr>
        <w:t>轮滑3000米接力＋短道速滑5000米接力。</w:t>
      </w:r>
    </w:p>
    <w:p w:rsidR="008521EE"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lastRenderedPageBreak/>
        <w:t>女子：</w:t>
      </w:r>
      <w:r w:rsidR="008521EE" w:rsidRPr="00CF7194">
        <w:rPr>
          <w:rFonts w:ascii="仿宋" w:eastAsia="仿宋" w:hAnsi="仿宋" w:hint="eastAsia"/>
          <w:sz w:val="32"/>
          <w:szCs w:val="32"/>
        </w:rPr>
        <w:t>（1）个人项目：</w:t>
      </w:r>
      <w:r w:rsidRPr="00CF7194">
        <w:rPr>
          <w:rFonts w:ascii="仿宋" w:eastAsia="仿宋" w:hAnsi="仿宋" w:hint="eastAsia"/>
          <w:sz w:val="32"/>
          <w:szCs w:val="32"/>
        </w:rPr>
        <w:t>轮滑500米争先赛＋短道速滑500米、轮滑1000米计时赛＋短道速滑1000米、轮滑</w:t>
      </w:r>
      <w:r w:rsidR="008521EE" w:rsidRPr="00CF7194">
        <w:rPr>
          <w:rFonts w:ascii="仿宋" w:eastAsia="仿宋" w:hAnsi="仿宋" w:hint="eastAsia"/>
          <w:sz w:val="32"/>
          <w:szCs w:val="32"/>
        </w:rPr>
        <w:t>10</w:t>
      </w:r>
      <w:r w:rsidRPr="00CF7194">
        <w:rPr>
          <w:rFonts w:ascii="仿宋" w:eastAsia="仿宋" w:hAnsi="仿宋" w:hint="eastAsia"/>
          <w:sz w:val="32"/>
          <w:szCs w:val="32"/>
        </w:rPr>
        <w:t>000米积分淘汰赛＋短道速滑1500米</w:t>
      </w:r>
      <w:r w:rsidR="008521EE" w:rsidRPr="00CF7194">
        <w:rPr>
          <w:rFonts w:ascii="仿宋" w:eastAsia="仿宋" w:hAnsi="仿宋" w:hint="eastAsia"/>
          <w:sz w:val="32"/>
          <w:szCs w:val="32"/>
        </w:rPr>
        <w:t>。（2）集体项目：</w:t>
      </w:r>
      <w:r w:rsidRPr="00CF7194">
        <w:rPr>
          <w:rFonts w:ascii="仿宋" w:eastAsia="仿宋" w:hAnsi="仿宋" w:hint="eastAsia"/>
          <w:sz w:val="32"/>
          <w:szCs w:val="32"/>
        </w:rPr>
        <w:t>轮滑3000米接力＋短道速滑3000米接力。</w:t>
      </w:r>
    </w:p>
    <w:p w:rsidR="008521EE" w:rsidRPr="00CF7194" w:rsidRDefault="008521EE" w:rsidP="00CF7194">
      <w:pPr>
        <w:spacing w:line="600" w:lineRule="exact"/>
        <w:ind w:firstLineChars="198" w:firstLine="636"/>
        <w:rPr>
          <w:rFonts w:ascii="仿宋" w:eastAsia="仿宋" w:hAnsi="仿宋"/>
          <w:b/>
          <w:sz w:val="32"/>
          <w:szCs w:val="32"/>
        </w:rPr>
      </w:pPr>
      <w:r w:rsidRPr="00CF7194">
        <w:rPr>
          <w:rFonts w:ascii="仿宋" w:eastAsia="仿宋" w:hAnsi="仿宋" w:hint="eastAsia"/>
          <w:b/>
          <w:sz w:val="32"/>
          <w:szCs w:val="32"/>
        </w:rPr>
        <w:t>三、参赛单位</w:t>
      </w:r>
    </w:p>
    <w:p w:rsidR="008521EE" w:rsidRPr="00CF7194" w:rsidRDefault="008521EE"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（一）按照《第二届全国青年运动会竞赛规程总则》第三条有关规定执行。</w:t>
      </w:r>
    </w:p>
    <w:p w:rsidR="008521EE" w:rsidRPr="00CF7194" w:rsidRDefault="008521EE"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（二）体校组只接受各级各类体校（体育运动学校、竞技体校、少年儿童业余体育学校、单项体育运动学校、体育中学）报名，不接受地方项目管理中心（协会）或体工队等单位报名。</w:t>
      </w:r>
    </w:p>
    <w:p w:rsidR="008521EE" w:rsidRPr="00CF7194" w:rsidRDefault="008521EE"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（三）社会俱乐部组只接受在县级以上民政或工商部门注册登记的俱乐部或各类社会组织报名，不接受地方项目管理中心（协会）或体工队等单位报名。</w:t>
      </w:r>
    </w:p>
    <w:p w:rsidR="008521EE" w:rsidRPr="00CF7194" w:rsidRDefault="008521EE"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（四）香港、澳门特别行政区以香港、澳门特别行政区代表团名称参加体校组比赛，如有俱乐部参赛，需按要求通过香港、澳门特别行政区报名参加社会俱乐部组比赛。</w:t>
      </w:r>
    </w:p>
    <w:p w:rsidR="008521EE" w:rsidRPr="00CF7194" w:rsidRDefault="008521EE"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（五）为控制规模，各组别每个省（区、市）原则上只接受不超过4个单位报名（如某某项目，体校乙组比赛，各省（区、市）只接受4所体校报名）。</w:t>
      </w:r>
    </w:p>
    <w:p w:rsidR="008521EE" w:rsidRPr="00CF7194" w:rsidRDefault="008521EE" w:rsidP="00CF7194">
      <w:pPr>
        <w:spacing w:line="600" w:lineRule="exact"/>
        <w:ind w:firstLineChars="198" w:firstLine="636"/>
        <w:rPr>
          <w:rFonts w:ascii="仿宋" w:eastAsia="仿宋" w:hAnsi="仿宋"/>
          <w:sz w:val="32"/>
          <w:szCs w:val="32"/>
        </w:rPr>
      </w:pPr>
      <w:r w:rsidRPr="00CF7194">
        <w:rPr>
          <w:rFonts w:ascii="仿宋" w:eastAsia="仿宋" w:hAnsi="仿宋" w:hint="eastAsia"/>
          <w:b/>
          <w:sz w:val="32"/>
          <w:szCs w:val="32"/>
        </w:rPr>
        <w:t>四</w:t>
      </w:r>
      <w:r w:rsidR="00E475D8" w:rsidRPr="00CF7194">
        <w:rPr>
          <w:rFonts w:ascii="仿宋" w:eastAsia="仿宋" w:hAnsi="仿宋" w:hint="eastAsia"/>
          <w:b/>
          <w:sz w:val="32"/>
          <w:szCs w:val="32"/>
        </w:rPr>
        <w:t>、运动员资格</w:t>
      </w:r>
    </w:p>
    <w:p w:rsidR="008521EE"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（一）</w:t>
      </w:r>
      <w:r w:rsidR="008521EE" w:rsidRPr="00CF7194">
        <w:rPr>
          <w:rFonts w:ascii="仿宋" w:eastAsia="仿宋" w:hAnsi="仿宋" w:hint="eastAsia"/>
          <w:sz w:val="32"/>
          <w:szCs w:val="32"/>
        </w:rPr>
        <w:t>按照《第二届全国青年运动会竞赛规程总则》第四条有关规定执行</w:t>
      </w:r>
      <w:r w:rsidRPr="00CF7194">
        <w:rPr>
          <w:rFonts w:ascii="仿宋" w:eastAsia="仿宋" w:hAnsi="仿宋" w:hint="eastAsia"/>
          <w:sz w:val="32"/>
          <w:szCs w:val="32"/>
        </w:rPr>
        <w:t>。</w:t>
      </w:r>
    </w:p>
    <w:p w:rsidR="008521EE"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lastRenderedPageBreak/>
        <w:t>（二）</w:t>
      </w:r>
      <w:r w:rsidR="008521EE" w:rsidRPr="00CF7194">
        <w:rPr>
          <w:rFonts w:ascii="仿宋" w:eastAsia="仿宋" w:hAnsi="仿宋" w:hint="eastAsia"/>
          <w:sz w:val="32"/>
          <w:szCs w:val="32"/>
        </w:rPr>
        <w:t>运动员年龄</w:t>
      </w:r>
    </w:p>
    <w:p w:rsidR="008521EE"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1、甲组</w:t>
      </w:r>
      <w:r w:rsidR="008521EE" w:rsidRPr="00CF7194">
        <w:rPr>
          <w:rFonts w:ascii="仿宋" w:eastAsia="仿宋" w:hAnsi="仿宋" w:hint="eastAsia"/>
          <w:sz w:val="32"/>
          <w:szCs w:val="32"/>
        </w:rPr>
        <w:t>：</w:t>
      </w:r>
      <w:r w:rsidRPr="00CF7194">
        <w:rPr>
          <w:rFonts w:ascii="仿宋" w:eastAsia="仿宋" w:hAnsi="仿宋" w:hint="eastAsia"/>
          <w:sz w:val="32"/>
          <w:szCs w:val="32"/>
        </w:rPr>
        <w:t>16岁-19岁（200</w:t>
      </w:r>
      <w:r w:rsidR="003A4BC3" w:rsidRPr="00CF7194">
        <w:rPr>
          <w:rFonts w:ascii="仿宋" w:eastAsia="仿宋" w:hAnsi="仿宋"/>
          <w:sz w:val="32"/>
          <w:szCs w:val="32"/>
        </w:rPr>
        <w:t>0</w:t>
      </w:r>
      <w:r w:rsidRPr="00CF7194">
        <w:rPr>
          <w:rFonts w:ascii="仿宋" w:eastAsia="仿宋" w:hAnsi="仿宋" w:hint="eastAsia"/>
          <w:sz w:val="32"/>
          <w:szCs w:val="32"/>
        </w:rPr>
        <w:t>年7月1日-200</w:t>
      </w:r>
      <w:r w:rsidR="003A4BC3" w:rsidRPr="00CF7194">
        <w:rPr>
          <w:rFonts w:ascii="仿宋" w:eastAsia="仿宋" w:hAnsi="仿宋"/>
          <w:sz w:val="32"/>
          <w:szCs w:val="32"/>
        </w:rPr>
        <w:t>3</w:t>
      </w:r>
      <w:r w:rsidRPr="00CF7194">
        <w:rPr>
          <w:rFonts w:ascii="仿宋" w:eastAsia="仿宋" w:hAnsi="仿宋" w:hint="eastAsia"/>
          <w:sz w:val="32"/>
          <w:szCs w:val="32"/>
        </w:rPr>
        <w:t>年6月30日）</w:t>
      </w:r>
    </w:p>
    <w:p w:rsidR="008521EE"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2、乙组</w:t>
      </w:r>
      <w:r w:rsidR="008521EE" w:rsidRPr="00CF7194">
        <w:rPr>
          <w:rFonts w:ascii="仿宋" w:eastAsia="仿宋" w:hAnsi="仿宋" w:hint="eastAsia"/>
          <w:sz w:val="32"/>
          <w:szCs w:val="32"/>
        </w:rPr>
        <w:t>：</w:t>
      </w:r>
      <w:r w:rsidRPr="00CF7194">
        <w:rPr>
          <w:rFonts w:ascii="仿宋" w:eastAsia="仿宋" w:hAnsi="仿宋" w:hint="eastAsia"/>
          <w:sz w:val="32"/>
          <w:szCs w:val="32"/>
        </w:rPr>
        <w:t>13岁-16岁（200</w:t>
      </w:r>
      <w:r w:rsidR="003A4BC3" w:rsidRPr="00CF7194">
        <w:rPr>
          <w:rFonts w:ascii="仿宋" w:eastAsia="仿宋" w:hAnsi="仿宋"/>
          <w:sz w:val="32"/>
          <w:szCs w:val="32"/>
        </w:rPr>
        <w:t>3</w:t>
      </w:r>
      <w:r w:rsidRPr="00CF7194">
        <w:rPr>
          <w:rFonts w:ascii="仿宋" w:eastAsia="仿宋" w:hAnsi="仿宋" w:hint="eastAsia"/>
          <w:sz w:val="32"/>
          <w:szCs w:val="32"/>
        </w:rPr>
        <w:t>年7月1日-200</w:t>
      </w:r>
      <w:r w:rsidR="003A4BC3" w:rsidRPr="00CF7194">
        <w:rPr>
          <w:rFonts w:ascii="仿宋" w:eastAsia="仿宋" w:hAnsi="仿宋"/>
          <w:sz w:val="32"/>
          <w:szCs w:val="32"/>
        </w:rPr>
        <w:t>6</w:t>
      </w:r>
      <w:r w:rsidRPr="00CF7194">
        <w:rPr>
          <w:rFonts w:ascii="仿宋" w:eastAsia="仿宋" w:hAnsi="仿宋" w:hint="eastAsia"/>
          <w:sz w:val="32"/>
          <w:szCs w:val="32"/>
        </w:rPr>
        <w:t>年6月30日）</w:t>
      </w:r>
    </w:p>
    <w:p w:rsidR="00205AAC" w:rsidRPr="00CF7194" w:rsidRDefault="00205AAC"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（三）一名运动员只能报一个组别参赛（即不能既报体校组又报社会俱乐部组参赛，同时不能既报甲组又报乙组参赛）。</w:t>
      </w:r>
    </w:p>
    <w:p w:rsidR="00205AAC" w:rsidRPr="00CF7194" w:rsidRDefault="00205AAC"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（四）运动员代表资格如出现争议，按照《第二届全国青年运动会竞赛规程总则》有关规定处理，如仍有争议，由相关单位协商解决，如协商解决不了，运动员代表个人参赛或不再参加二青会。</w:t>
      </w:r>
    </w:p>
    <w:p w:rsidR="00205AAC" w:rsidRPr="00CF7194" w:rsidRDefault="00205AAC"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（五）运动员年龄资格以二代身份证为准。</w:t>
      </w:r>
    </w:p>
    <w:p w:rsidR="00205AAC" w:rsidRPr="00CF7194" w:rsidRDefault="00205AAC"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（六）香港、澳门参赛运动员应为香港、澳门特别行政区居民中的中国公民或香港、澳门特别行政区的永久性居民；运动员资格由香港、澳门参赛代表团依照规定审定。</w:t>
      </w:r>
    </w:p>
    <w:p w:rsidR="008521EE" w:rsidRPr="00CF7194" w:rsidRDefault="005D0B52" w:rsidP="00CF7194">
      <w:pPr>
        <w:spacing w:line="600" w:lineRule="exact"/>
        <w:ind w:firstLineChars="198" w:firstLine="636"/>
        <w:rPr>
          <w:rFonts w:ascii="仿宋" w:eastAsia="仿宋" w:hAnsi="仿宋"/>
          <w:b/>
          <w:sz w:val="32"/>
          <w:szCs w:val="32"/>
        </w:rPr>
      </w:pPr>
      <w:r w:rsidRPr="00CF7194">
        <w:rPr>
          <w:rFonts w:ascii="仿宋" w:eastAsia="仿宋" w:hAnsi="仿宋" w:hint="eastAsia"/>
          <w:b/>
          <w:sz w:val="32"/>
          <w:szCs w:val="32"/>
        </w:rPr>
        <w:t>五</w:t>
      </w:r>
      <w:r w:rsidR="00E475D8" w:rsidRPr="00CF7194">
        <w:rPr>
          <w:rFonts w:ascii="仿宋" w:eastAsia="仿宋" w:hAnsi="仿宋" w:hint="eastAsia"/>
          <w:b/>
          <w:sz w:val="32"/>
          <w:szCs w:val="32"/>
        </w:rPr>
        <w:t>、参加办法</w:t>
      </w:r>
    </w:p>
    <w:p w:rsidR="00F87F23"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（一）</w:t>
      </w:r>
      <w:r w:rsidR="00D47665" w:rsidRPr="00CF7194">
        <w:rPr>
          <w:rFonts w:ascii="仿宋" w:eastAsia="仿宋" w:hAnsi="仿宋" w:hint="eastAsia"/>
          <w:sz w:val="32"/>
          <w:szCs w:val="32"/>
        </w:rPr>
        <w:t>每个单位参赛运动员在1-4名的，可报工作人员（含教练、队医等）1人；4名以上运动员</w:t>
      </w:r>
      <w:r w:rsidR="005D0B52" w:rsidRPr="00CF7194">
        <w:rPr>
          <w:rFonts w:ascii="仿宋" w:eastAsia="仿宋" w:hAnsi="仿宋" w:hint="eastAsia"/>
          <w:sz w:val="32"/>
          <w:szCs w:val="32"/>
        </w:rPr>
        <w:t>的</w:t>
      </w:r>
      <w:r w:rsidR="00D47665" w:rsidRPr="00CF7194">
        <w:rPr>
          <w:rFonts w:ascii="仿宋" w:eastAsia="仿宋" w:hAnsi="仿宋" w:hint="eastAsia"/>
          <w:sz w:val="32"/>
          <w:szCs w:val="32"/>
        </w:rPr>
        <w:t>，每增加4</w:t>
      </w:r>
      <w:r w:rsidR="005D0B52" w:rsidRPr="00CF7194">
        <w:rPr>
          <w:rFonts w:ascii="仿宋" w:eastAsia="仿宋" w:hAnsi="仿宋" w:hint="eastAsia"/>
          <w:sz w:val="32"/>
          <w:szCs w:val="32"/>
        </w:rPr>
        <w:t>人</w:t>
      </w:r>
      <w:r w:rsidR="00D47665" w:rsidRPr="00CF7194">
        <w:rPr>
          <w:rFonts w:ascii="仿宋" w:eastAsia="仿宋" w:hAnsi="仿宋" w:hint="eastAsia"/>
          <w:sz w:val="32"/>
          <w:szCs w:val="32"/>
        </w:rPr>
        <w:t>可增加1名工作人员。</w:t>
      </w:r>
    </w:p>
    <w:p w:rsidR="00F87F23"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（二）参加</w:t>
      </w:r>
      <w:r w:rsidR="00F87F23" w:rsidRPr="00CF7194">
        <w:rPr>
          <w:rFonts w:ascii="仿宋" w:eastAsia="仿宋" w:hAnsi="仿宋" w:hint="eastAsia"/>
          <w:sz w:val="32"/>
          <w:szCs w:val="32"/>
        </w:rPr>
        <w:t>比赛</w:t>
      </w:r>
      <w:r w:rsidRPr="00CF7194">
        <w:rPr>
          <w:rFonts w:ascii="仿宋" w:eastAsia="仿宋" w:hAnsi="仿宋" w:hint="eastAsia"/>
          <w:sz w:val="32"/>
          <w:szCs w:val="32"/>
        </w:rPr>
        <w:t>的运动员由参赛单位组织报名。各参赛单位需在规定时间</w:t>
      </w:r>
      <w:r w:rsidR="00F87F23" w:rsidRPr="00CF7194">
        <w:rPr>
          <w:rFonts w:ascii="仿宋" w:eastAsia="仿宋" w:hAnsi="仿宋" w:hint="eastAsia"/>
          <w:sz w:val="32"/>
          <w:szCs w:val="32"/>
        </w:rPr>
        <w:t>内</w:t>
      </w:r>
      <w:r w:rsidRPr="00CF7194">
        <w:rPr>
          <w:rFonts w:ascii="仿宋" w:eastAsia="仿宋" w:hAnsi="仿宋" w:hint="eastAsia"/>
          <w:sz w:val="32"/>
          <w:szCs w:val="32"/>
        </w:rPr>
        <w:t>，登录中国滑冰协会竞赛网站进行报名。</w:t>
      </w:r>
    </w:p>
    <w:p w:rsidR="00205AAC"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（三）获得</w:t>
      </w:r>
      <w:r w:rsidR="00205AAC" w:rsidRPr="00CF7194">
        <w:rPr>
          <w:rFonts w:ascii="仿宋" w:eastAsia="仿宋" w:hAnsi="仿宋" w:hint="eastAsia"/>
          <w:sz w:val="32"/>
          <w:szCs w:val="32"/>
        </w:rPr>
        <w:t>“轮滑与短道速滑”</w:t>
      </w:r>
      <w:r w:rsidRPr="00CF7194">
        <w:rPr>
          <w:rFonts w:ascii="仿宋" w:eastAsia="仿宋" w:hAnsi="仿宋" w:hint="eastAsia"/>
          <w:sz w:val="32"/>
          <w:szCs w:val="32"/>
        </w:rPr>
        <w:t>轮滑各单项前36名的运动员有资格参加二青会“轮滑与短道</w:t>
      </w:r>
      <w:r w:rsidR="00205AAC" w:rsidRPr="00CF7194">
        <w:rPr>
          <w:rFonts w:ascii="仿宋" w:eastAsia="仿宋" w:hAnsi="仿宋" w:hint="eastAsia"/>
          <w:sz w:val="32"/>
          <w:szCs w:val="32"/>
        </w:rPr>
        <w:t>速</w:t>
      </w:r>
      <w:r w:rsidRPr="00CF7194">
        <w:rPr>
          <w:rFonts w:ascii="仿宋" w:eastAsia="仿宋" w:hAnsi="仿宋" w:hint="eastAsia"/>
          <w:sz w:val="32"/>
          <w:szCs w:val="32"/>
        </w:rPr>
        <w:t>滑”短道速滑比赛。</w:t>
      </w:r>
    </w:p>
    <w:p w:rsidR="00F87F23" w:rsidRPr="00CF7194" w:rsidRDefault="005D0B52" w:rsidP="00CF7194">
      <w:pPr>
        <w:spacing w:line="600" w:lineRule="exact"/>
        <w:ind w:firstLineChars="198" w:firstLine="636"/>
        <w:rPr>
          <w:rFonts w:ascii="仿宋" w:eastAsia="仿宋" w:hAnsi="仿宋"/>
          <w:b/>
          <w:sz w:val="32"/>
          <w:szCs w:val="32"/>
        </w:rPr>
      </w:pPr>
      <w:r w:rsidRPr="00CF7194">
        <w:rPr>
          <w:rFonts w:ascii="仿宋" w:eastAsia="仿宋" w:hAnsi="仿宋" w:hint="eastAsia"/>
          <w:b/>
          <w:sz w:val="32"/>
          <w:szCs w:val="32"/>
        </w:rPr>
        <w:lastRenderedPageBreak/>
        <w:t>六</w:t>
      </w:r>
      <w:r w:rsidR="00E475D8" w:rsidRPr="00CF7194">
        <w:rPr>
          <w:rFonts w:ascii="仿宋" w:eastAsia="仿宋" w:hAnsi="仿宋" w:hint="eastAsia"/>
          <w:b/>
          <w:sz w:val="32"/>
          <w:szCs w:val="32"/>
        </w:rPr>
        <w:t>、竞赛办法</w:t>
      </w:r>
    </w:p>
    <w:p w:rsidR="00F87F23"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（一）轮滑采用中国轮滑协会最新审定的轮滑竞赛规则及最新规定。</w:t>
      </w:r>
    </w:p>
    <w:p w:rsidR="00F87F23"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（二）短道速滑采用中国滑冰协会最新审定《2018短道速滑竞赛规则》。</w:t>
      </w:r>
    </w:p>
    <w:p w:rsidR="00F87F23"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（三）轮滑与短道速滑比赛，采用先进行轮滑比赛后进行短道速滑比赛。</w:t>
      </w:r>
    </w:p>
    <w:p w:rsidR="00205AAC"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（四）轮滑比赛项目顺序依次为500米争先赛、</w:t>
      </w:r>
      <w:r w:rsidR="00205AAC" w:rsidRPr="00CF7194">
        <w:rPr>
          <w:rFonts w:ascii="仿宋" w:eastAsia="仿宋" w:hAnsi="仿宋" w:hint="eastAsia"/>
          <w:sz w:val="32"/>
          <w:szCs w:val="32"/>
        </w:rPr>
        <w:t>10</w:t>
      </w:r>
      <w:r w:rsidRPr="00CF7194">
        <w:rPr>
          <w:rFonts w:ascii="仿宋" w:eastAsia="仿宋" w:hAnsi="仿宋" w:hint="eastAsia"/>
          <w:sz w:val="32"/>
          <w:szCs w:val="32"/>
        </w:rPr>
        <w:t>000米积分淘汰赛、1000米计时赛、3000米接力；短道速滑项目比赛顺序为1500、500米、1000米、男女接力。</w:t>
      </w:r>
    </w:p>
    <w:p w:rsidR="00F87F23"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（五）轮滑接力限3人；短道速滑接力不少于4</w:t>
      </w:r>
      <w:r w:rsidR="00205AAC" w:rsidRPr="00CF7194">
        <w:rPr>
          <w:rFonts w:ascii="仿宋" w:eastAsia="仿宋" w:hAnsi="仿宋" w:hint="eastAsia"/>
          <w:sz w:val="32"/>
          <w:szCs w:val="32"/>
        </w:rPr>
        <w:t>人</w:t>
      </w:r>
      <w:r w:rsidRPr="00CF7194">
        <w:rPr>
          <w:rFonts w:ascii="仿宋" w:eastAsia="仿宋" w:hAnsi="仿宋" w:hint="eastAsia"/>
          <w:sz w:val="32"/>
          <w:szCs w:val="32"/>
        </w:rPr>
        <w:t>不多于5人。</w:t>
      </w:r>
    </w:p>
    <w:p w:rsidR="00F87F23"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（六）“轮滑与短道速滑”竞赛积分办法</w:t>
      </w:r>
      <w:r w:rsidR="00F87F23" w:rsidRPr="00CF7194">
        <w:rPr>
          <w:rFonts w:ascii="仿宋" w:eastAsia="仿宋" w:hAnsi="仿宋" w:hint="eastAsia"/>
          <w:sz w:val="32"/>
          <w:szCs w:val="32"/>
        </w:rPr>
        <w:t>：</w:t>
      </w:r>
    </w:p>
    <w:p w:rsidR="00F87F23"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轮滑与短道速滑积分=（轮滑积分×权重值0.5）与（短道速滑积分×权重值0.5</w:t>
      </w:r>
      <w:r w:rsidR="00AE4492" w:rsidRPr="00CF7194">
        <w:rPr>
          <w:rFonts w:ascii="仿宋" w:eastAsia="仿宋" w:hAnsi="仿宋" w:hint="eastAsia"/>
          <w:sz w:val="32"/>
          <w:szCs w:val="32"/>
        </w:rPr>
        <w:t>）。具体办法详见</w:t>
      </w:r>
      <w:r w:rsidRPr="00CF7194">
        <w:rPr>
          <w:rFonts w:ascii="仿宋" w:eastAsia="仿宋" w:hAnsi="仿宋" w:hint="eastAsia"/>
          <w:sz w:val="32"/>
          <w:szCs w:val="32"/>
        </w:rPr>
        <w:t>附件</w:t>
      </w:r>
      <w:r w:rsidR="00AE4492" w:rsidRPr="00CF7194">
        <w:rPr>
          <w:rFonts w:ascii="仿宋" w:eastAsia="仿宋" w:hAnsi="仿宋" w:hint="eastAsia"/>
          <w:sz w:val="32"/>
          <w:szCs w:val="32"/>
        </w:rPr>
        <w:t>。</w:t>
      </w:r>
    </w:p>
    <w:p w:rsidR="00F87F23"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（七）运动员参加短道速滑比赛</w:t>
      </w:r>
      <w:proofErr w:type="gramStart"/>
      <w:r w:rsidRPr="00CF7194">
        <w:rPr>
          <w:rFonts w:ascii="仿宋" w:eastAsia="仿宋" w:hAnsi="仿宋" w:hint="eastAsia"/>
          <w:sz w:val="32"/>
          <w:szCs w:val="32"/>
        </w:rPr>
        <w:t>必须穿防切割</w:t>
      </w:r>
      <w:proofErr w:type="gramEnd"/>
      <w:r w:rsidRPr="00CF7194">
        <w:rPr>
          <w:rFonts w:ascii="仿宋" w:eastAsia="仿宋" w:hAnsi="仿宋" w:hint="eastAsia"/>
          <w:sz w:val="32"/>
          <w:szCs w:val="32"/>
        </w:rPr>
        <w:t>服参加比赛以及佩戴短道速滑专用护具参赛（按规则第291条执行）。</w:t>
      </w:r>
    </w:p>
    <w:p w:rsidR="00F87F23"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（八）比赛采用电动计时系统。</w:t>
      </w:r>
    </w:p>
    <w:p w:rsidR="00205AAC"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（九）赛前拒绝接受兴奋剂检查的运动员不准参赛</w:t>
      </w:r>
      <w:r w:rsidR="00205AAC" w:rsidRPr="00CF7194">
        <w:rPr>
          <w:rFonts w:ascii="仿宋" w:eastAsia="仿宋" w:hAnsi="仿宋" w:hint="eastAsia"/>
          <w:sz w:val="32"/>
          <w:szCs w:val="32"/>
        </w:rPr>
        <w:t>、</w:t>
      </w:r>
      <w:r w:rsidRPr="00CF7194">
        <w:rPr>
          <w:rFonts w:ascii="仿宋" w:eastAsia="仿宋" w:hAnsi="仿宋" w:hint="eastAsia"/>
          <w:sz w:val="32"/>
          <w:szCs w:val="32"/>
        </w:rPr>
        <w:t>赛后拒绝接受兴奋剂检查的运动员将取消已获得的成绩和名次，并</w:t>
      </w:r>
      <w:r w:rsidR="005D0B52" w:rsidRPr="00CF7194">
        <w:rPr>
          <w:rFonts w:ascii="仿宋" w:eastAsia="仿宋" w:hAnsi="仿宋" w:hint="eastAsia"/>
          <w:sz w:val="32"/>
          <w:szCs w:val="32"/>
        </w:rPr>
        <w:t>按照</w:t>
      </w:r>
      <w:r w:rsidRPr="00CF7194">
        <w:rPr>
          <w:rFonts w:ascii="仿宋" w:eastAsia="仿宋" w:hAnsi="仿宋" w:hint="eastAsia"/>
          <w:sz w:val="32"/>
          <w:szCs w:val="32"/>
        </w:rPr>
        <w:t>有关规定给予处罚。</w:t>
      </w:r>
    </w:p>
    <w:p w:rsidR="00F87F23" w:rsidRPr="00CF7194" w:rsidRDefault="005D0B52" w:rsidP="00CF7194">
      <w:pPr>
        <w:spacing w:line="600" w:lineRule="exact"/>
        <w:ind w:firstLineChars="198" w:firstLine="636"/>
        <w:rPr>
          <w:rFonts w:ascii="仿宋" w:eastAsia="仿宋" w:hAnsi="仿宋"/>
          <w:b/>
          <w:sz w:val="32"/>
          <w:szCs w:val="32"/>
        </w:rPr>
      </w:pPr>
      <w:r w:rsidRPr="00CF7194">
        <w:rPr>
          <w:rFonts w:ascii="仿宋" w:eastAsia="仿宋" w:hAnsi="仿宋" w:hint="eastAsia"/>
          <w:b/>
          <w:sz w:val="32"/>
          <w:szCs w:val="32"/>
        </w:rPr>
        <w:t>七</w:t>
      </w:r>
      <w:r w:rsidR="00E475D8" w:rsidRPr="00CF7194">
        <w:rPr>
          <w:rFonts w:ascii="仿宋" w:eastAsia="仿宋" w:hAnsi="仿宋" w:hint="eastAsia"/>
          <w:b/>
          <w:sz w:val="32"/>
          <w:szCs w:val="32"/>
        </w:rPr>
        <w:t>、</w:t>
      </w:r>
      <w:r w:rsidR="00205AAC" w:rsidRPr="00CF7194">
        <w:rPr>
          <w:rFonts w:ascii="仿宋" w:eastAsia="仿宋" w:hAnsi="仿宋" w:hint="eastAsia"/>
          <w:b/>
          <w:sz w:val="32"/>
          <w:szCs w:val="32"/>
        </w:rPr>
        <w:t>录取名次和</w:t>
      </w:r>
      <w:r w:rsidR="00E475D8" w:rsidRPr="00CF7194">
        <w:rPr>
          <w:rFonts w:ascii="仿宋" w:eastAsia="仿宋" w:hAnsi="仿宋" w:hint="eastAsia"/>
          <w:b/>
          <w:sz w:val="32"/>
          <w:szCs w:val="32"/>
        </w:rPr>
        <w:t>奖励办法</w:t>
      </w:r>
    </w:p>
    <w:p w:rsidR="00F87F23"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lastRenderedPageBreak/>
        <w:t>按《第二届</w:t>
      </w:r>
      <w:r w:rsidR="00205AAC" w:rsidRPr="00CF7194">
        <w:rPr>
          <w:rFonts w:ascii="仿宋" w:eastAsia="仿宋" w:hAnsi="仿宋" w:hint="eastAsia"/>
          <w:sz w:val="32"/>
          <w:szCs w:val="32"/>
        </w:rPr>
        <w:t>全国</w:t>
      </w:r>
      <w:r w:rsidRPr="00CF7194">
        <w:rPr>
          <w:rFonts w:ascii="仿宋" w:eastAsia="仿宋" w:hAnsi="仿宋" w:hint="eastAsia"/>
          <w:sz w:val="32"/>
          <w:szCs w:val="32"/>
        </w:rPr>
        <w:t>青年运动会竞赛规程总则》</w:t>
      </w:r>
      <w:r w:rsidR="00687FB2" w:rsidRPr="00CF7194">
        <w:rPr>
          <w:rFonts w:ascii="仿宋" w:eastAsia="仿宋" w:hAnsi="仿宋" w:hint="eastAsia"/>
          <w:sz w:val="32"/>
          <w:szCs w:val="32"/>
        </w:rPr>
        <w:t>第七条</w:t>
      </w:r>
      <w:r w:rsidR="00205AAC" w:rsidRPr="00CF7194">
        <w:rPr>
          <w:rFonts w:ascii="仿宋" w:eastAsia="仿宋" w:hAnsi="仿宋" w:hint="eastAsia"/>
          <w:sz w:val="32"/>
          <w:szCs w:val="32"/>
        </w:rPr>
        <w:t>规定</w:t>
      </w:r>
      <w:r w:rsidRPr="00CF7194">
        <w:rPr>
          <w:rFonts w:ascii="仿宋" w:eastAsia="仿宋" w:hAnsi="仿宋" w:hint="eastAsia"/>
          <w:sz w:val="32"/>
          <w:szCs w:val="32"/>
        </w:rPr>
        <w:t>执行。</w:t>
      </w:r>
    </w:p>
    <w:p w:rsidR="00F87F23" w:rsidRPr="00CF7194" w:rsidRDefault="005D0B52" w:rsidP="00CF7194">
      <w:pPr>
        <w:spacing w:line="600" w:lineRule="exact"/>
        <w:ind w:firstLineChars="198" w:firstLine="636"/>
        <w:rPr>
          <w:rFonts w:ascii="仿宋" w:eastAsia="仿宋" w:hAnsi="仿宋"/>
          <w:b/>
          <w:sz w:val="32"/>
          <w:szCs w:val="32"/>
        </w:rPr>
      </w:pPr>
      <w:r w:rsidRPr="00CF7194">
        <w:rPr>
          <w:rFonts w:ascii="仿宋" w:eastAsia="仿宋" w:hAnsi="仿宋" w:hint="eastAsia"/>
          <w:b/>
          <w:sz w:val="32"/>
          <w:szCs w:val="32"/>
        </w:rPr>
        <w:t>八</w:t>
      </w:r>
      <w:r w:rsidR="00E475D8" w:rsidRPr="00CF7194">
        <w:rPr>
          <w:rFonts w:ascii="仿宋" w:eastAsia="仿宋" w:hAnsi="仿宋" w:hint="eastAsia"/>
          <w:b/>
          <w:sz w:val="32"/>
          <w:szCs w:val="32"/>
        </w:rPr>
        <w:t>、报名和报到</w:t>
      </w:r>
    </w:p>
    <w:p w:rsidR="00F87F23"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按《第二届青年运动会竞赛规程总则》</w:t>
      </w:r>
      <w:r w:rsidR="00687FB2" w:rsidRPr="00CF7194">
        <w:rPr>
          <w:rFonts w:ascii="仿宋" w:eastAsia="仿宋" w:hAnsi="仿宋" w:hint="eastAsia"/>
          <w:sz w:val="32"/>
          <w:szCs w:val="32"/>
        </w:rPr>
        <w:t>第十条规定</w:t>
      </w:r>
      <w:r w:rsidRPr="00CF7194">
        <w:rPr>
          <w:rFonts w:ascii="仿宋" w:eastAsia="仿宋" w:hAnsi="仿宋" w:hint="eastAsia"/>
          <w:sz w:val="32"/>
          <w:szCs w:val="32"/>
        </w:rPr>
        <w:t>执行。</w:t>
      </w:r>
    </w:p>
    <w:p w:rsidR="00F87F23" w:rsidRPr="00CF7194" w:rsidRDefault="005D0B52" w:rsidP="00CF7194">
      <w:pPr>
        <w:spacing w:line="600" w:lineRule="exact"/>
        <w:ind w:firstLineChars="198" w:firstLine="636"/>
        <w:rPr>
          <w:rFonts w:ascii="仿宋" w:eastAsia="仿宋" w:hAnsi="仿宋"/>
          <w:b/>
          <w:sz w:val="32"/>
          <w:szCs w:val="32"/>
        </w:rPr>
      </w:pPr>
      <w:r w:rsidRPr="00CF7194">
        <w:rPr>
          <w:rFonts w:ascii="仿宋" w:eastAsia="仿宋" w:hAnsi="仿宋" w:hint="eastAsia"/>
          <w:b/>
          <w:sz w:val="32"/>
          <w:szCs w:val="32"/>
        </w:rPr>
        <w:t>九</w:t>
      </w:r>
      <w:r w:rsidR="00E475D8" w:rsidRPr="00CF7194">
        <w:rPr>
          <w:rFonts w:ascii="仿宋" w:eastAsia="仿宋" w:hAnsi="仿宋" w:hint="eastAsia"/>
          <w:b/>
          <w:sz w:val="32"/>
          <w:szCs w:val="32"/>
        </w:rPr>
        <w:t>、技术官员</w:t>
      </w:r>
    </w:p>
    <w:p w:rsidR="00F87F23"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按《第二届青年运动会竞赛规程总则》</w:t>
      </w:r>
      <w:r w:rsidR="00687FB2" w:rsidRPr="00CF7194">
        <w:rPr>
          <w:rFonts w:ascii="仿宋" w:eastAsia="仿宋" w:hAnsi="仿宋" w:hint="eastAsia"/>
          <w:sz w:val="32"/>
          <w:szCs w:val="32"/>
        </w:rPr>
        <w:t>第九条规定</w:t>
      </w:r>
      <w:r w:rsidRPr="00CF7194">
        <w:rPr>
          <w:rFonts w:ascii="仿宋" w:eastAsia="仿宋" w:hAnsi="仿宋" w:hint="eastAsia"/>
          <w:sz w:val="32"/>
          <w:szCs w:val="32"/>
        </w:rPr>
        <w:t>执行。</w:t>
      </w:r>
    </w:p>
    <w:p w:rsidR="00F87F23" w:rsidRPr="00CF7194" w:rsidRDefault="005D0B52" w:rsidP="00CF7194">
      <w:pPr>
        <w:spacing w:line="600" w:lineRule="exact"/>
        <w:ind w:firstLineChars="198" w:firstLine="636"/>
        <w:rPr>
          <w:rFonts w:ascii="仿宋" w:eastAsia="仿宋" w:hAnsi="仿宋"/>
          <w:b/>
          <w:sz w:val="32"/>
          <w:szCs w:val="32"/>
        </w:rPr>
      </w:pPr>
      <w:r w:rsidRPr="00CF7194">
        <w:rPr>
          <w:rFonts w:ascii="仿宋" w:eastAsia="仿宋" w:hAnsi="仿宋" w:hint="eastAsia"/>
          <w:b/>
          <w:sz w:val="32"/>
          <w:szCs w:val="32"/>
        </w:rPr>
        <w:t>十</w:t>
      </w:r>
      <w:r w:rsidR="00E475D8" w:rsidRPr="00CF7194">
        <w:rPr>
          <w:rFonts w:ascii="仿宋" w:eastAsia="仿宋" w:hAnsi="仿宋" w:hint="eastAsia"/>
          <w:b/>
          <w:sz w:val="32"/>
          <w:szCs w:val="32"/>
        </w:rPr>
        <w:t>、仲裁</w:t>
      </w:r>
    </w:p>
    <w:p w:rsidR="00687FB2" w:rsidRPr="00CF7194" w:rsidRDefault="00E475D8" w:rsidP="00CF7194">
      <w:pPr>
        <w:spacing w:line="600" w:lineRule="exact"/>
        <w:ind w:firstLineChars="198" w:firstLine="634"/>
        <w:rPr>
          <w:rFonts w:ascii="仿宋" w:eastAsia="仿宋" w:hAnsi="仿宋"/>
          <w:sz w:val="32"/>
          <w:szCs w:val="32"/>
        </w:rPr>
      </w:pPr>
      <w:r w:rsidRPr="00CF7194">
        <w:rPr>
          <w:rFonts w:ascii="仿宋" w:eastAsia="仿宋" w:hAnsi="仿宋" w:hint="eastAsia"/>
          <w:sz w:val="32"/>
          <w:szCs w:val="32"/>
        </w:rPr>
        <w:t>仲裁委员会人员组成和职责范围按</w:t>
      </w:r>
      <w:r w:rsidR="00687FB2" w:rsidRPr="00CF7194">
        <w:rPr>
          <w:rFonts w:ascii="仿宋" w:eastAsia="仿宋" w:hAnsi="仿宋" w:hint="eastAsia"/>
          <w:sz w:val="32"/>
          <w:szCs w:val="32"/>
        </w:rPr>
        <w:t>有关</w:t>
      </w:r>
      <w:r w:rsidRPr="00CF7194">
        <w:rPr>
          <w:rFonts w:ascii="仿宋" w:eastAsia="仿宋" w:hAnsi="仿宋" w:hint="eastAsia"/>
          <w:sz w:val="32"/>
          <w:szCs w:val="32"/>
        </w:rPr>
        <w:t>规定执行。</w:t>
      </w:r>
    </w:p>
    <w:p w:rsidR="00687FB2" w:rsidRPr="00CF7194" w:rsidRDefault="005D0B52" w:rsidP="00CF7194">
      <w:pPr>
        <w:spacing w:line="600" w:lineRule="exact"/>
        <w:ind w:firstLineChars="198" w:firstLine="636"/>
        <w:rPr>
          <w:rFonts w:ascii="仿宋" w:eastAsia="仿宋" w:hAnsi="仿宋"/>
          <w:sz w:val="32"/>
          <w:szCs w:val="32"/>
        </w:rPr>
      </w:pPr>
      <w:r w:rsidRPr="00CF7194">
        <w:rPr>
          <w:rFonts w:ascii="仿宋" w:eastAsia="仿宋" w:hAnsi="仿宋" w:hint="eastAsia"/>
          <w:b/>
          <w:sz w:val="32"/>
          <w:szCs w:val="32"/>
        </w:rPr>
        <w:t>十一</w:t>
      </w:r>
      <w:r w:rsidR="00E475D8" w:rsidRPr="00CF7194">
        <w:rPr>
          <w:rFonts w:ascii="仿宋" w:eastAsia="仿宋" w:hAnsi="仿宋" w:hint="eastAsia"/>
          <w:b/>
          <w:sz w:val="32"/>
          <w:szCs w:val="32"/>
        </w:rPr>
        <w:t>、未尽事宜，另行通知。</w:t>
      </w:r>
      <w:r w:rsidR="00687FB2" w:rsidRPr="00CF7194">
        <w:rPr>
          <w:rFonts w:ascii="仿宋" w:eastAsia="仿宋" w:hAnsi="仿宋"/>
          <w:sz w:val="32"/>
          <w:szCs w:val="32"/>
        </w:rPr>
        <w:br w:type="page"/>
      </w:r>
    </w:p>
    <w:p w:rsidR="00772F02" w:rsidRPr="00CF7194" w:rsidRDefault="00AE4492" w:rsidP="00CF7194">
      <w:pPr>
        <w:spacing w:line="600" w:lineRule="exact"/>
        <w:rPr>
          <w:rFonts w:ascii="仿宋" w:eastAsia="仿宋" w:hAnsi="仿宋"/>
          <w:b/>
          <w:sz w:val="30"/>
          <w:szCs w:val="30"/>
        </w:rPr>
      </w:pPr>
      <w:r w:rsidRPr="00CF7194">
        <w:rPr>
          <w:rFonts w:ascii="仿宋" w:eastAsia="仿宋" w:hAnsi="仿宋" w:hint="eastAsia"/>
          <w:b/>
          <w:sz w:val="30"/>
          <w:szCs w:val="30"/>
        </w:rPr>
        <w:lastRenderedPageBreak/>
        <w:t xml:space="preserve">附件： </w:t>
      </w:r>
    </w:p>
    <w:p w:rsidR="00772F02" w:rsidRDefault="00AE4492" w:rsidP="00CF7194">
      <w:pPr>
        <w:spacing w:line="600" w:lineRule="exact"/>
        <w:ind w:firstLineChars="200" w:firstLine="600"/>
        <w:rPr>
          <w:rFonts w:ascii="仿宋" w:eastAsia="仿宋" w:hAnsi="仿宋"/>
          <w:sz w:val="30"/>
          <w:szCs w:val="30"/>
        </w:rPr>
      </w:pPr>
      <w:r w:rsidRPr="002B0BE1">
        <w:rPr>
          <w:rFonts w:ascii="仿宋" w:eastAsia="仿宋" w:hAnsi="仿宋" w:hint="eastAsia"/>
          <w:sz w:val="30"/>
          <w:szCs w:val="30"/>
        </w:rPr>
        <w:t>一、竞赛积分及排名办法</w:t>
      </w:r>
    </w:p>
    <w:p w:rsidR="00772F02" w:rsidRDefault="00AE4492" w:rsidP="00CF7194">
      <w:pPr>
        <w:spacing w:line="600" w:lineRule="exact"/>
        <w:ind w:firstLineChars="200" w:firstLine="600"/>
        <w:rPr>
          <w:rFonts w:ascii="仿宋" w:eastAsia="仿宋" w:hAnsi="仿宋"/>
          <w:sz w:val="30"/>
          <w:szCs w:val="30"/>
        </w:rPr>
      </w:pPr>
      <w:r w:rsidRPr="002B0BE1">
        <w:rPr>
          <w:rFonts w:ascii="仿宋" w:eastAsia="仿宋" w:hAnsi="仿宋" w:hint="eastAsia"/>
          <w:sz w:val="30"/>
          <w:szCs w:val="30"/>
        </w:rPr>
        <w:t>竞赛总积分=</w:t>
      </w:r>
      <w:r>
        <w:rPr>
          <w:rFonts w:ascii="仿宋" w:eastAsia="仿宋" w:hAnsi="仿宋" w:hint="eastAsia"/>
          <w:sz w:val="30"/>
          <w:szCs w:val="30"/>
        </w:rPr>
        <w:t>轮滑</w:t>
      </w:r>
      <w:r w:rsidRPr="002B0BE1">
        <w:rPr>
          <w:rFonts w:ascii="仿宋" w:eastAsia="仿宋" w:hAnsi="仿宋" w:hint="eastAsia"/>
          <w:sz w:val="30"/>
          <w:szCs w:val="30"/>
        </w:rPr>
        <w:t>积分</w:t>
      </w:r>
      <w:r>
        <w:rPr>
          <w:rFonts w:ascii="仿宋" w:eastAsia="仿宋" w:hAnsi="仿宋" w:hint="eastAsia"/>
          <w:sz w:val="30"/>
          <w:szCs w:val="30"/>
        </w:rPr>
        <w:t>与</w:t>
      </w:r>
      <w:r w:rsidRPr="002B0BE1">
        <w:rPr>
          <w:rFonts w:ascii="仿宋" w:eastAsia="仿宋" w:hAnsi="仿宋" w:hint="eastAsia"/>
          <w:sz w:val="30"/>
          <w:szCs w:val="30"/>
        </w:rPr>
        <w:t>短道速滑积分</w:t>
      </w:r>
      <w:r w:rsidRPr="002B0BE1">
        <w:rPr>
          <w:rFonts w:ascii="仿宋" w:eastAsia="仿宋" w:hAnsi="仿宋" w:hint="eastAsia"/>
          <w:color w:val="000000"/>
          <w:sz w:val="30"/>
          <w:szCs w:val="30"/>
        </w:rPr>
        <w:t>=（</w:t>
      </w:r>
      <w:r>
        <w:rPr>
          <w:rFonts w:ascii="仿宋" w:eastAsia="仿宋" w:hAnsi="仿宋" w:hint="eastAsia"/>
          <w:color w:val="000000"/>
          <w:sz w:val="30"/>
          <w:szCs w:val="30"/>
        </w:rPr>
        <w:t>轮滑</w:t>
      </w:r>
      <w:r w:rsidRPr="002B0BE1">
        <w:rPr>
          <w:rFonts w:ascii="仿宋" w:eastAsia="仿宋" w:hAnsi="仿宋" w:hint="eastAsia"/>
          <w:color w:val="000000"/>
          <w:sz w:val="30"/>
          <w:szCs w:val="30"/>
        </w:rPr>
        <w:t>积分×权重值0.5）</w:t>
      </w:r>
      <w:r>
        <w:rPr>
          <w:rFonts w:ascii="仿宋" w:eastAsia="仿宋" w:hAnsi="仿宋" w:hint="eastAsia"/>
          <w:color w:val="000000"/>
          <w:sz w:val="30"/>
          <w:szCs w:val="30"/>
        </w:rPr>
        <w:t>与</w:t>
      </w:r>
      <w:r w:rsidRPr="002B0BE1">
        <w:rPr>
          <w:rFonts w:ascii="仿宋" w:eastAsia="仿宋" w:hAnsi="仿宋" w:hint="eastAsia"/>
          <w:color w:val="000000"/>
          <w:sz w:val="30"/>
          <w:szCs w:val="30"/>
        </w:rPr>
        <w:t>（短道速滑积分×权重值0.5）</w:t>
      </w:r>
      <w:r w:rsidRPr="002B0BE1">
        <w:rPr>
          <w:rFonts w:ascii="仿宋" w:eastAsia="仿宋" w:hAnsi="仿宋" w:hint="eastAsia"/>
          <w:sz w:val="30"/>
          <w:szCs w:val="30"/>
        </w:rPr>
        <w:t>（各项目均采用短道速滑联赛积分办法。详见：单项排名积分表）。将</w:t>
      </w:r>
      <w:r>
        <w:rPr>
          <w:rFonts w:ascii="仿宋" w:eastAsia="仿宋" w:hAnsi="仿宋" w:hint="eastAsia"/>
          <w:sz w:val="30"/>
          <w:szCs w:val="30"/>
        </w:rPr>
        <w:t>轮滑</w:t>
      </w:r>
      <w:r w:rsidRPr="002B0BE1">
        <w:rPr>
          <w:rFonts w:ascii="仿宋" w:eastAsia="仿宋" w:hAnsi="仿宋" w:hint="eastAsia"/>
          <w:sz w:val="30"/>
          <w:szCs w:val="30"/>
        </w:rPr>
        <w:t>单项积分和对应的短道速滑单项积分相加，计算各项目组合的最终排名。如积分相同，则按组合中短道速滑项目的单项排名顺序确定名次。</w:t>
      </w:r>
    </w:p>
    <w:p w:rsidR="00772F02" w:rsidRDefault="00AE4492" w:rsidP="00CF7194">
      <w:pPr>
        <w:spacing w:line="600" w:lineRule="exact"/>
        <w:ind w:firstLineChars="200" w:firstLine="600"/>
        <w:rPr>
          <w:rFonts w:ascii="仿宋" w:eastAsia="仿宋" w:hAnsi="仿宋"/>
          <w:sz w:val="30"/>
          <w:szCs w:val="30"/>
        </w:rPr>
      </w:pPr>
      <w:r w:rsidRPr="002B0BE1">
        <w:rPr>
          <w:rFonts w:ascii="仿宋" w:eastAsia="仿宋" w:hAnsi="仿宋" w:hint="eastAsia"/>
          <w:sz w:val="30"/>
          <w:szCs w:val="30"/>
        </w:rPr>
        <w:t>二、竞赛编排原则</w:t>
      </w:r>
    </w:p>
    <w:p w:rsidR="00772F02" w:rsidRDefault="00AE4492" w:rsidP="00CF7194">
      <w:pPr>
        <w:spacing w:line="600" w:lineRule="exact"/>
        <w:ind w:firstLineChars="200" w:firstLine="600"/>
        <w:rPr>
          <w:rFonts w:ascii="仿宋" w:eastAsia="仿宋" w:hAnsi="仿宋"/>
          <w:sz w:val="30"/>
          <w:szCs w:val="30"/>
        </w:rPr>
      </w:pPr>
      <w:r w:rsidRPr="002B0BE1">
        <w:rPr>
          <w:rFonts w:ascii="仿宋" w:eastAsia="仿宋" w:hAnsi="仿宋" w:hint="eastAsia"/>
          <w:sz w:val="30"/>
          <w:szCs w:val="30"/>
        </w:rPr>
        <w:t>1、</w:t>
      </w:r>
      <w:r>
        <w:rPr>
          <w:rFonts w:ascii="仿宋" w:eastAsia="仿宋" w:hAnsi="仿宋" w:hint="eastAsia"/>
          <w:sz w:val="30"/>
          <w:szCs w:val="30"/>
        </w:rPr>
        <w:t>轮滑</w:t>
      </w:r>
      <w:r w:rsidRPr="002B0BE1">
        <w:rPr>
          <w:rFonts w:ascii="仿宋" w:eastAsia="仿宋" w:hAnsi="仿宋" w:hint="eastAsia"/>
          <w:sz w:val="30"/>
          <w:szCs w:val="30"/>
        </w:rPr>
        <w:t>各项目预赛分组，依据运动员报名成绩按蛇形排列分组，无成绩运动员抽签分组在后。自第二轮比赛开始，依据</w:t>
      </w:r>
      <w:r>
        <w:rPr>
          <w:rFonts w:ascii="仿宋" w:eastAsia="仿宋" w:hAnsi="仿宋" w:hint="eastAsia"/>
          <w:sz w:val="30"/>
          <w:szCs w:val="30"/>
        </w:rPr>
        <w:t>轮滑</w:t>
      </w:r>
      <w:r w:rsidRPr="002B0BE1">
        <w:rPr>
          <w:rFonts w:ascii="仿宋" w:eastAsia="仿宋" w:hAnsi="仿宋" w:hint="eastAsia"/>
          <w:sz w:val="30"/>
          <w:szCs w:val="30"/>
        </w:rPr>
        <w:t>上一轮的滑行成绩分组。</w:t>
      </w:r>
    </w:p>
    <w:p w:rsidR="00772F02" w:rsidRDefault="00AE4492" w:rsidP="00CF7194">
      <w:pPr>
        <w:spacing w:line="600" w:lineRule="exact"/>
        <w:ind w:firstLineChars="200" w:firstLine="600"/>
        <w:rPr>
          <w:rFonts w:ascii="仿宋" w:eastAsia="仿宋" w:hAnsi="仿宋"/>
          <w:sz w:val="30"/>
          <w:szCs w:val="30"/>
        </w:rPr>
      </w:pPr>
      <w:r w:rsidRPr="002B0BE1">
        <w:rPr>
          <w:rFonts w:ascii="仿宋" w:eastAsia="仿宋" w:hAnsi="仿宋" w:hint="eastAsia"/>
          <w:sz w:val="30"/>
          <w:szCs w:val="30"/>
        </w:rPr>
        <w:t>2、短道速滑每个项目预赛分组，依据对应组合项目中</w:t>
      </w:r>
      <w:r>
        <w:rPr>
          <w:rFonts w:ascii="仿宋" w:eastAsia="仿宋" w:hAnsi="仿宋" w:hint="eastAsia"/>
          <w:sz w:val="30"/>
          <w:szCs w:val="30"/>
        </w:rPr>
        <w:t>轮滑</w:t>
      </w:r>
      <w:r w:rsidRPr="002B0BE1">
        <w:rPr>
          <w:rFonts w:ascii="仿宋" w:eastAsia="仿宋" w:hAnsi="仿宋" w:hint="eastAsia"/>
          <w:sz w:val="30"/>
          <w:szCs w:val="30"/>
        </w:rPr>
        <w:t>的单项排名分组。自第二轮比赛开始依据短道速滑当前单项排名分组。</w:t>
      </w:r>
    </w:p>
    <w:p w:rsidR="00AE4492" w:rsidRPr="002B0BE1" w:rsidRDefault="00AE4492" w:rsidP="00CF7194">
      <w:pPr>
        <w:spacing w:line="600" w:lineRule="exact"/>
        <w:ind w:firstLineChars="200" w:firstLine="600"/>
        <w:rPr>
          <w:rFonts w:ascii="仿宋" w:eastAsia="仿宋" w:hAnsi="仿宋"/>
          <w:sz w:val="30"/>
          <w:szCs w:val="30"/>
        </w:rPr>
      </w:pPr>
      <w:r w:rsidRPr="002B0BE1">
        <w:rPr>
          <w:rFonts w:ascii="仿宋" w:eastAsia="仿宋" w:hAnsi="仿宋" w:hint="eastAsia"/>
          <w:sz w:val="30"/>
          <w:szCs w:val="30"/>
        </w:rPr>
        <w:t>三、单项排名积分表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146"/>
        <w:gridCol w:w="1146"/>
        <w:gridCol w:w="1146"/>
        <w:gridCol w:w="1146"/>
        <w:gridCol w:w="1146"/>
      </w:tblGrid>
      <w:tr w:rsidR="00AE4492" w:rsidRPr="002B0BE1" w:rsidTr="00772F02">
        <w:trPr>
          <w:trHeight w:val="389"/>
          <w:jc w:val="center"/>
        </w:trPr>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hint="eastAsia"/>
                <w:sz w:val="30"/>
                <w:szCs w:val="30"/>
              </w:rPr>
              <w:t>排名</w:t>
            </w:r>
          </w:p>
        </w:tc>
        <w:tc>
          <w:tcPr>
            <w:tcW w:w="1146" w:type="dxa"/>
            <w:vAlign w:val="center"/>
          </w:tcPr>
          <w:p w:rsidR="00AE4492" w:rsidRPr="002B0BE1" w:rsidRDefault="00AE4492" w:rsidP="00CF7194">
            <w:pPr>
              <w:pStyle w:val="a4"/>
              <w:spacing w:line="600" w:lineRule="exact"/>
              <w:ind w:firstLineChars="50" w:firstLine="150"/>
              <w:jc w:val="center"/>
              <w:rPr>
                <w:rFonts w:ascii="仿宋" w:eastAsia="仿宋" w:hAnsi="仿宋"/>
                <w:sz w:val="30"/>
                <w:szCs w:val="30"/>
              </w:rPr>
            </w:pPr>
            <w:r w:rsidRPr="002B0BE1">
              <w:rPr>
                <w:rFonts w:ascii="仿宋" w:eastAsia="仿宋" w:hAnsi="仿宋" w:hint="eastAsia"/>
                <w:sz w:val="30"/>
                <w:szCs w:val="30"/>
              </w:rPr>
              <w:t>得分</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hint="eastAsia"/>
                <w:sz w:val="30"/>
                <w:szCs w:val="30"/>
              </w:rPr>
              <w:t>排名</w:t>
            </w:r>
          </w:p>
        </w:tc>
        <w:tc>
          <w:tcPr>
            <w:tcW w:w="1146" w:type="dxa"/>
            <w:vAlign w:val="center"/>
          </w:tcPr>
          <w:p w:rsidR="00AE4492" w:rsidRPr="002B0BE1" w:rsidRDefault="00AE4492" w:rsidP="00CF7194">
            <w:pPr>
              <w:pStyle w:val="a4"/>
              <w:spacing w:line="600" w:lineRule="exact"/>
              <w:ind w:firstLineChars="50" w:firstLine="150"/>
              <w:jc w:val="center"/>
              <w:rPr>
                <w:rFonts w:ascii="仿宋" w:eastAsia="仿宋" w:hAnsi="仿宋"/>
                <w:sz w:val="30"/>
                <w:szCs w:val="30"/>
              </w:rPr>
            </w:pPr>
            <w:r w:rsidRPr="002B0BE1">
              <w:rPr>
                <w:rFonts w:ascii="仿宋" w:eastAsia="仿宋" w:hAnsi="仿宋" w:hint="eastAsia"/>
                <w:sz w:val="30"/>
                <w:szCs w:val="30"/>
              </w:rPr>
              <w:t>得分</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hint="eastAsia"/>
                <w:sz w:val="30"/>
                <w:szCs w:val="30"/>
              </w:rPr>
              <w:t>排名</w:t>
            </w:r>
          </w:p>
        </w:tc>
        <w:tc>
          <w:tcPr>
            <w:tcW w:w="1146" w:type="dxa"/>
            <w:vAlign w:val="center"/>
          </w:tcPr>
          <w:p w:rsidR="00AE4492" w:rsidRPr="002B0BE1" w:rsidRDefault="00AE4492" w:rsidP="00CF7194">
            <w:pPr>
              <w:pStyle w:val="a4"/>
              <w:spacing w:line="600" w:lineRule="exact"/>
              <w:ind w:firstLineChars="50" w:firstLine="150"/>
              <w:jc w:val="center"/>
              <w:rPr>
                <w:rFonts w:ascii="仿宋" w:eastAsia="仿宋" w:hAnsi="仿宋"/>
                <w:sz w:val="30"/>
                <w:szCs w:val="30"/>
              </w:rPr>
            </w:pPr>
            <w:r w:rsidRPr="002B0BE1">
              <w:rPr>
                <w:rFonts w:ascii="仿宋" w:eastAsia="仿宋" w:hAnsi="仿宋" w:hint="eastAsia"/>
                <w:sz w:val="30"/>
                <w:szCs w:val="30"/>
              </w:rPr>
              <w:t>得分</w:t>
            </w:r>
          </w:p>
        </w:tc>
      </w:tr>
      <w:tr w:rsidR="00AE4492" w:rsidRPr="002B0BE1" w:rsidTr="00772F02">
        <w:trPr>
          <w:trHeight w:val="404"/>
          <w:jc w:val="center"/>
        </w:trPr>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10000</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16</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352</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31</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14</w:t>
            </w:r>
          </w:p>
        </w:tc>
      </w:tr>
      <w:tr w:rsidR="00AE4492" w:rsidRPr="002B0BE1" w:rsidTr="00772F02">
        <w:trPr>
          <w:trHeight w:val="389"/>
          <w:jc w:val="center"/>
        </w:trPr>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2</w:t>
            </w:r>
          </w:p>
        </w:tc>
        <w:tc>
          <w:tcPr>
            <w:tcW w:w="1146" w:type="dxa"/>
            <w:vAlign w:val="center"/>
          </w:tcPr>
          <w:p w:rsidR="00AE4492" w:rsidRPr="002B0BE1" w:rsidRDefault="00AE4492" w:rsidP="00CF7194">
            <w:pPr>
              <w:pStyle w:val="Default"/>
              <w:spacing w:line="600" w:lineRule="exact"/>
              <w:jc w:val="center"/>
              <w:rPr>
                <w:rFonts w:ascii="仿宋" w:eastAsia="仿宋" w:hAnsi="仿宋"/>
                <w:color w:val="auto"/>
                <w:sz w:val="30"/>
                <w:szCs w:val="30"/>
                <w:lang w:eastAsia="zh-CN"/>
              </w:rPr>
            </w:pPr>
            <w:r w:rsidRPr="002B0BE1">
              <w:rPr>
                <w:rFonts w:ascii="仿宋" w:eastAsia="仿宋" w:hAnsi="仿宋"/>
                <w:color w:val="auto"/>
                <w:sz w:val="30"/>
                <w:szCs w:val="30"/>
                <w:lang w:eastAsia="zh-CN"/>
              </w:rPr>
              <w:t>8000</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17</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281</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32</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13</w:t>
            </w:r>
          </w:p>
        </w:tc>
      </w:tr>
      <w:tr w:rsidR="00AE4492" w:rsidRPr="002B0BE1" w:rsidTr="00772F02">
        <w:trPr>
          <w:trHeight w:val="389"/>
          <w:jc w:val="center"/>
        </w:trPr>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3</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6400</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18</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225</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33</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12</w:t>
            </w:r>
          </w:p>
        </w:tc>
      </w:tr>
      <w:tr w:rsidR="00AE4492" w:rsidRPr="002B0BE1" w:rsidTr="00772F02">
        <w:trPr>
          <w:trHeight w:val="404"/>
          <w:jc w:val="center"/>
        </w:trPr>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4</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5120</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19</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180</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34</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11</w:t>
            </w:r>
          </w:p>
        </w:tc>
      </w:tr>
      <w:tr w:rsidR="00AE4492" w:rsidRPr="002B0BE1" w:rsidTr="00772F02">
        <w:trPr>
          <w:trHeight w:val="389"/>
          <w:jc w:val="center"/>
        </w:trPr>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5</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4096</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20</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144</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35</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10</w:t>
            </w:r>
          </w:p>
        </w:tc>
      </w:tr>
      <w:tr w:rsidR="00AE4492" w:rsidRPr="002B0BE1" w:rsidTr="00772F02">
        <w:trPr>
          <w:trHeight w:val="389"/>
          <w:jc w:val="center"/>
        </w:trPr>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6</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3277</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21</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115</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36</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9</w:t>
            </w:r>
          </w:p>
        </w:tc>
      </w:tr>
      <w:tr w:rsidR="00AE4492" w:rsidRPr="002B0BE1" w:rsidTr="00772F02">
        <w:trPr>
          <w:trHeight w:val="404"/>
          <w:jc w:val="center"/>
        </w:trPr>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7</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2621</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22</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92</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37</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8</w:t>
            </w:r>
          </w:p>
        </w:tc>
      </w:tr>
      <w:tr w:rsidR="00AE4492" w:rsidRPr="002B0BE1" w:rsidTr="00772F02">
        <w:trPr>
          <w:trHeight w:val="389"/>
          <w:jc w:val="center"/>
        </w:trPr>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lastRenderedPageBreak/>
              <w:t>8</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2097</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23</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74</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38</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7</w:t>
            </w:r>
          </w:p>
        </w:tc>
      </w:tr>
      <w:tr w:rsidR="00AE4492" w:rsidRPr="002B0BE1" w:rsidTr="00772F02">
        <w:trPr>
          <w:trHeight w:val="389"/>
          <w:jc w:val="center"/>
        </w:trPr>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9</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1678</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24</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59</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39</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6</w:t>
            </w:r>
          </w:p>
        </w:tc>
      </w:tr>
      <w:tr w:rsidR="00AE4492" w:rsidRPr="002B0BE1" w:rsidTr="00772F02">
        <w:trPr>
          <w:trHeight w:val="404"/>
          <w:jc w:val="center"/>
        </w:trPr>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10</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1342</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25</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47</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40</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5</w:t>
            </w:r>
          </w:p>
        </w:tc>
      </w:tr>
      <w:tr w:rsidR="00AE4492" w:rsidRPr="002B0BE1" w:rsidTr="00772F02">
        <w:trPr>
          <w:trHeight w:val="389"/>
          <w:jc w:val="center"/>
        </w:trPr>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11</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1074</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26</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38</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41</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4</w:t>
            </w:r>
          </w:p>
        </w:tc>
      </w:tr>
      <w:tr w:rsidR="00AE4492" w:rsidRPr="002B0BE1" w:rsidTr="00772F02">
        <w:trPr>
          <w:trHeight w:val="389"/>
          <w:jc w:val="center"/>
        </w:trPr>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12</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859</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27</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30</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42</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3</w:t>
            </w:r>
          </w:p>
        </w:tc>
      </w:tr>
      <w:tr w:rsidR="00AE4492" w:rsidRPr="002B0BE1" w:rsidTr="00772F02">
        <w:trPr>
          <w:trHeight w:val="404"/>
          <w:jc w:val="center"/>
        </w:trPr>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13</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687</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28</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24</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43</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2</w:t>
            </w:r>
          </w:p>
        </w:tc>
      </w:tr>
      <w:tr w:rsidR="00AE4492" w:rsidRPr="002B0BE1" w:rsidTr="00772F02">
        <w:trPr>
          <w:trHeight w:val="389"/>
          <w:jc w:val="center"/>
        </w:trPr>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14</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550</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29</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19</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44</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w:t>
            </w:r>
          </w:p>
        </w:tc>
      </w:tr>
      <w:tr w:rsidR="00AE4492" w:rsidRPr="002B0BE1" w:rsidTr="00772F02">
        <w:trPr>
          <w:trHeight w:val="404"/>
          <w:jc w:val="center"/>
        </w:trPr>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15</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440</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30</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15</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45</w:t>
            </w:r>
          </w:p>
        </w:tc>
        <w:tc>
          <w:tcPr>
            <w:tcW w:w="1146" w:type="dxa"/>
            <w:vAlign w:val="center"/>
          </w:tcPr>
          <w:p w:rsidR="00AE4492" w:rsidRPr="002B0BE1" w:rsidRDefault="00AE4492" w:rsidP="00CF7194">
            <w:pPr>
              <w:pStyle w:val="a4"/>
              <w:spacing w:line="600" w:lineRule="exact"/>
              <w:jc w:val="center"/>
              <w:rPr>
                <w:rFonts w:ascii="仿宋" w:eastAsia="仿宋" w:hAnsi="仿宋"/>
                <w:sz w:val="30"/>
                <w:szCs w:val="30"/>
              </w:rPr>
            </w:pPr>
            <w:r w:rsidRPr="002B0BE1">
              <w:rPr>
                <w:rFonts w:ascii="仿宋" w:eastAsia="仿宋" w:hAnsi="仿宋"/>
                <w:sz w:val="30"/>
                <w:szCs w:val="30"/>
              </w:rPr>
              <w:t>1</w:t>
            </w:r>
          </w:p>
        </w:tc>
      </w:tr>
    </w:tbl>
    <w:p w:rsidR="00AE4492" w:rsidRPr="00E475D8" w:rsidRDefault="00AE4492" w:rsidP="00CF7194">
      <w:pPr>
        <w:spacing w:line="600" w:lineRule="exact"/>
        <w:jc w:val="center"/>
        <w:rPr>
          <w:sz w:val="30"/>
          <w:szCs w:val="30"/>
        </w:rPr>
      </w:pPr>
      <w:bookmarkStart w:id="0" w:name="_GoBack"/>
      <w:bookmarkEnd w:id="0"/>
    </w:p>
    <w:sectPr w:rsidR="00AE4492" w:rsidRPr="00E475D8" w:rsidSect="00E466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3FF" w:rsidRDefault="00CF33FF" w:rsidP="00015356">
      <w:r>
        <w:separator/>
      </w:r>
    </w:p>
  </w:endnote>
  <w:endnote w:type="continuationSeparator" w:id="0">
    <w:p w:rsidR="00CF33FF" w:rsidRDefault="00CF33FF" w:rsidP="0001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3FF" w:rsidRDefault="00CF33FF" w:rsidP="00015356">
      <w:r>
        <w:separator/>
      </w:r>
    </w:p>
  </w:footnote>
  <w:footnote w:type="continuationSeparator" w:id="0">
    <w:p w:rsidR="00CF33FF" w:rsidRDefault="00CF33FF" w:rsidP="00015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D8"/>
    <w:rsid w:val="00015356"/>
    <w:rsid w:val="00205AAC"/>
    <w:rsid w:val="00283A1B"/>
    <w:rsid w:val="003656A5"/>
    <w:rsid w:val="003A4BC3"/>
    <w:rsid w:val="004416C4"/>
    <w:rsid w:val="005A77F6"/>
    <w:rsid w:val="005D0B52"/>
    <w:rsid w:val="005D6E7A"/>
    <w:rsid w:val="00687FB2"/>
    <w:rsid w:val="00772F02"/>
    <w:rsid w:val="008433CF"/>
    <w:rsid w:val="008521EE"/>
    <w:rsid w:val="00AE4492"/>
    <w:rsid w:val="00C3626F"/>
    <w:rsid w:val="00C83798"/>
    <w:rsid w:val="00CF33FF"/>
    <w:rsid w:val="00CF7194"/>
    <w:rsid w:val="00D47665"/>
    <w:rsid w:val="00D55796"/>
    <w:rsid w:val="00DC3376"/>
    <w:rsid w:val="00E466E9"/>
    <w:rsid w:val="00E475D8"/>
    <w:rsid w:val="00E754AA"/>
    <w:rsid w:val="00F87F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5D8"/>
    <w:pPr>
      <w:overflowPunct w:val="0"/>
      <w:autoSpaceDE w:val="0"/>
      <w:autoSpaceDN w:val="0"/>
      <w:adjustRightInd w:val="0"/>
      <w:textAlignment w:val="baseline"/>
    </w:pPr>
    <w:rPr>
      <w:rFonts w:ascii="Calibri" w:eastAsia="宋体" w:hAnsi="Calibri"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475D8"/>
    <w:pPr>
      <w:jc w:val="center"/>
    </w:pPr>
    <w:rPr>
      <w:rFonts w:ascii="宋体"/>
      <w:b/>
      <w:sz w:val="32"/>
    </w:rPr>
  </w:style>
  <w:style w:type="character" w:customStyle="1" w:styleId="Char">
    <w:name w:val="正文文本 Char"/>
    <w:basedOn w:val="a0"/>
    <w:link w:val="a3"/>
    <w:rsid w:val="00E475D8"/>
    <w:rPr>
      <w:rFonts w:ascii="宋体" w:eastAsia="宋体" w:hAnsi="Calibri" w:cs="Times New Roman"/>
      <w:b/>
      <w:kern w:val="0"/>
      <w:sz w:val="32"/>
      <w:szCs w:val="20"/>
    </w:rPr>
  </w:style>
  <w:style w:type="paragraph" w:customStyle="1" w:styleId="Default">
    <w:name w:val="Default"/>
    <w:uiPriority w:val="99"/>
    <w:qFormat/>
    <w:rsid w:val="00AE4492"/>
    <w:pPr>
      <w:widowControl w:val="0"/>
      <w:autoSpaceDE w:val="0"/>
      <w:autoSpaceDN w:val="0"/>
      <w:adjustRightInd w:val="0"/>
    </w:pPr>
    <w:rPr>
      <w:rFonts w:ascii="Times New Roman" w:eastAsia="宋体" w:hAnsi="Times New Roman" w:cs="Times New Roman"/>
      <w:color w:val="000000"/>
      <w:kern w:val="0"/>
      <w:sz w:val="24"/>
      <w:szCs w:val="20"/>
      <w:lang w:eastAsia="en-US"/>
    </w:rPr>
  </w:style>
  <w:style w:type="paragraph" w:styleId="a4">
    <w:name w:val="Plain Text"/>
    <w:basedOn w:val="a"/>
    <w:link w:val="Char0"/>
    <w:uiPriority w:val="99"/>
    <w:qFormat/>
    <w:rsid w:val="00AE4492"/>
    <w:pPr>
      <w:widowControl w:val="0"/>
      <w:overflowPunct/>
      <w:adjustRightInd/>
      <w:jc w:val="both"/>
      <w:textAlignment w:val="auto"/>
    </w:pPr>
    <w:rPr>
      <w:rFonts w:ascii="宋体" w:hAnsi="Courier New"/>
      <w:kern w:val="2"/>
      <w:sz w:val="21"/>
    </w:rPr>
  </w:style>
  <w:style w:type="character" w:customStyle="1" w:styleId="Char0">
    <w:name w:val="纯文本 Char"/>
    <w:basedOn w:val="a0"/>
    <w:link w:val="a4"/>
    <w:uiPriority w:val="99"/>
    <w:rsid w:val="00AE4492"/>
    <w:rPr>
      <w:rFonts w:ascii="宋体" w:eastAsia="宋体" w:hAnsi="Courier New" w:cs="Times New Roman"/>
      <w:szCs w:val="20"/>
    </w:rPr>
  </w:style>
  <w:style w:type="paragraph" w:styleId="a5">
    <w:name w:val="header"/>
    <w:basedOn w:val="a"/>
    <w:link w:val="Char1"/>
    <w:uiPriority w:val="99"/>
    <w:unhideWhenUsed/>
    <w:rsid w:val="0001535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15356"/>
    <w:rPr>
      <w:rFonts w:ascii="Calibri" w:eastAsia="宋体" w:hAnsi="Calibri" w:cs="Times New Roman"/>
      <w:kern w:val="0"/>
      <w:sz w:val="18"/>
      <w:szCs w:val="18"/>
    </w:rPr>
  </w:style>
  <w:style w:type="paragraph" w:styleId="a6">
    <w:name w:val="footer"/>
    <w:basedOn w:val="a"/>
    <w:link w:val="Char2"/>
    <w:uiPriority w:val="99"/>
    <w:unhideWhenUsed/>
    <w:rsid w:val="00015356"/>
    <w:pPr>
      <w:tabs>
        <w:tab w:val="center" w:pos="4153"/>
        <w:tab w:val="right" w:pos="8306"/>
      </w:tabs>
      <w:snapToGrid w:val="0"/>
    </w:pPr>
    <w:rPr>
      <w:sz w:val="18"/>
      <w:szCs w:val="18"/>
    </w:rPr>
  </w:style>
  <w:style w:type="character" w:customStyle="1" w:styleId="Char2">
    <w:name w:val="页脚 Char"/>
    <w:basedOn w:val="a0"/>
    <w:link w:val="a6"/>
    <w:uiPriority w:val="99"/>
    <w:rsid w:val="00015356"/>
    <w:rPr>
      <w:rFonts w:ascii="Calibri" w:eastAsia="宋体" w:hAnsi="Calibri" w:cs="Times New Roman"/>
      <w:kern w:val="0"/>
      <w:sz w:val="18"/>
      <w:szCs w:val="18"/>
    </w:rPr>
  </w:style>
  <w:style w:type="paragraph" w:styleId="a7">
    <w:name w:val="List Paragraph"/>
    <w:basedOn w:val="a"/>
    <w:uiPriority w:val="34"/>
    <w:qFormat/>
    <w:rsid w:val="00772F0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5D8"/>
    <w:pPr>
      <w:overflowPunct w:val="0"/>
      <w:autoSpaceDE w:val="0"/>
      <w:autoSpaceDN w:val="0"/>
      <w:adjustRightInd w:val="0"/>
      <w:textAlignment w:val="baseline"/>
    </w:pPr>
    <w:rPr>
      <w:rFonts w:ascii="Calibri" w:eastAsia="宋体" w:hAnsi="Calibri"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475D8"/>
    <w:pPr>
      <w:jc w:val="center"/>
    </w:pPr>
    <w:rPr>
      <w:rFonts w:ascii="宋体"/>
      <w:b/>
      <w:sz w:val="32"/>
    </w:rPr>
  </w:style>
  <w:style w:type="character" w:customStyle="1" w:styleId="Char">
    <w:name w:val="正文文本 Char"/>
    <w:basedOn w:val="a0"/>
    <w:link w:val="a3"/>
    <w:rsid w:val="00E475D8"/>
    <w:rPr>
      <w:rFonts w:ascii="宋体" w:eastAsia="宋体" w:hAnsi="Calibri" w:cs="Times New Roman"/>
      <w:b/>
      <w:kern w:val="0"/>
      <w:sz w:val="32"/>
      <w:szCs w:val="20"/>
    </w:rPr>
  </w:style>
  <w:style w:type="paragraph" w:customStyle="1" w:styleId="Default">
    <w:name w:val="Default"/>
    <w:uiPriority w:val="99"/>
    <w:qFormat/>
    <w:rsid w:val="00AE4492"/>
    <w:pPr>
      <w:widowControl w:val="0"/>
      <w:autoSpaceDE w:val="0"/>
      <w:autoSpaceDN w:val="0"/>
      <w:adjustRightInd w:val="0"/>
    </w:pPr>
    <w:rPr>
      <w:rFonts w:ascii="Times New Roman" w:eastAsia="宋体" w:hAnsi="Times New Roman" w:cs="Times New Roman"/>
      <w:color w:val="000000"/>
      <w:kern w:val="0"/>
      <w:sz w:val="24"/>
      <w:szCs w:val="20"/>
      <w:lang w:eastAsia="en-US"/>
    </w:rPr>
  </w:style>
  <w:style w:type="paragraph" w:styleId="a4">
    <w:name w:val="Plain Text"/>
    <w:basedOn w:val="a"/>
    <w:link w:val="Char0"/>
    <w:uiPriority w:val="99"/>
    <w:qFormat/>
    <w:rsid w:val="00AE4492"/>
    <w:pPr>
      <w:widowControl w:val="0"/>
      <w:overflowPunct/>
      <w:adjustRightInd/>
      <w:jc w:val="both"/>
      <w:textAlignment w:val="auto"/>
    </w:pPr>
    <w:rPr>
      <w:rFonts w:ascii="宋体" w:hAnsi="Courier New"/>
      <w:kern w:val="2"/>
      <w:sz w:val="21"/>
    </w:rPr>
  </w:style>
  <w:style w:type="character" w:customStyle="1" w:styleId="Char0">
    <w:name w:val="纯文本 Char"/>
    <w:basedOn w:val="a0"/>
    <w:link w:val="a4"/>
    <w:uiPriority w:val="99"/>
    <w:rsid w:val="00AE4492"/>
    <w:rPr>
      <w:rFonts w:ascii="宋体" w:eastAsia="宋体" w:hAnsi="Courier New" w:cs="Times New Roman"/>
      <w:szCs w:val="20"/>
    </w:rPr>
  </w:style>
  <w:style w:type="paragraph" w:styleId="a5">
    <w:name w:val="header"/>
    <w:basedOn w:val="a"/>
    <w:link w:val="Char1"/>
    <w:uiPriority w:val="99"/>
    <w:unhideWhenUsed/>
    <w:rsid w:val="0001535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15356"/>
    <w:rPr>
      <w:rFonts w:ascii="Calibri" w:eastAsia="宋体" w:hAnsi="Calibri" w:cs="Times New Roman"/>
      <w:kern w:val="0"/>
      <w:sz w:val="18"/>
      <w:szCs w:val="18"/>
    </w:rPr>
  </w:style>
  <w:style w:type="paragraph" w:styleId="a6">
    <w:name w:val="footer"/>
    <w:basedOn w:val="a"/>
    <w:link w:val="Char2"/>
    <w:uiPriority w:val="99"/>
    <w:unhideWhenUsed/>
    <w:rsid w:val="00015356"/>
    <w:pPr>
      <w:tabs>
        <w:tab w:val="center" w:pos="4153"/>
        <w:tab w:val="right" w:pos="8306"/>
      </w:tabs>
      <w:snapToGrid w:val="0"/>
    </w:pPr>
    <w:rPr>
      <w:sz w:val="18"/>
      <w:szCs w:val="18"/>
    </w:rPr>
  </w:style>
  <w:style w:type="character" w:customStyle="1" w:styleId="Char2">
    <w:name w:val="页脚 Char"/>
    <w:basedOn w:val="a0"/>
    <w:link w:val="a6"/>
    <w:uiPriority w:val="99"/>
    <w:rsid w:val="00015356"/>
    <w:rPr>
      <w:rFonts w:ascii="Calibri" w:eastAsia="宋体" w:hAnsi="Calibri" w:cs="Times New Roman"/>
      <w:kern w:val="0"/>
      <w:sz w:val="18"/>
      <w:szCs w:val="18"/>
    </w:rPr>
  </w:style>
  <w:style w:type="paragraph" w:styleId="a7">
    <w:name w:val="List Paragraph"/>
    <w:basedOn w:val="a"/>
    <w:uiPriority w:val="34"/>
    <w:qFormat/>
    <w:rsid w:val="00772F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82EC6-A545-4B19-9BAA-F9450697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460</Words>
  <Characters>2625</Characters>
  <Application>Microsoft Office Word</Application>
  <DocSecurity>0</DocSecurity>
  <Lines>21</Lines>
  <Paragraphs>6</Paragraphs>
  <ScaleCrop>false</ScaleCrop>
  <Company>HP</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dc:creator>
  <cp:lastModifiedBy>Lenovo User</cp:lastModifiedBy>
  <cp:revision>11</cp:revision>
  <dcterms:created xsi:type="dcterms:W3CDTF">2019-03-01T01:42:00Z</dcterms:created>
  <dcterms:modified xsi:type="dcterms:W3CDTF">2019-03-13T01:07:00Z</dcterms:modified>
</cp:coreProperties>
</file>