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1FA6" w:rsidRDefault="00B17C69">
      <w:pPr>
        <w:spacing w:line="800" w:lineRule="exact"/>
        <w:jc w:val="center"/>
        <w:rPr>
          <w:rFonts w:ascii="华文中宋" w:eastAsia="华文中宋" w:hAnsi="华文中宋" w:cs="华文中宋"/>
          <w:sz w:val="44"/>
          <w:szCs w:val="44"/>
        </w:rPr>
      </w:pPr>
      <w:r>
        <w:rPr>
          <w:rFonts w:ascii="华文中宋" w:eastAsia="华文中宋" w:hAnsi="华文中宋" w:cs="华文中宋" w:hint="eastAsia"/>
          <w:sz w:val="44"/>
          <w:szCs w:val="44"/>
        </w:rPr>
        <w:t>2018年全国青少年“未来之星”</w:t>
      </w:r>
    </w:p>
    <w:p w:rsidR="00871FA6" w:rsidRDefault="00B17C69">
      <w:pPr>
        <w:spacing w:line="800" w:lineRule="exact"/>
        <w:jc w:val="center"/>
        <w:rPr>
          <w:rFonts w:ascii="华文中宋" w:eastAsia="华文中宋" w:hAnsi="华文中宋" w:cs="华文中宋"/>
          <w:sz w:val="44"/>
          <w:szCs w:val="44"/>
        </w:rPr>
      </w:pPr>
      <w:r>
        <w:rPr>
          <w:rFonts w:ascii="华文中宋" w:eastAsia="华文中宋" w:hAnsi="华文中宋" w:cs="华文中宋" w:hint="eastAsia"/>
          <w:sz w:val="44"/>
          <w:szCs w:val="44"/>
        </w:rPr>
        <w:t>冬季阳光体育大会竞赛规程八</w:t>
      </w:r>
    </w:p>
    <w:p w:rsidR="00871FA6" w:rsidRDefault="00B17C69">
      <w:pPr>
        <w:spacing w:line="800" w:lineRule="exact"/>
        <w:jc w:val="center"/>
        <w:rPr>
          <w:rFonts w:ascii="华文中宋" w:eastAsia="华文中宋" w:hAnsi="华文中宋" w:cs="华文中宋"/>
          <w:sz w:val="44"/>
          <w:szCs w:val="44"/>
        </w:rPr>
      </w:pPr>
      <w:r>
        <w:rPr>
          <w:rFonts w:ascii="华文中宋" w:eastAsia="华文中宋" w:hAnsi="华文中宋" w:cs="华文中宋" w:hint="eastAsia"/>
          <w:sz w:val="44"/>
          <w:szCs w:val="44"/>
        </w:rPr>
        <w:t>（蹦床）</w:t>
      </w:r>
    </w:p>
    <w:p w:rsidR="00871FA6" w:rsidRDefault="00871FA6">
      <w:pPr>
        <w:rPr>
          <w:rFonts w:ascii="仿宋" w:eastAsia="仿宋" w:hAnsi="仿宋" w:cs="仿宋"/>
          <w:sz w:val="32"/>
          <w:szCs w:val="32"/>
        </w:rPr>
      </w:pPr>
    </w:p>
    <w:p w:rsidR="00871FA6" w:rsidRDefault="00B17C69">
      <w:pPr>
        <w:ind w:firstLineChars="200" w:firstLine="640"/>
        <w:rPr>
          <w:rFonts w:ascii="黑体" w:eastAsia="黑体" w:hAnsi="黑体" w:cs="黑体"/>
          <w:sz w:val="32"/>
          <w:szCs w:val="32"/>
        </w:rPr>
      </w:pPr>
      <w:r>
        <w:rPr>
          <w:rFonts w:ascii="黑体" w:eastAsia="黑体" w:hAnsi="黑体" w:cs="黑体" w:hint="eastAsia"/>
          <w:sz w:val="32"/>
          <w:szCs w:val="32"/>
        </w:rPr>
        <w:t>一、竞赛日期和地点</w:t>
      </w:r>
    </w:p>
    <w:p w:rsidR="00871FA6" w:rsidRDefault="00B17C69">
      <w:pPr>
        <w:ind w:firstLineChars="200" w:firstLine="640"/>
        <w:rPr>
          <w:rFonts w:ascii="仿宋" w:eastAsia="仿宋" w:hAnsi="仿宋" w:cs="仿宋"/>
          <w:sz w:val="32"/>
          <w:szCs w:val="32"/>
        </w:rPr>
      </w:pPr>
      <w:r>
        <w:rPr>
          <w:rFonts w:ascii="仿宋" w:eastAsia="仿宋" w:hAnsi="仿宋" w:cs="仿宋" w:hint="eastAsia"/>
          <w:sz w:val="32"/>
          <w:szCs w:val="32"/>
        </w:rPr>
        <w:t>2018年2月6日</w:t>
      </w:r>
      <w:r w:rsidR="006E141C">
        <w:rPr>
          <w:rFonts w:ascii="仿宋" w:eastAsia="仿宋" w:hAnsi="仿宋" w:cs="仿宋" w:hint="eastAsia"/>
          <w:sz w:val="32"/>
          <w:szCs w:val="32"/>
        </w:rPr>
        <w:t>至</w:t>
      </w:r>
      <w:r>
        <w:rPr>
          <w:rFonts w:ascii="仿宋" w:eastAsia="仿宋" w:hAnsi="仿宋" w:cs="仿宋" w:hint="eastAsia"/>
          <w:sz w:val="32"/>
          <w:szCs w:val="32"/>
        </w:rPr>
        <w:t>8日，哈尔滨市</w:t>
      </w:r>
    </w:p>
    <w:p w:rsidR="00871FA6" w:rsidRDefault="00B17C69">
      <w:pPr>
        <w:ind w:firstLineChars="200" w:firstLine="640"/>
        <w:rPr>
          <w:rFonts w:ascii="黑体" w:eastAsia="黑体" w:hAnsi="黑体" w:cs="黑体"/>
          <w:sz w:val="32"/>
          <w:szCs w:val="32"/>
        </w:rPr>
      </w:pPr>
      <w:r>
        <w:rPr>
          <w:rFonts w:ascii="黑体" w:eastAsia="黑体" w:hAnsi="黑体" w:cs="黑体" w:hint="eastAsia"/>
          <w:sz w:val="32"/>
          <w:szCs w:val="32"/>
        </w:rPr>
        <w:t>二、竞赛项目</w:t>
      </w:r>
    </w:p>
    <w:p w:rsidR="00871FA6" w:rsidRDefault="00B17C69">
      <w:pPr>
        <w:ind w:firstLineChars="200" w:firstLine="640"/>
        <w:rPr>
          <w:rFonts w:ascii="仿宋" w:eastAsia="仿宋" w:hAnsi="仿宋" w:cs="仿宋"/>
          <w:sz w:val="32"/>
          <w:szCs w:val="32"/>
        </w:rPr>
      </w:pPr>
      <w:r>
        <w:rPr>
          <w:rFonts w:ascii="仿宋" w:eastAsia="仿宋" w:hAnsi="仿宋" w:cs="仿宋" w:hint="eastAsia"/>
          <w:sz w:val="32"/>
          <w:szCs w:val="32"/>
        </w:rPr>
        <w:t>男子网上个人</w:t>
      </w:r>
    </w:p>
    <w:p w:rsidR="00871FA6" w:rsidRDefault="00B17C69">
      <w:pPr>
        <w:ind w:firstLineChars="200" w:firstLine="640"/>
        <w:rPr>
          <w:rFonts w:ascii="仿宋" w:eastAsia="仿宋" w:hAnsi="仿宋" w:cs="仿宋"/>
          <w:sz w:val="32"/>
          <w:szCs w:val="32"/>
        </w:rPr>
      </w:pPr>
      <w:r>
        <w:rPr>
          <w:rFonts w:ascii="仿宋" w:eastAsia="仿宋" w:hAnsi="仿宋" w:cs="仿宋" w:hint="eastAsia"/>
          <w:sz w:val="32"/>
          <w:szCs w:val="32"/>
        </w:rPr>
        <w:t>女子网上个人</w:t>
      </w:r>
    </w:p>
    <w:p w:rsidR="00871FA6" w:rsidRDefault="00B17C69">
      <w:pPr>
        <w:ind w:firstLineChars="200" w:firstLine="640"/>
        <w:rPr>
          <w:rFonts w:ascii="黑体" w:eastAsia="黑体" w:hAnsi="黑体" w:cs="黑体"/>
          <w:sz w:val="32"/>
          <w:szCs w:val="32"/>
        </w:rPr>
      </w:pPr>
      <w:r>
        <w:rPr>
          <w:rFonts w:ascii="黑体" w:eastAsia="黑体" w:hAnsi="黑体" w:cs="黑体" w:hint="eastAsia"/>
          <w:sz w:val="32"/>
          <w:szCs w:val="32"/>
        </w:rPr>
        <w:t>三、参加办法</w:t>
      </w:r>
    </w:p>
    <w:p w:rsidR="00871FA6" w:rsidRDefault="00B17C69">
      <w:pPr>
        <w:ind w:firstLineChars="200" w:firstLine="640"/>
        <w:rPr>
          <w:rFonts w:ascii="仿宋" w:eastAsia="仿宋" w:hAnsi="仿宋" w:cs="仿宋"/>
          <w:sz w:val="32"/>
          <w:szCs w:val="32"/>
        </w:rPr>
      </w:pPr>
      <w:r>
        <w:rPr>
          <w:rFonts w:ascii="仿宋" w:eastAsia="仿宋" w:hAnsi="仿宋" w:cs="仿宋" w:hint="eastAsia"/>
          <w:sz w:val="32"/>
          <w:szCs w:val="32"/>
        </w:rPr>
        <w:t>（一）符合2018年全国青少年“未来之星”冬季阳光体育大会总规程规定。</w:t>
      </w:r>
    </w:p>
    <w:p w:rsidR="00871FA6" w:rsidRDefault="00B17C69">
      <w:pPr>
        <w:ind w:firstLineChars="200" w:firstLine="640"/>
        <w:rPr>
          <w:rFonts w:ascii="仿宋" w:eastAsia="仿宋" w:hAnsi="仿宋" w:cs="仿宋"/>
          <w:sz w:val="32"/>
          <w:szCs w:val="32"/>
        </w:rPr>
      </w:pPr>
      <w:r>
        <w:rPr>
          <w:rFonts w:ascii="仿宋" w:eastAsia="仿宋" w:hAnsi="仿宋" w:cs="仿宋" w:hint="eastAsia"/>
          <w:sz w:val="32"/>
          <w:szCs w:val="32"/>
        </w:rPr>
        <w:t>（二）年龄规定：</w:t>
      </w:r>
    </w:p>
    <w:p w:rsidR="00871FA6" w:rsidRDefault="00B17C69">
      <w:pPr>
        <w:ind w:firstLineChars="200" w:firstLine="640"/>
        <w:rPr>
          <w:rFonts w:ascii="仿宋" w:eastAsia="仿宋" w:hAnsi="仿宋" w:cs="仿宋"/>
          <w:sz w:val="32"/>
          <w:szCs w:val="32"/>
        </w:rPr>
      </w:pPr>
      <w:r>
        <w:rPr>
          <w:rFonts w:ascii="仿宋" w:eastAsia="仿宋" w:hAnsi="仿宋" w:cs="仿宋" w:hint="eastAsia"/>
          <w:sz w:val="32"/>
          <w:szCs w:val="32"/>
        </w:rPr>
        <w:t>甲组：2006年1月1日-2007年12月31日出生</w:t>
      </w:r>
    </w:p>
    <w:p w:rsidR="00871FA6" w:rsidRDefault="00B17C69">
      <w:pPr>
        <w:ind w:firstLineChars="200" w:firstLine="640"/>
        <w:rPr>
          <w:rFonts w:ascii="仿宋" w:eastAsia="仿宋" w:hAnsi="仿宋" w:cs="仿宋"/>
          <w:sz w:val="32"/>
          <w:szCs w:val="32"/>
        </w:rPr>
      </w:pPr>
      <w:r>
        <w:rPr>
          <w:rFonts w:ascii="仿宋" w:eastAsia="仿宋" w:hAnsi="仿宋" w:cs="仿宋" w:hint="eastAsia"/>
          <w:sz w:val="32"/>
          <w:szCs w:val="32"/>
        </w:rPr>
        <w:t>乙组：2008年1月1日-2009年12月31日出生</w:t>
      </w:r>
    </w:p>
    <w:p w:rsidR="00871FA6" w:rsidRDefault="00B17C69">
      <w:pPr>
        <w:ind w:firstLineChars="200" w:firstLine="640"/>
        <w:rPr>
          <w:rFonts w:ascii="仿宋" w:eastAsia="仿宋" w:hAnsi="仿宋" w:cs="仿宋"/>
          <w:sz w:val="32"/>
          <w:szCs w:val="32"/>
        </w:rPr>
      </w:pPr>
      <w:r>
        <w:rPr>
          <w:rFonts w:ascii="仿宋" w:eastAsia="仿宋" w:hAnsi="仿宋" w:cs="仿宋" w:hint="eastAsia"/>
          <w:sz w:val="32"/>
          <w:szCs w:val="32"/>
        </w:rPr>
        <w:t>（三）每个参赛单位可派1支队伍参赛，可</w:t>
      </w:r>
      <w:proofErr w:type="gramStart"/>
      <w:r>
        <w:rPr>
          <w:rFonts w:ascii="仿宋" w:eastAsia="仿宋" w:hAnsi="仿宋" w:cs="仿宋" w:hint="eastAsia"/>
          <w:sz w:val="32"/>
          <w:szCs w:val="32"/>
        </w:rPr>
        <w:t>报领队</w:t>
      </w:r>
      <w:proofErr w:type="gramEnd"/>
      <w:r>
        <w:rPr>
          <w:rFonts w:ascii="仿宋" w:eastAsia="仿宋" w:hAnsi="仿宋" w:cs="仿宋" w:hint="eastAsia"/>
          <w:sz w:val="32"/>
          <w:szCs w:val="32"/>
        </w:rPr>
        <w:t>1人、队医1人和教练员3人。每队各组别限报男子网上运动员4人、女子网上运动员4人。</w:t>
      </w:r>
    </w:p>
    <w:p w:rsidR="00871FA6" w:rsidRDefault="00B17C69">
      <w:pPr>
        <w:ind w:firstLineChars="200" w:firstLine="640"/>
        <w:rPr>
          <w:rFonts w:ascii="仿宋" w:eastAsia="仿宋" w:hAnsi="仿宋" w:cs="仿宋"/>
          <w:sz w:val="32"/>
          <w:szCs w:val="32"/>
        </w:rPr>
      </w:pPr>
      <w:r>
        <w:rPr>
          <w:rFonts w:ascii="仿宋" w:eastAsia="仿宋" w:hAnsi="仿宋" w:cs="仿宋" w:hint="eastAsia"/>
          <w:sz w:val="32"/>
          <w:szCs w:val="32"/>
        </w:rPr>
        <w:t>（四）运动员因伤病不能参加比赛，凭医生证明赛前24小时允许更换。参加决赛的运动员不得更换，因故弃权须向总记录处提交弃权报告，由随后名次递补。</w:t>
      </w:r>
    </w:p>
    <w:p w:rsidR="00871FA6" w:rsidRDefault="00B17C69">
      <w:pPr>
        <w:ind w:firstLineChars="200" w:firstLine="640"/>
        <w:rPr>
          <w:rFonts w:ascii="黑体" w:eastAsia="黑体" w:hAnsi="黑体" w:cs="黑体"/>
          <w:sz w:val="32"/>
          <w:szCs w:val="32"/>
        </w:rPr>
      </w:pPr>
      <w:r>
        <w:rPr>
          <w:rFonts w:ascii="黑体" w:eastAsia="黑体" w:hAnsi="黑体" w:cs="黑体" w:hint="eastAsia"/>
          <w:sz w:val="32"/>
          <w:szCs w:val="32"/>
        </w:rPr>
        <w:lastRenderedPageBreak/>
        <w:t>四、竞赛办法</w:t>
      </w:r>
    </w:p>
    <w:p w:rsidR="00871FA6" w:rsidRDefault="00B17C69">
      <w:pPr>
        <w:ind w:firstLineChars="200" w:firstLine="640"/>
        <w:rPr>
          <w:rFonts w:ascii="仿宋" w:eastAsia="仿宋" w:hAnsi="仿宋" w:cs="仿宋"/>
          <w:sz w:val="32"/>
          <w:szCs w:val="32"/>
        </w:rPr>
      </w:pPr>
      <w:r>
        <w:rPr>
          <w:rFonts w:ascii="仿宋" w:eastAsia="仿宋" w:hAnsi="仿宋" w:cs="仿宋" w:hint="eastAsia"/>
          <w:sz w:val="32"/>
          <w:szCs w:val="32"/>
        </w:rPr>
        <w:t>(</w:t>
      </w:r>
      <w:proofErr w:type="gramStart"/>
      <w:r>
        <w:rPr>
          <w:rFonts w:ascii="仿宋" w:eastAsia="仿宋" w:hAnsi="仿宋" w:cs="仿宋" w:hint="eastAsia"/>
          <w:sz w:val="32"/>
          <w:szCs w:val="32"/>
        </w:rPr>
        <w:t>一</w:t>
      </w:r>
      <w:proofErr w:type="gramEnd"/>
      <w:r>
        <w:rPr>
          <w:rFonts w:ascii="仿宋" w:eastAsia="仿宋" w:hAnsi="仿宋" w:cs="仿宋" w:hint="eastAsia"/>
          <w:sz w:val="32"/>
          <w:szCs w:val="32"/>
        </w:rPr>
        <w:t>)比赛采用国家体育总局体操运动管理中心审定的2017-2020年版国际蹦床评分规则。</w:t>
      </w:r>
    </w:p>
    <w:p w:rsidR="00871FA6" w:rsidRDefault="00B17C69">
      <w:pPr>
        <w:ind w:firstLineChars="200" w:firstLine="640"/>
        <w:rPr>
          <w:rFonts w:ascii="仿宋" w:eastAsia="仿宋" w:hAnsi="仿宋" w:cs="仿宋"/>
          <w:sz w:val="32"/>
          <w:szCs w:val="32"/>
        </w:rPr>
      </w:pPr>
      <w:r>
        <w:rPr>
          <w:rFonts w:ascii="仿宋" w:eastAsia="仿宋" w:hAnsi="仿宋" w:cs="仿宋" w:hint="eastAsia"/>
          <w:sz w:val="32"/>
          <w:szCs w:val="32"/>
        </w:rPr>
        <w:t>（二）竞赛日程：</w:t>
      </w:r>
    </w:p>
    <w:p w:rsidR="00871FA6" w:rsidRDefault="00B17C69">
      <w:pPr>
        <w:ind w:firstLineChars="200" w:firstLine="640"/>
        <w:rPr>
          <w:rFonts w:ascii="仿宋" w:eastAsia="仿宋" w:hAnsi="仿宋" w:cs="仿宋"/>
          <w:sz w:val="32"/>
          <w:szCs w:val="32"/>
        </w:rPr>
      </w:pPr>
      <w:r>
        <w:rPr>
          <w:rFonts w:ascii="仿宋" w:eastAsia="仿宋" w:hAnsi="仿宋" w:cs="仿宋" w:hint="eastAsia"/>
          <w:sz w:val="32"/>
          <w:szCs w:val="32"/>
        </w:rPr>
        <w:t>第一天  项目预赛</w:t>
      </w:r>
    </w:p>
    <w:p w:rsidR="00871FA6" w:rsidRDefault="00B17C69">
      <w:pPr>
        <w:ind w:firstLineChars="200" w:firstLine="640"/>
        <w:rPr>
          <w:rFonts w:ascii="仿宋" w:eastAsia="仿宋" w:hAnsi="仿宋" w:cs="仿宋"/>
          <w:sz w:val="32"/>
          <w:szCs w:val="32"/>
        </w:rPr>
      </w:pPr>
      <w:r>
        <w:rPr>
          <w:rFonts w:ascii="仿宋" w:eastAsia="仿宋" w:hAnsi="仿宋" w:cs="仿宋" w:hint="eastAsia"/>
          <w:sz w:val="32"/>
          <w:szCs w:val="32"/>
        </w:rPr>
        <w:t>第二天  项目决赛</w:t>
      </w:r>
    </w:p>
    <w:p w:rsidR="00871FA6" w:rsidRDefault="00B17C69">
      <w:pPr>
        <w:ind w:firstLineChars="200" w:firstLine="640"/>
        <w:rPr>
          <w:rFonts w:ascii="仿宋" w:eastAsia="仿宋" w:hAnsi="仿宋" w:cs="仿宋"/>
          <w:sz w:val="32"/>
          <w:szCs w:val="32"/>
        </w:rPr>
      </w:pPr>
      <w:r>
        <w:rPr>
          <w:rFonts w:ascii="仿宋" w:eastAsia="仿宋" w:hAnsi="仿宋" w:cs="仿宋" w:hint="eastAsia"/>
          <w:sz w:val="32"/>
          <w:szCs w:val="32"/>
        </w:rPr>
        <w:t>（三）竞赛编排：进行资格赛和决赛。资格赛和决赛每名运动员完成一套动作。计算所有动作的难度值。成套动作的编排要求如下,少一个特定要求起评分扣除1分：</w:t>
      </w:r>
    </w:p>
    <w:p w:rsidR="00871FA6" w:rsidRDefault="00B17C69">
      <w:pPr>
        <w:ind w:firstLineChars="200" w:firstLine="640"/>
        <w:rPr>
          <w:rFonts w:ascii="仿宋" w:eastAsia="仿宋" w:hAnsi="仿宋" w:cs="仿宋"/>
          <w:sz w:val="32"/>
          <w:szCs w:val="32"/>
        </w:rPr>
      </w:pPr>
      <w:r>
        <w:rPr>
          <w:rFonts w:ascii="仿宋" w:eastAsia="仿宋" w:hAnsi="仿宋" w:cs="仿宋" w:hint="eastAsia"/>
          <w:sz w:val="32"/>
          <w:szCs w:val="32"/>
        </w:rPr>
        <w:t>1.乙组：</w:t>
      </w:r>
      <w:proofErr w:type="gramStart"/>
      <w:r>
        <w:rPr>
          <w:rFonts w:ascii="仿宋" w:eastAsia="仿宋" w:hAnsi="仿宋" w:cs="仿宋" w:hint="eastAsia"/>
          <w:sz w:val="32"/>
          <w:szCs w:val="32"/>
        </w:rPr>
        <w:t>成套由</w:t>
      </w:r>
      <w:proofErr w:type="gramEnd"/>
      <w:r>
        <w:rPr>
          <w:rFonts w:ascii="仿宋" w:eastAsia="仿宋" w:hAnsi="仿宋" w:cs="仿宋" w:hint="eastAsia"/>
          <w:sz w:val="32"/>
          <w:szCs w:val="32"/>
        </w:rPr>
        <w:t>10个不同的动作组成，其中允许有6个空翻度数小于270度的动作。每个符合特定要求的动作要在比赛卡上用（*）标注，这些特定要求不能在一个动作中联合完成，必须要用不同的动作完成。</w:t>
      </w:r>
    </w:p>
    <w:p w:rsidR="00871FA6" w:rsidRDefault="00B17C69">
      <w:pPr>
        <w:ind w:firstLineChars="200" w:firstLine="640"/>
        <w:rPr>
          <w:rFonts w:ascii="仿宋" w:eastAsia="仿宋" w:hAnsi="仿宋" w:cs="仿宋"/>
          <w:sz w:val="32"/>
          <w:szCs w:val="32"/>
        </w:rPr>
      </w:pPr>
      <w:r>
        <w:rPr>
          <w:rFonts w:ascii="仿宋" w:eastAsia="仿宋" w:hAnsi="仿宋" w:cs="仿宋" w:hint="eastAsia"/>
          <w:sz w:val="32"/>
          <w:szCs w:val="32"/>
        </w:rPr>
        <w:t>1)</w:t>
      </w:r>
      <w:r w:rsidR="006E141C">
        <w:rPr>
          <w:rFonts w:ascii="仿宋" w:eastAsia="仿宋" w:hAnsi="仿宋" w:cs="仿宋" w:hint="eastAsia"/>
          <w:sz w:val="32"/>
          <w:szCs w:val="32"/>
        </w:rPr>
        <w:t>一个</w:t>
      </w:r>
      <w:proofErr w:type="gramStart"/>
      <w:r w:rsidR="006E141C">
        <w:rPr>
          <w:rFonts w:ascii="仿宋" w:eastAsia="仿宋" w:hAnsi="仿宋" w:cs="仿宋" w:hint="eastAsia"/>
          <w:sz w:val="32"/>
          <w:szCs w:val="32"/>
        </w:rPr>
        <w:t>腹着</w:t>
      </w:r>
      <w:proofErr w:type="gramEnd"/>
      <w:r w:rsidR="006E141C">
        <w:rPr>
          <w:rFonts w:ascii="仿宋" w:eastAsia="仿宋" w:hAnsi="仿宋" w:cs="仿宋" w:hint="eastAsia"/>
          <w:sz w:val="32"/>
          <w:szCs w:val="32"/>
        </w:rPr>
        <w:t>网的动作；</w:t>
      </w:r>
    </w:p>
    <w:p w:rsidR="00871FA6" w:rsidRDefault="00B17C69">
      <w:pPr>
        <w:ind w:firstLineChars="200" w:firstLine="640"/>
        <w:rPr>
          <w:rFonts w:ascii="仿宋" w:eastAsia="仿宋" w:hAnsi="仿宋" w:cs="仿宋"/>
          <w:sz w:val="32"/>
          <w:szCs w:val="32"/>
        </w:rPr>
      </w:pPr>
      <w:r>
        <w:rPr>
          <w:rFonts w:ascii="仿宋" w:eastAsia="仿宋" w:hAnsi="仿宋" w:cs="仿宋" w:hint="eastAsia"/>
          <w:sz w:val="32"/>
          <w:szCs w:val="32"/>
        </w:rPr>
        <w:t>2)</w:t>
      </w:r>
      <w:r w:rsidR="006E141C">
        <w:rPr>
          <w:rFonts w:ascii="仿宋" w:eastAsia="仿宋" w:hAnsi="仿宋" w:cs="仿宋" w:hint="eastAsia"/>
          <w:sz w:val="32"/>
          <w:szCs w:val="32"/>
        </w:rPr>
        <w:t>一个</w:t>
      </w:r>
      <w:proofErr w:type="gramStart"/>
      <w:r w:rsidR="006E141C">
        <w:rPr>
          <w:rFonts w:ascii="仿宋" w:eastAsia="仿宋" w:hAnsi="仿宋" w:cs="仿宋" w:hint="eastAsia"/>
          <w:sz w:val="32"/>
          <w:szCs w:val="32"/>
        </w:rPr>
        <w:t>背着网</w:t>
      </w:r>
      <w:proofErr w:type="gramEnd"/>
      <w:r w:rsidR="006E141C">
        <w:rPr>
          <w:rFonts w:ascii="仿宋" w:eastAsia="仿宋" w:hAnsi="仿宋" w:cs="仿宋" w:hint="eastAsia"/>
          <w:sz w:val="32"/>
          <w:szCs w:val="32"/>
        </w:rPr>
        <w:t>的动作；</w:t>
      </w:r>
      <w:r>
        <w:rPr>
          <w:rFonts w:ascii="仿宋" w:eastAsia="仿宋" w:hAnsi="仿宋" w:cs="仿宋" w:hint="eastAsia"/>
          <w:sz w:val="32"/>
          <w:szCs w:val="32"/>
        </w:rPr>
        <w:tab/>
      </w:r>
    </w:p>
    <w:p w:rsidR="00871FA6" w:rsidRDefault="00B17C69">
      <w:pPr>
        <w:ind w:firstLineChars="200" w:firstLine="640"/>
        <w:rPr>
          <w:rFonts w:ascii="仿宋" w:eastAsia="仿宋" w:hAnsi="仿宋" w:cs="仿宋"/>
          <w:sz w:val="32"/>
          <w:szCs w:val="32"/>
        </w:rPr>
      </w:pPr>
      <w:r>
        <w:rPr>
          <w:rFonts w:ascii="仿宋" w:eastAsia="仿宋" w:hAnsi="仿宋" w:cs="仿宋" w:hint="eastAsia"/>
          <w:sz w:val="32"/>
          <w:szCs w:val="32"/>
        </w:rPr>
        <w:t>3)</w:t>
      </w:r>
      <w:r w:rsidR="006E141C">
        <w:rPr>
          <w:rFonts w:ascii="仿宋" w:eastAsia="仿宋" w:hAnsi="仿宋" w:cs="仿宋" w:hint="eastAsia"/>
          <w:sz w:val="32"/>
          <w:szCs w:val="32"/>
        </w:rPr>
        <w:t>一个团身跳；</w:t>
      </w:r>
    </w:p>
    <w:p w:rsidR="00871FA6" w:rsidRDefault="00B17C69">
      <w:pPr>
        <w:ind w:firstLineChars="200" w:firstLine="640"/>
        <w:rPr>
          <w:rFonts w:ascii="仿宋" w:eastAsia="仿宋" w:hAnsi="仿宋" w:cs="仿宋"/>
          <w:sz w:val="32"/>
          <w:szCs w:val="32"/>
        </w:rPr>
      </w:pPr>
      <w:r>
        <w:rPr>
          <w:rFonts w:ascii="仿宋" w:eastAsia="仿宋" w:hAnsi="仿宋" w:cs="仿宋" w:hint="eastAsia"/>
          <w:sz w:val="32"/>
          <w:szCs w:val="32"/>
        </w:rPr>
        <w:t>4)</w:t>
      </w:r>
      <w:r w:rsidR="006E141C">
        <w:rPr>
          <w:rFonts w:ascii="仿宋" w:eastAsia="仿宋" w:hAnsi="仿宋" w:cs="仿宋" w:hint="eastAsia"/>
          <w:sz w:val="32"/>
          <w:szCs w:val="32"/>
        </w:rPr>
        <w:t>一个分腿跳；</w:t>
      </w:r>
    </w:p>
    <w:p w:rsidR="00871FA6" w:rsidRDefault="00B17C69">
      <w:pPr>
        <w:ind w:firstLineChars="200" w:firstLine="640"/>
        <w:rPr>
          <w:rFonts w:ascii="仿宋" w:eastAsia="仿宋" w:hAnsi="仿宋" w:cs="仿宋"/>
          <w:sz w:val="32"/>
          <w:szCs w:val="32"/>
        </w:rPr>
      </w:pPr>
      <w:r>
        <w:rPr>
          <w:rFonts w:ascii="仿宋" w:eastAsia="仿宋" w:hAnsi="仿宋" w:cs="仿宋" w:hint="eastAsia"/>
          <w:sz w:val="32"/>
          <w:szCs w:val="32"/>
        </w:rPr>
        <w:t>5)一个屈体跳。</w:t>
      </w:r>
    </w:p>
    <w:p w:rsidR="00871FA6" w:rsidRDefault="00B17C69">
      <w:pPr>
        <w:ind w:firstLineChars="200" w:firstLine="640"/>
        <w:rPr>
          <w:rFonts w:ascii="仿宋" w:eastAsia="仿宋" w:hAnsi="仿宋" w:cs="仿宋"/>
          <w:sz w:val="32"/>
          <w:szCs w:val="32"/>
        </w:rPr>
      </w:pPr>
      <w:r>
        <w:rPr>
          <w:rFonts w:ascii="仿宋" w:eastAsia="仿宋" w:hAnsi="仿宋" w:cs="仿宋" w:hint="eastAsia"/>
          <w:sz w:val="32"/>
          <w:szCs w:val="32"/>
        </w:rPr>
        <w:t>2.</w:t>
      </w:r>
      <w:r w:rsidR="006E141C">
        <w:rPr>
          <w:rFonts w:ascii="仿宋" w:eastAsia="仿宋" w:hAnsi="仿宋" w:cs="仿宋" w:hint="eastAsia"/>
          <w:sz w:val="32"/>
          <w:szCs w:val="32"/>
        </w:rPr>
        <w:t>甲组：</w:t>
      </w:r>
      <w:proofErr w:type="gramStart"/>
      <w:r>
        <w:rPr>
          <w:rFonts w:ascii="仿宋" w:eastAsia="仿宋" w:hAnsi="仿宋" w:cs="仿宋" w:hint="eastAsia"/>
          <w:sz w:val="32"/>
          <w:szCs w:val="32"/>
        </w:rPr>
        <w:t>成套由</w:t>
      </w:r>
      <w:proofErr w:type="gramEnd"/>
      <w:r>
        <w:rPr>
          <w:rFonts w:ascii="仿宋" w:eastAsia="仿宋" w:hAnsi="仿宋" w:cs="仿宋" w:hint="eastAsia"/>
          <w:sz w:val="32"/>
          <w:szCs w:val="32"/>
        </w:rPr>
        <w:t>10个不同的动作组成，其中允许有2个空翻度数小于270度的动作，每个符合特定要求的动作要在比赛卡上用（*）标注。这些特定要求不能在一个动作中联合完成，必须要用不同的动作完成。</w:t>
      </w:r>
    </w:p>
    <w:p w:rsidR="00871FA6" w:rsidRDefault="00B17C69">
      <w:pPr>
        <w:ind w:firstLineChars="200" w:firstLine="640"/>
        <w:rPr>
          <w:rFonts w:ascii="仿宋" w:eastAsia="仿宋" w:hAnsi="仿宋" w:cs="仿宋"/>
          <w:sz w:val="32"/>
          <w:szCs w:val="32"/>
        </w:rPr>
      </w:pPr>
      <w:r>
        <w:rPr>
          <w:rFonts w:ascii="仿宋" w:eastAsia="仿宋" w:hAnsi="仿宋" w:cs="仿宋" w:hint="eastAsia"/>
          <w:sz w:val="32"/>
          <w:szCs w:val="32"/>
        </w:rPr>
        <w:lastRenderedPageBreak/>
        <w:t>1)</w:t>
      </w:r>
      <w:r w:rsidR="007219D1">
        <w:rPr>
          <w:rFonts w:ascii="仿宋" w:eastAsia="仿宋" w:hAnsi="仿宋" w:cs="仿宋" w:hint="eastAsia"/>
          <w:sz w:val="32"/>
          <w:szCs w:val="32"/>
        </w:rPr>
        <w:t>一个</w:t>
      </w:r>
      <w:proofErr w:type="gramStart"/>
      <w:r w:rsidR="007219D1">
        <w:rPr>
          <w:rFonts w:ascii="仿宋" w:eastAsia="仿宋" w:hAnsi="仿宋" w:cs="仿宋" w:hint="eastAsia"/>
          <w:sz w:val="32"/>
          <w:szCs w:val="32"/>
        </w:rPr>
        <w:t>腹着</w:t>
      </w:r>
      <w:proofErr w:type="gramEnd"/>
      <w:r w:rsidR="007219D1">
        <w:rPr>
          <w:rFonts w:ascii="仿宋" w:eastAsia="仿宋" w:hAnsi="仿宋" w:cs="仿宋" w:hint="eastAsia"/>
          <w:sz w:val="32"/>
          <w:szCs w:val="32"/>
        </w:rPr>
        <w:t>网的动作；</w:t>
      </w:r>
    </w:p>
    <w:p w:rsidR="00871FA6" w:rsidRDefault="00B17C69">
      <w:pPr>
        <w:ind w:firstLineChars="200" w:firstLine="640"/>
        <w:rPr>
          <w:rFonts w:ascii="仿宋" w:eastAsia="仿宋" w:hAnsi="仿宋" w:cs="仿宋"/>
          <w:sz w:val="32"/>
          <w:szCs w:val="32"/>
        </w:rPr>
      </w:pPr>
      <w:r>
        <w:rPr>
          <w:rFonts w:ascii="仿宋" w:eastAsia="仿宋" w:hAnsi="仿宋" w:cs="仿宋" w:hint="eastAsia"/>
          <w:sz w:val="32"/>
          <w:szCs w:val="32"/>
        </w:rPr>
        <w:t>2)一个</w:t>
      </w:r>
      <w:proofErr w:type="gramStart"/>
      <w:r>
        <w:rPr>
          <w:rFonts w:ascii="仿宋" w:eastAsia="仿宋" w:hAnsi="仿宋" w:cs="仿宋" w:hint="eastAsia"/>
          <w:sz w:val="32"/>
          <w:szCs w:val="32"/>
        </w:rPr>
        <w:t>背着网</w:t>
      </w:r>
      <w:proofErr w:type="gramEnd"/>
      <w:r>
        <w:rPr>
          <w:rFonts w:ascii="仿宋" w:eastAsia="仿宋" w:hAnsi="仿宋" w:cs="仿宋" w:hint="eastAsia"/>
          <w:sz w:val="32"/>
          <w:szCs w:val="32"/>
        </w:rPr>
        <w:t>的动作。</w:t>
      </w:r>
      <w:r>
        <w:rPr>
          <w:rFonts w:ascii="仿宋" w:eastAsia="仿宋" w:hAnsi="仿宋" w:cs="仿宋" w:hint="eastAsia"/>
          <w:sz w:val="32"/>
          <w:szCs w:val="32"/>
        </w:rPr>
        <w:tab/>
      </w:r>
    </w:p>
    <w:p w:rsidR="00871FA6" w:rsidRDefault="00B17C69">
      <w:pPr>
        <w:ind w:firstLineChars="200" w:firstLine="640"/>
        <w:rPr>
          <w:rFonts w:ascii="仿宋" w:eastAsia="仿宋" w:hAnsi="仿宋" w:cs="仿宋"/>
          <w:sz w:val="32"/>
          <w:szCs w:val="32"/>
        </w:rPr>
      </w:pPr>
      <w:r>
        <w:rPr>
          <w:rFonts w:ascii="仿宋" w:eastAsia="仿宋" w:hAnsi="仿宋" w:cs="仿宋" w:hint="eastAsia"/>
          <w:sz w:val="32"/>
          <w:szCs w:val="32"/>
        </w:rPr>
        <w:t>（四）单项预赛参赛人数如超过30人，获资格赛前16名的运动员参加该单项的决赛。单项预赛参赛人数如少于30人，获资格赛前12名的运动员参加该单项的决赛。决赛网上运动员计分从零开始。</w:t>
      </w:r>
    </w:p>
    <w:p w:rsidR="00871FA6" w:rsidRDefault="00B17C69">
      <w:pPr>
        <w:ind w:firstLineChars="200" w:firstLine="640"/>
        <w:rPr>
          <w:rFonts w:ascii="仿宋" w:eastAsia="仿宋" w:hAnsi="仿宋" w:cs="仿宋"/>
          <w:sz w:val="32"/>
          <w:szCs w:val="32"/>
        </w:rPr>
      </w:pPr>
      <w:r>
        <w:rPr>
          <w:rFonts w:ascii="仿宋" w:eastAsia="仿宋" w:hAnsi="仿宋" w:cs="仿宋" w:hint="eastAsia"/>
          <w:sz w:val="32"/>
          <w:szCs w:val="32"/>
        </w:rPr>
        <w:t>（五）资格赛出场顺序由抽签决定，决赛出场顺序按预赛成绩的倒序出场。</w:t>
      </w:r>
    </w:p>
    <w:p w:rsidR="00871FA6" w:rsidRDefault="00B17C69">
      <w:pPr>
        <w:ind w:firstLineChars="200" w:firstLine="640"/>
        <w:rPr>
          <w:rFonts w:ascii="仿宋" w:eastAsia="仿宋" w:hAnsi="仿宋" w:cs="仿宋"/>
          <w:sz w:val="32"/>
          <w:szCs w:val="32"/>
        </w:rPr>
      </w:pPr>
      <w:r>
        <w:rPr>
          <w:rFonts w:ascii="仿宋" w:eastAsia="仿宋" w:hAnsi="仿宋" w:cs="仿宋" w:hint="eastAsia"/>
          <w:sz w:val="32"/>
          <w:szCs w:val="32"/>
        </w:rPr>
        <w:t>（六）为保证青少年运动员健康发展，比赛对单个动作难度</w:t>
      </w:r>
      <w:proofErr w:type="gramStart"/>
      <w:r>
        <w:rPr>
          <w:rFonts w:ascii="仿宋" w:eastAsia="仿宋" w:hAnsi="仿宋" w:cs="仿宋" w:hint="eastAsia"/>
          <w:sz w:val="32"/>
          <w:szCs w:val="32"/>
        </w:rPr>
        <w:t>值实行</w:t>
      </w:r>
      <w:proofErr w:type="gramEnd"/>
      <w:r>
        <w:rPr>
          <w:rFonts w:ascii="仿宋" w:eastAsia="仿宋" w:hAnsi="仿宋" w:cs="仿宋" w:hint="eastAsia"/>
          <w:sz w:val="32"/>
          <w:szCs w:val="32"/>
        </w:rPr>
        <w:t>封顶。乙组单个动作难度不得超过1.1分，甲组单个动作难度不得超过1.5分，任何违反上述要求的运动员都将被取消参赛资格。</w:t>
      </w:r>
    </w:p>
    <w:p w:rsidR="00871FA6" w:rsidRDefault="00B17C69">
      <w:pPr>
        <w:ind w:firstLineChars="200" w:firstLine="640"/>
        <w:rPr>
          <w:rFonts w:ascii="仿宋" w:eastAsia="仿宋" w:hAnsi="仿宋" w:cs="仿宋"/>
          <w:sz w:val="32"/>
          <w:szCs w:val="32"/>
        </w:rPr>
      </w:pPr>
      <w:r>
        <w:rPr>
          <w:rFonts w:ascii="仿宋" w:eastAsia="仿宋" w:hAnsi="仿宋" w:cs="仿宋" w:hint="eastAsia"/>
          <w:sz w:val="32"/>
          <w:szCs w:val="32"/>
        </w:rPr>
        <w:t>（七）打破平分规则：</w:t>
      </w:r>
    </w:p>
    <w:p w:rsidR="00871FA6" w:rsidRDefault="006E141C">
      <w:pPr>
        <w:ind w:firstLineChars="200" w:firstLine="640"/>
        <w:rPr>
          <w:rFonts w:ascii="仿宋" w:eastAsia="仿宋" w:hAnsi="仿宋" w:cs="仿宋"/>
          <w:sz w:val="32"/>
          <w:szCs w:val="32"/>
        </w:rPr>
      </w:pPr>
      <w:r>
        <w:rPr>
          <w:rFonts w:ascii="仿宋" w:eastAsia="仿宋" w:hAnsi="仿宋" w:cs="仿宋" w:hint="eastAsia"/>
          <w:sz w:val="32"/>
          <w:szCs w:val="32"/>
        </w:rPr>
        <w:t>--</w:t>
      </w:r>
      <w:r w:rsidR="00B17C69">
        <w:rPr>
          <w:rFonts w:ascii="仿宋" w:eastAsia="仿宋" w:hAnsi="仿宋" w:cs="仿宋" w:hint="eastAsia"/>
          <w:sz w:val="32"/>
          <w:szCs w:val="32"/>
        </w:rPr>
        <w:t>在蹦床个人资格赛中，如并列，将两套动作E分相加，总分高者名次列前；如仍并列，将两套动作HD分相加，总分高者名次列前；如仍并列，将两套动作T分相加，总分高者名次列前；如果仍然是平分，则名次并列。</w:t>
      </w:r>
    </w:p>
    <w:p w:rsidR="00871FA6" w:rsidRDefault="00B17C69">
      <w:pPr>
        <w:ind w:firstLineChars="200" w:firstLine="640"/>
        <w:rPr>
          <w:rFonts w:ascii="仿宋" w:eastAsia="仿宋" w:hAnsi="仿宋" w:cs="仿宋"/>
          <w:sz w:val="32"/>
          <w:szCs w:val="32"/>
        </w:rPr>
      </w:pPr>
      <w:r>
        <w:rPr>
          <w:rFonts w:ascii="仿宋" w:eastAsia="仿宋" w:hAnsi="仿宋" w:cs="仿宋" w:hint="eastAsia"/>
          <w:sz w:val="32"/>
          <w:szCs w:val="32"/>
        </w:rPr>
        <w:t>--在网上个人决赛中，如并列,E分高的运动员名次列前。如仍并列，则网上个人决赛中HD分高的运动员名次列前；如仍并列，则网上个人决赛中T分高的运动员名次列前；如仍并列，则D分高的运动员名次列前;如果仍然是平分，则名次并列。</w:t>
      </w:r>
    </w:p>
    <w:p w:rsidR="00871FA6" w:rsidRDefault="00B17C69">
      <w:pPr>
        <w:ind w:firstLineChars="200" w:firstLine="640"/>
        <w:rPr>
          <w:rFonts w:ascii="仿宋" w:eastAsia="仿宋" w:hAnsi="仿宋" w:cs="仿宋"/>
          <w:sz w:val="32"/>
          <w:szCs w:val="32"/>
        </w:rPr>
      </w:pPr>
      <w:r>
        <w:rPr>
          <w:rFonts w:ascii="仿宋" w:eastAsia="仿宋" w:hAnsi="仿宋" w:cs="仿宋" w:hint="eastAsia"/>
          <w:sz w:val="32"/>
          <w:szCs w:val="32"/>
        </w:rPr>
        <w:lastRenderedPageBreak/>
        <w:t>--在网上个人决赛中，如并列,E分高的运动员名次列前。如仍并列，则网上个人决赛中HD分高的运动员名次列前；如仍并列，则网上个人决赛中T分高的运动员名次列前；如仍并列，则D分高的运动员名次列前;如果仍然是平分，</w:t>
      </w:r>
      <w:proofErr w:type="gramStart"/>
      <w:r>
        <w:rPr>
          <w:rFonts w:ascii="仿宋" w:eastAsia="仿宋" w:hAnsi="仿宋" w:cs="仿宋" w:hint="eastAsia"/>
          <w:sz w:val="32"/>
          <w:szCs w:val="32"/>
        </w:rPr>
        <w:t>则资格</w:t>
      </w:r>
      <w:proofErr w:type="gramEnd"/>
      <w:r>
        <w:rPr>
          <w:rFonts w:ascii="仿宋" w:eastAsia="仿宋" w:hAnsi="仿宋" w:cs="仿宋" w:hint="eastAsia"/>
          <w:sz w:val="32"/>
          <w:szCs w:val="32"/>
        </w:rPr>
        <w:t>赛中名次靠前者列前。</w:t>
      </w:r>
    </w:p>
    <w:p w:rsidR="00871FA6" w:rsidRDefault="00B17C69">
      <w:pPr>
        <w:ind w:firstLineChars="200" w:firstLine="640"/>
        <w:rPr>
          <w:rFonts w:ascii="仿宋" w:eastAsia="仿宋" w:hAnsi="仿宋" w:cs="仿宋"/>
          <w:sz w:val="32"/>
          <w:szCs w:val="32"/>
        </w:rPr>
      </w:pPr>
      <w:r>
        <w:rPr>
          <w:rFonts w:ascii="仿宋" w:eastAsia="仿宋" w:hAnsi="仿宋" w:cs="仿宋" w:hint="eastAsia"/>
          <w:sz w:val="32"/>
          <w:szCs w:val="32"/>
        </w:rPr>
        <w:t>（八）场地要求</w:t>
      </w:r>
      <w:r w:rsidR="008B0EE8">
        <w:rPr>
          <w:rFonts w:ascii="仿宋" w:eastAsia="仿宋" w:hAnsi="仿宋" w:cs="仿宋" w:hint="eastAsia"/>
          <w:sz w:val="32"/>
          <w:szCs w:val="32"/>
        </w:rPr>
        <w:t>：</w:t>
      </w:r>
    </w:p>
    <w:p w:rsidR="00871FA6" w:rsidRDefault="00B17C69">
      <w:pPr>
        <w:ind w:firstLineChars="200" w:firstLine="640"/>
        <w:rPr>
          <w:rFonts w:ascii="仿宋" w:eastAsia="仿宋" w:hAnsi="仿宋" w:cs="仿宋"/>
          <w:sz w:val="32"/>
          <w:szCs w:val="32"/>
        </w:rPr>
      </w:pPr>
      <w:r>
        <w:rPr>
          <w:rFonts w:ascii="仿宋" w:eastAsia="仿宋" w:hAnsi="仿宋" w:cs="仿宋" w:hint="eastAsia"/>
          <w:sz w:val="32"/>
          <w:szCs w:val="32"/>
        </w:rPr>
        <w:t>场地要求至少25米宽35米长12米高，灯光亮度不低于800lux，不能有自然光直射进比赛场地。</w:t>
      </w:r>
    </w:p>
    <w:p w:rsidR="00871FA6" w:rsidRDefault="00B17C69">
      <w:pPr>
        <w:ind w:firstLineChars="200" w:firstLine="640"/>
        <w:rPr>
          <w:rFonts w:ascii="仿宋" w:eastAsia="仿宋" w:hAnsi="仿宋" w:cs="仿宋"/>
          <w:sz w:val="32"/>
          <w:szCs w:val="32"/>
        </w:rPr>
      </w:pPr>
      <w:r>
        <w:rPr>
          <w:rFonts w:ascii="仿宋" w:eastAsia="仿宋" w:hAnsi="仿宋" w:cs="仿宋" w:hint="eastAsia"/>
          <w:sz w:val="32"/>
          <w:szCs w:val="32"/>
        </w:rPr>
        <w:t>（九）器材要求</w:t>
      </w:r>
      <w:r w:rsidR="008B0EE8">
        <w:rPr>
          <w:rFonts w:ascii="仿宋" w:eastAsia="仿宋" w:hAnsi="仿宋" w:cs="仿宋" w:hint="eastAsia"/>
          <w:sz w:val="32"/>
          <w:szCs w:val="32"/>
        </w:rPr>
        <w:t>：</w:t>
      </w:r>
    </w:p>
    <w:p w:rsidR="00871FA6" w:rsidRDefault="00B17C69">
      <w:pPr>
        <w:ind w:firstLineChars="200" w:firstLine="640"/>
        <w:rPr>
          <w:rFonts w:ascii="仿宋" w:eastAsia="仿宋" w:hAnsi="仿宋" w:cs="仿宋"/>
          <w:sz w:val="32"/>
          <w:szCs w:val="32"/>
        </w:rPr>
      </w:pPr>
      <w:r>
        <w:rPr>
          <w:rFonts w:ascii="仿宋" w:eastAsia="仿宋" w:hAnsi="仿宋" w:cs="仿宋" w:hint="eastAsia"/>
          <w:sz w:val="32"/>
          <w:szCs w:val="32"/>
        </w:rPr>
        <w:t>有国际体操联合会有效认证证书的八张蹦床及四周地面保护垫（20厘米厚）和12张手推保护垫，有国际体操联合会有效认证的三套高度位移仪。</w:t>
      </w:r>
    </w:p>
    <w:p w:rsidR="00871FA6" w:rsidRDefault="00B17C69">
      <w:pPr>
        <w:ind w:firstLineChars="200" w:firstLine="640"/>
        <w:rPr>
          <w:rFonts w:ascii="黑体" w:eastAsia="黑体" w:hAnsi="黑体" w:cs="黑体"/>
          <w:sz w:val="32"/>
          <w:szCs w:val="32"/>
        </w:rPr>
      </w:pPr>
      <w:r>
        <w:rPr>
          <w:rFonts w:ascii="黑体" w:eastAsia="黑体" w:hAnsi="黑体" w:cs="黑体" w:hint="eastAsia"/>
          <w:sz w:val="32"/>
          <w:szCs w:val="32"/>
        </w:rPr>
        <w:t>五、比赛服装</w:t>
      </w:r>
    </w:p>
    <w:p w:rsidR="00871FA6" w:rsidRDefault="00B17C69">
      <w:pPr>
        <w:ind w:firstLineChars="200" w:firstLine="640"/>
        <w:rPr>
          <w:rFonts w:ascii="仿宋" w:eastAsia="仿宋" w:hAnsi="仿宋" w:cs="仿宋"/>
          <w:sz w:val="32"/>
          <w:szCs w:val="32"/>
        </w:rPr>
      </w:pPr>
      <w:r>
        <w:rPr>
          <w:rFonts w:ascii="仿宋" w:eastAsia="仿宋" w:hAnsi="仿宋" w:cs="仿宋" w:hint="eastAsia"/>
          <w:sz w:val="32"/>
          <w:szCs w:val="32"/>
        </w:rPr>
        <w:t>要求穿着体操衣、体操长裤或短裤。</w:t>
      </w:r>
    </w:p>
    <w:p w:rsidR="00871FA6" w:rsidRDefault="00B17C69">
      <w:pPr>
        <w:ind w:firstLineChars="200" w:firstLine="640"/>
        <w:rPr>
          <w:rFonts w:ascii="黑体" w:eastAsia="黑体" w:hAnsi="黑体" w:cs="黑体"/>
          <w:sz w:val="32"/>
          <w:szCs w:val="32"/>
        </w:rPr>
      </w:pPr>
      <w:r>
        <w:rPr>
          <w:rFonts w:ascii="黑体" w:eastAsia="黑体" w:hAnsi="黑体" w:cs="黑体" w:hint="eastAsia"/>
          <w:sz w:val="32"/>
          <w:szCs w:val="32"/>
        </w:rPr>
        <w:t xml:space="preserve">六、报名和报到 </w:t>
      </w:r>
    </w:p>
    <w:p w:rsidR="00871FA6" w:rsidRDefault="00B17C69">
      <w:pPr>
        <w:ind w:firstLineChars="200" w:firstLine="640"/>
        <w:rPr>
          <w:rFonts w:ascii="仿宋" w:eastAsia="仿宋" w:hAnsi="仿宋" w:cs="仿宋"/>
          <w:sz w:val="32"/>
          <w:szCs w:val="32"/>
        </w:rPr>
      </w:pPr>
      <w:r>
        <w:rPr>
          <w:rFonts w:ascii="仿宋" w:eastAsia="仿宋" w:hAnsi="仿宋" w:cs="仿宋" w:hint="eastAsia"/>
          <w:sz w:val="32"/>
          <w:szCs w:val="32"/>
        </w:rPr>
        <w:t>（一）各参赛单位于2018年2月5日16:00前报到；19:00召开领队教练员会议。技术代表、裁判长、裁判员按照总规程时间要求报到。</w:t>
      </w:r>
    </w:p>
    <w:p w:rsidR="00871FA6" w:rsidRDefault="00B17C69">
      <w:pPr>
        <w:ind w:firstLineChars="200" w:firstLine="640"/>
        <w:rPr>
          <w:rFonts w:ascii="仿宋" w:eastAsia="仿宋" w:hAnsi="仿宋" w:cs="仿宋"/>
          <w:sz w:val="32"/>
          <w:szCs w:val="32"/>
        </w:rPr>
      </w:pPr>
      <w:r>
        <w:rPr>
          <w:rFonts w:ascii="仿宋" w:eastAsia="仿宋" w:hAnsi="仿宋" w:cs="仿宋" w:hint="eastAsia"/>
          <w:sz w:val="32"/>
          <w:szCs w:val="32"/>
        </w:rPr>
        <w:t>（二）各单位于报名截止日期前将加盖代表单位公章的报名表扫描件和保险单扫描件发至17432433@qq.com。</w:t>
      </w:r>
    </w:p>
    <w:p w:rsidR="00871FA6" w:rsidRDefault="00B17C69">
      <w:pPr>
        <w:ind w:firstLineChars="200" w:firstLine="640"/>
        <w:rPr>
          <w:rFonts w:ascii="仿宋" w:eastAsia="仿宋" w:hAnsi="仿宋" w:cs="仿宋"/>
          <w:sz w:val="32"/>
          <w:szCs w:val="32"/>
        </w:rPr>
      </w:pPr>
      <w:r>
        <w:rPr>
          <w:rFonts w:ascii="仿宋" w:eastAsia="仿宋" w:hAnsi="仿宋" w:cs="仿宋" w:hint="eastAsia"/>
          <w:sz w:val="32"/>
          <w:szCs w:val="32"/>
        </w:rPr>
        <w:t>联系人：</w:t>
      </w:r>
      <w:proofErr w:type="gramStart"/>
      <w:r>
        <w:rPr>
          <w:rFonts w:ascii="仿宋" w:eastAsia="仿宋" w:hAnsi="仿宋" w:cs="仿宋" w:hint="eastAsia"/>
          <w:sz w:val="32"/>
          <w:szCs w:val="32"/>
        </w:rPr>
        <w:t>贾伍华</w:t>
      </w:r>
      <w:proofErr w:type="gramEnd"/>
    </w:p>
    <w:p w:rsidR="00871FA6" w:rsidRDefault="00B17C69">
      <w:pPr>
        <w:ind w:firstLineChars="200" w:firstLine="640"/>
        <w:rPr>
          <w:rFonts w:ascii="仿宋" w:eastAsia="仿宋" w:hAnsi="仿宋" w:cs="仿宋"/>
          <w:sz w:val="32"/>
          <w:szCs w:val="32"/>
        </w:rPr>
      </w:pPr>
      <w:r>
        <w:rPr>
          <w:rFonts w:ascii="仿宋" w:eastAsia="仿宋" w:hAnsi="仿宋" w:cs="仿宋" w:hint="eastAsia"/>
          <w:sz w:val="32"/>
          <w:szCs w:val="32"/>
        </w:rPr>
        <w:t>电</w:t>
      </w:r>
      <w:r w:rsidR="008B0EE8">
        <w:rPr>
          <w:rFonts w:ascii="仿宋" w:eastAsia="仿宋" w:hAnsi="仿宋" w:cs="仿宋" w:hint="eastAsia"/>
          <w:sz w:val="32"/>
          <w:szCs w:val="32"/>
        </w:rPr>
        <w:t xml:space="preserve">  </w:t>
      </w:r>
      <w:r>
        <w:rPr>
          <w:rFonts w:ascii="仿宋" w:eastAsia="仿宋" w:hAnsi="仿宋" w:cs="仿宋" w:hint="eastAsia"/>
          <w:sz w:val="32"/>
          <w:szCs w:val="32"/>
        </w:rPr>
        <w:t>话：</w:t>
      </w:r>
      <w:r w:rsidR="008B0EE8">
        <w:rPr>
          <w:rFonts w:ascii="仿宋" w:eastAsia="仿宋" w:hAnsi="仿宋" w:cs="仿宋" w:hint="eastAsia"/>
          <w:sz w:val="32"/>
          <w:szCs w:val="32"/>
        </w:rPr>
        <w:t>（</w:t>
      </w:r>
      <w:r w:rsidR="008B0EE8">
        <w:rPr>
          <w:rFonts w:ascii="仿宋" w:eastAsia="仿宋" w:hAnsi="仿宋" w:cs="仿宋" w:hint="eastAsia"/>
          <w:sz w:val="32"/>
          <w:szCs w:val="32"/>
        </w:rPr>
        <w:t>010）</w:t>
      </w:r>
      <w:r>
        <w:rPr>
          <w:rFonts w:ascii="仿宋" w:eastAsia="仿宋" w:hAnsi="仿宋" w:cs="仿宋" w:hint="eastAsia"/>
          <w:sz w:val="32"/>
          <w:szCs w:val="32"/>
        </w:rPr>
        <w:t>87182230</w:t>
      </w:r>
    </w:p>
    <w:p w:rsidR="00871FA6" w:rsidRDefault="00B17C69">
      <w:pPr>
        <w:ind w:firstLineChars="200" w:firstLine="640"/>
        <w:rPr>
          <w:rFonts w:ascii="仿宋" w:eastAsia="仿宋" w:hAnsi="仿宋" w:cs="仿宋"/>
          <w:sz w:val="32"/>
          <w:szCs w:val="32"/>
        </w:rPr>
      </w:pPr>
      <w:r>
        <w:rPr>
          <w:rFonts w:ascii="仿宋" w:eastAsia="仿宋" w:hAnsi="仿宋" w:cs="仿宋" w:hint="eastAsia"/>
          <w:sz w:val="32"/>
          <w:szCs w:val="32"/>
        </w:rPr>
        <w:lastRenderedPageBreak/>
        <w:t>（三）报名截止时间</w:t>
      </w:r>
      <w:r w:rsidR="008B0EE8">
        <w:rPr>
          <w:rFonts w:ascii="仿宋" w:eastAsia="仿宋" w:hAnsi="仿宋" w:cs="仿宋" w:hint="eastAsia"/>
          <w:sz w:val="32"/>
          <w:szCs w:val="32"/>
        </w:rPr>
        <w:t>：</w:t>
      </w:r>
    </w:p>
    <w:p w:rsidR="00871FA6" w:rsidRDefault="008B0EE8">
      <w:pPr>
        <w:ind w:firstLineChars="200" w:firstLine="640"/>
        <w:rPr>
          <w:rFonts w:ascii="仿宋" w:eastAsia="仿宋" w:hAnsi="仿宋" w:cs="仿宋"/>
          <w:sz w:val="32"/>
          <w:szCs w:val="32"/>
        </w:rPr>
      </w:pPr>
      <w:r>
        <w:rPr>
          <w:rFonts w:ascii="仿宋" w:eastAsia="仿宋" w:hAnsi="仿宋" w:cs="仿宋" w:hint="eastAsia"/>
          <w:sz w:val="32"/>
          <w:szCs w:val="32"/>
        </w:rPr>
        <w:t>2018</w:t>
      </w:r>
      <w:r w:rsidR="00B17C69">
        <w:rPr>
          <w:rFonts w:ascii="仿宋" w:eastAsia="仿宋" w:hAnsi="仿宋" w:cs="仿宋" w:hint="eastAsia"/>
          <w:sz w:val="32"/>
          <w:szCs w:val="32"/>
        </w:rPr>
        <w:t>年</w:t>
      </w:r>
      <w:r>
        <w:rPr>
          <w:rFonts w:ascii="仿宋" w:eastAsia="仿宋" w:hAnsi="仿宋" w:cs="仿宋" w:hint="eastAsia"/>
          <w:sz w:val="32"/>
          <w:szCs w:val="32"/>
        </w:rPr>
        <w:t>1</w:t>
      </w:r>
      <w:r w:rsidR="00B17C69">
        <w:rPr>
          <w:rFonts w:ascii="仿宋" w:eastAsia="仿宋" w:hAnsi="仿宋" w:cs="仿宋" w:hint="eastAsia"/>
          <w:sz w:val="32"/>
          <w:szCs w:val="32"/>
        </w:rPr>
        <w:t>月</w:t>
      </w:r>
      <w:r>
        <w:rPr>
          <w:rFonts w:ascii="仿宋" w:eastAsia="仿宋" w:hAnsi="仿宋" w:cs="仿宋" w:hint="eastAsia"/>
          <w:sz w:val="32"/>
          <w:szCs w:val="32"/>
        </w:rPr>
        <w:t>5</w:t>
      </w:r>
      <w:r w:rsidR="00B17C69">
        <w:rPr>
          <w:rFonts w:ascii="仿宋" w:eastAsia="仿宋" w:hAnsi="仿宋" w:cs="仿宋" w:hint="eastAsia"/>
          <w:sz w:val="32"/>
          <w:szCs w:val="32"/>
        </w:rPr>
        <w:t>日24:00</w:t>
      </w:r>
      <w:bookmarkStart w:id="0" w:name="_GoBack"/>
      <w:bookmarkEnd w:id="0"/>
    </w:p>
    <w:p w:rsidR="00871FA6" w:rsidRDefault="00B17C69">
      <w:pPr>
        <w:ind w:firstLineChars="200" w:firstLine="640"/>
        <w:rPr>
          <w:rFonts w:ascii="仿宋" w:eastAsia="仿宋" w:hAnsi="仿宋" w:cs="仿宋"/>
          <w:sz w:val="32"/>
          <w:szCs w:val="32"/>
        </w:rPr>
      </w:pPr>
      <w:r>
        <w:rPr>
          <w:rFonts w:ascii="仿宋" w:eastAsia="仿宋" w:hAnsi="仿宋" w:cs="仿宋" w:hint="eastAsia"/>
          <w:sz w:val="32"/>
          <w:szCs w:val="32"/>
        </w:rPr>
        <w:t>（四）各单位在报到当天向大会竞赛组递交蹦床运动员比赛卡，否则</w:t>
      </w:r>
      <w:proofErr w:type="gramStart"/>
      <w:r>
        <w:rPr>
          <w:rFonts w:ascii="仿宋" w:eastAsia="仿宋" w:hAnsi="仿宋" w:cs="仿宋" w:hint="eastAsia"/>
          <w:sz w:val="32"/>
          <w:szCs w:val="32"/>
        </w:rPr>
        <w:t>扣个人</w:t>
      </w:r>
      <w:proofErr w:type="gramEnd"/>
      <w:r>
        <w:rPr>
          <w:rFonts w:ascii="仿宋" w:eastAsia="仿宋" w:hAnsi="仿宋" w:cs="仿宋" w:hint="eastAsia"/>
          <w:sz w:val="32"/>
          <w:szCs w:val="32"/>
        </w:rPr>
        <w:t>0.3分。</w:t>
      </w:r>
    </w:p>
    <w:p w:rsidR="00871FA6" w:rsidRDefault="00B17C69">
      <w:pPr>
        <w:ind w:firstLineChars="200" w:firstLine="640"/>
        <w:rPr>
          <w:rFonts w:ascii="黑体" w:eastAsia="黑体" w:hAnsi="黑体" w:cs="黑体"/>
          <w:sz w:val="32"/>
          <w:szCs w:val="32"/>
        </w:rPr>
      </w:pPr>
      <w:r>
        <w:rPr>
          <w:rFonts w:ascii="黑体" w:eastAsia="黑体" w:hAnsi="黑体" w:cs="黑体" w:hint="eastAsia"/>
          <w:sz w:val="32"/>
          <w:szCs w:val="32"/>
        </w:rPr>
        <w:t>七、仲裁委员会、裁判员及技术代表</w:t>
      </w:r>
    </w:p>
    <w:p w:rsidR="00871FA6" w:rsidRDefault="00B17C69">
      <w:pPr>
        <w:ind w:firstLineChars="200" w:firstLine="640"/>
        <w:rPr>
          <w:rFonts w:ascii="仿宋" w:eastAsia="仿宋" w:hAnsi="仿宋" w:cs="仿宋"/>
          <w:sz w:val="32"/>
          <w:szCs w:val="32"/>
        </w:rPr>
      </w:pPr>
      <w:r>
        <w:rPr>
          <w:rFonts w:ascii="仿宋" w:eastAsia="仿宋" w:hAnsi="仿宋" w:cs="仿宋" w:hint="eastAsia"/>
          <w:sz w:val="32"/>
          <w:szCs w:val="32"/>
        </w:rPr>
        <w:t>（一）大会设仲裁委员会，人员组成及职责范围按《仲裁委员会条例》执行。</w:t>
      </w:r>
    </w:p>
    <w:p w:rsidR="00871FA6" w:rsidRDefault="00B17C69">
      <w:pPr>
        <w:ind w:firstLineChars="200" w:firstLine="640"/>
        <w:rPr>
          <w:rFonts w:ascii="仿宋" w:eastAsia="仿宋" w:hAnsi="仿宋" w:cs="仿宋"/>
          <w:sz w:val="32"/>
          <w:szCs w:val="32"/>
        </w:rPr>
      </w:pPr>
      <w:r>
        <w:rPr>
          <w:rFonts w:ascii="仿宋" w:eastAsia="仿宋" w:hAnsi="仿宋" w:cs="仿宋" w:hint="eastAsia"/>
          <w:sz w:val="32"/>
          <w:szCs w:val="32"/>
        </w:rPr>
        <w:t>（二）技术代表、裁判长、裁判员由组委会选派。</w:t>
      </w:r>
    </w:p>
    <w:p w:rsidR="00871FA6" w:rsidRDefault="00B17C69">
      <w:pPr>
        <w:ind w:firstLineChars="200" w:firstLine="640"/>
        <w:rPr>
          <w:rFonts w:ascii="黑体" w:eastAsia="黑体" w:hAnsi="黑体" w:cs="黑体"/>
          <w:sz w:val="32"/>
          <w:szCs w:val="32"/>
        </w:rPr>
      </w:pPr>
      <w:r>
        <w:rPr>
          <w:rFonts w:ascii="黑体" w:eastAsia="黑体" w:hAnsi="黑体" w:cs="黑体" w:hint="eastAsia"/>
          <w:sz w:val="32"/>
          <w:szCs w:val="32"/>
        </w:rPr>
        <w:t>八、其他</w:t>
      </w:r>
    </w:p>
    <w:p w:rsidR="00871FA6" w:rsidRDefault="00B17C69">
      <w:pPr>
        <w:ind w:firstLineChars="200" w:firstLine="640"/>
        <w:rPr>
          <w:rFonts w:ascii="仿宋" w:eastAsia="仿宋" w:hAnsi="仿宋" w:cs="仿宋"/>
          <w:sz w:val="32"/>
          <w:szCs w:val="32"/>
        </w:rPr>
      </w:pPr>
      <w:r>
        <w:rPr>
          <w:rFonts w:ascii="仿宋" w:eastAsia="仿宋" w:hAnsi="仿宋" w:cs="仿宋" w:hint="eastAsia"/>
          <w:sz w:val="32"/>
          <w:szCs w:val="32"/>
        </w:rPr>
        <w:t>未尽事宜，另行通知。</w:t>
      </w:r>
    </w:p>
    <w:p w:rsidR="00871FA6" w:rsidRDefault="00B17C69">
      <w:pPr>
        <w:ind w:firstLineChars="200" w:firstLine="640"/>
        <w:rPr>
          <w:rFonts w:ascii="黑体" w:eastAsia="黑体" w:hAnsi="黑体" w:cs="黑体"/>
          <w:sz w:val="32"/>
          <w:szCs w:val="32"/>
        </w:rPr>
      </w:pPr>
      <w:r>
        <w:rPr>
          <w:rFonts w:ascii="黑体" w:eastAsia="黑体" w:hAnsi="黑体" w:cs="黑体" w:hint="eastAsia"/>
          <w:sz w:val="32"/>
          <w:szCs w:val="32"/>
        </w:rPr>
        <w:t>九、本规程由赛会组委会负责解释</w:t>
      </w:r>
    </w:p>
    <w:p w:rsidR="00871FA6" w:rsidRDefault="00B17C69">
      <w:pPr>
        <w:ind w:firstLineChars="200" w:firstLine="640"/>
        <w:rPr>
          <w:rFonts w:ascii="仿宋" w:eastAsia="仿宋" w:hAnsi="仿宋" w:cs="仿宋"/>
          <w:sz w:val="32"/>
          <w:szCs w:val="32"/>
        </w:rPr>
      </w:pPr>
      <w:r>
        <w:rPr>
          <w:rFonts w:ascii="仿宋" w:eastAsia="仿宋" w:hAnsi="仿宋" w:cs="仿宋" w:hint="eastAsia"/>
          <w:sz w:val="32"/>
          <w:szCs w:val="32"/>
        </w:rPr>
        <w:t>规程中未规定的事宜和由于不可抗力因素出现的意外情况都将由组委会做出处理决定，所有决定都是最终决定。所有相关通知都视为本规程的一部分。</w:t>
      </w:r>
    </w:p>
    <w:p w:rsidR="00871FA6" w:rsidRDefault="00871FA6">
      <w:pPr>
        <w:rPr>
          <w:rFonts w:ascii="仿宋" w:eastAsia="仿宋" w:hAnsi="仿宋" w:cs="仿宋"/>
          <w:sz w:val="32"/>
          <w:szCs w:val="32"/>
        </w:rPr>
      </w:pPr>
    </w:p>
    <w:p w:rsidR="00871FA6" w:rsidRDefault="00871FA6">
      <w:pPr>
        <w:rPr>
          <w:rFonts w:ascii="仿宋" w:eastAsia="仿宋" w:hAnsi="仿宋" w:cs="仿宋"/>
          <w:sz w:val="32"/>
          <w:szCs w:val="32"/>
        </w:rPr>
      </w:pPr>
    </w:p>
    <w:p w:rsidR="00871FA6" w:rsidRDefault="00871FA6">
      <w:pPr>
        <w:rPr>
          <w:rFonts w:ascii="仿宋" w:eastAsia="仿宋" w:hAnsi="仿宋" w:cs="仿宋"/>
          <w:sz w:val="32"/>
          <w:szCs w:val="32"/>
        </w:rPr>
      </w:pPr>
    </w:p>
    <w:p w:rsidR="00871FA6" w:rsidRDefault="00871FA6">
      <w:pPr>
        <w:rPr>
          <w:rFonts w:ascii="仿宋" w:eastAsia="仿宋" w:hAnsi="仿宋" w:cs="仿宋"/>
          <w:sz w:val="32"/>
          <w:szCs w:val="32"/>
        </w:rPr>
      </w:pPr>
    </w:p>
    <w:p w:rsidR="00871FA6" w:rsidRDefault="00871FA6">
      <w:pPr>
        <w:rPr>
          <w:rFonts w:ascii="仿宋" w:eastAsia="仿宋" w:hAnsi="仿宋" w:cs="仿宋"/>
          <w:sz w:val="32"/>
          <w:szCs w:val="32"/>
        </w:rPr>
      </w:pPr>
    </w:p>
    <w:p w:rsidR="00871FA6" w:rsidRDefault="00871FA6">
      <w:pPr>
        <w:rPr>
          <w:rFonts w:ascii="仿宋" w:eastAsia="仿宋" w:hAnsi="仿宋" w:cs="仿宋"/>
          <w:sz w:val="32"/>
          <w:szCs w:val="32"/>
        </w:rPr>
      </w:pPr>
    </w:p>
    <w:p w:rsidR="00871FA6" w:rsidRDefault="00871FA6">
      <w:pPr>
        <w:rPr>
          <w:rFonts w:ascii="仿宋" w:eastAsia="仿宋" w:hAnsi="仿宋" w:cs="仿宋"/>
          <w:sz w:val="32"/>
          <w:szCs w:val="32"/>
        </w:rPr>
      </w:pPr>
    </w:p>
    <w:p w:rsidR="00871FA6" w:rsidRDefault="00871FA6">
      <w:pPr>
        <w:rPr>
          <w:rFonts w:ascii="仿宋" w:eastAsia="仿宋" w:hAnsi="仿宋" w:cs="仿宋"/>
          <w:sz w:val="32"/>
          <w:szCs w:val="32"/>
        </w:rPr>
      </w:pPr>
    </w:p>
    <w:p w:rsidR="00871FA6" w:rsidRDefault="00871FA6">
      <w:pPr>
        <w:jc w:val="center"/>
        <w:rPr>
          <w:rFonts w:ascii="黑体" w:eastAsia="黑体"/>
          <w:sz w:val="44"/>
          <w:szCs w:val="44"/>
        </w:rPr>
        <w:sectPr w:rsidR="00871FA6">
          <w:pgSz w:w="11906" w:h="16838"/>
          <w:pgMar w:top="1440" w:right="1701" w:bottom="1440" w:left="1701" w:header="851" w:footer="992" w:gutter="0"/>
          <w:cols w:space="0"/>
          <w:docGrid w:type="lines" w:linePitch="312"/>
        </w:sectPr>
      </w:pPr>
    </w:p>
    <w:p w:rsidR="008B0EE8" w:rsidRDefault="008B0EE8">
      <w:pPr>
        <w:jc w:val="center"/>
        <w:rPr>
          <w:rFonts w:ascii="黑体" w:eastAsia="黑体" w:hint="eastAsia"/>
          <w:sz w:val="44"/>
          <w:szCs w:val="44"/>
        </w:rPr>
      </w:pPr>
      <w:r>
        <w:rPr>
          <w:rFonts w:ascii="黑体" w:eastAsia="黑体" w:hint="eastAsia"/>
          <w:sz w:val="44"/>
          <w:szCs w:val="44"/>
        </w:rPr>
        <w:lastRenderedPageBreak/>
        <w:t xml:space="preserve"> </w:t>
      </w:r>
      <w:r w:rsidR="00B17C69">
        <w:rPr>
          <w:rFonts w:ascii="黑体" w:eastAsia="黑体" w:hint="eastAsia"/>
          <w:sz w:val="44"/>
          <w:szCs w:val="44"/>
        </w:rPr>
        <w:t>2018年全国青少年“未来之星”</w:t>
      </w:r>
    </w:p>
    <w:p w:rsidR="00871FA6" w:rsidRDefault="00B17C69">
      <w:pPr>
        <w:jc w:val="center"/>
        <w:rPr>
          <w:rFonts w:ascii="黑体" w:eastAsia="黑体"/>
          <w:sz w:val="44"/>
          <w:szCs w:val="44"/>
        </w:rPr>
      </w:pPr>
      <w:r>
        <w:rPr>
          <w:rFonts w:ascii="黑体" w:eastAsia="黑体" w:hint="eastAsia"/>
          <w:sz w:val="44"/>
          <w:szCs w:val="44"/>
        </w:rPr>
        <w:t>冬季阳光体育大会蹦床项目报名表</w:t>
      </w:r>
    </w:p>
    <w:p w:rsidR="00871FA6" w:rsidRDefault="00871FA6">
      <w:pPr>
        <w:rPr>
          <w:rFonts w:ascii="仿宋_GB2312" w:eastAsia="仿宋_GB2312"/>
          <w:b/>
          <w:sz w:val="13"/>
          <w:szCs w:val="13"/>
        </w:rPr>
      </w:pPr>
    </w:p>
    <w:p w:rsidR="00871FA6" w:rsidRDefault="00B17C69" w:rsidP="008B0EE8">
      <w:pPr>
        <w:ind w:firstLineChars="300" w:firstLine="843"/>
        <w:rPr>
          <w:rFonts w:ascii="仿宋_GB2312" w:eastAsia="仿宋_GB2312"/>
          <w:b/>
          <w:sz w:val="28"/>
          <w:szCs w:val="28"/>
        </w:rPr>
      </w:pPr>
      <w:r>
        <w:rPr>
          <w:rFonts w:ascii="仿宋_GB2312" w:eastAsia="仿宋_GB2312" w:hint="eastAsia"/>
          <w:b/>
          <w:sz w:val="28"/>
          <w:szCs w:val="28"/>
        </w:rPr>
        <w:t>单位（公章）：         领队：        联系方式：          教练员：</w:t>
      </w:r>
    </w:p>
    <w:tbl>
      <w:tblPr>
        <w:tblW w:w="12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3"/>
        <w:gridCol w:w="1790"/>
        <w:gridCol w:w="1045"/>
        <w:gridCol w:w="2976"/>
        <w:gridCol w:w="1714"/>
        <w:gridCol w:w="4012"/>
      </w:tblGrid>
      <w:tr w:rsidR="00871FA6">
        <w:trPr>
          <w:trHeight w:val="701"/>
          <w:jc w:val="center"/>
        </w:trPr>
        <w:tc>
          <w:tcPr>
            <w:tcW w:w="903" w:type="dxa"/>
            <w:vAlign w:val="center"/>
          </w:tcPr>
          <w:p w:rsidR="00871FA6" w:rsidRDefault="00B17C69">
            <w:pPr>
              <w:jc w:val="center"/>
              <w:rPr>
                <w:rFonts w:ascii="仿宋_GB2312" w:eastAsia="仿宋_GB2312" w:hAnsi="宋体"/>
                <w:b/>
              </w:rPr>
            </w:pPr>
            <w:r>
              <w:rPr>
                <w:rFonts w:ascii="仿宋_GB2312" w:eastAsia="仿宋_GB2312" w:hAnsi="宋体" w:hint="eastAsia"/>
                <w:b/>
                <w:sz w:val="24"/>
              </w:rPr>
              <w:t>序号</w:t>
            </w:r>
          </w:p>
        </w:tc>
        <w:tc>
          <w:tcPr>
            <w:tcW w:w="1790" w:type="dxa"/>
            <w:vAlign w:val="center"/>
          </w:tcPr>
          <w:p w:rsidR="00871FA6" w:rsidRDefault="00B17C69">
            <w:pPr>
              <w:jc w:val="center"/>
              <w:rPr>
                <w:rFonts w:ascii="仿宋_GB2312" w:eastAsia="仿宋_GB2312" w:hAnsi="宋体"/>
                <w:b/>
                <w:color w:val="000000"/>
              </w:rPr>
            </w:pPr>
            <w:r>
              <w:rPr>
                <w:rFonts w:ascii="仿宋_GB2312" w:eastAsia="仿宋_GB2312" w:hAnsi="宋体" w:hint="eastAsia"/>
                <w:b/>
                <w:color w:val="000000"/>
                <w:sz w:val="24"/>
              </w:rPr>
              <w:t>姓 名</w:t>
            </w:r>
          </w:p>
        </w:tc>
        <w:tc>
          <w:tcPr>
            <w:tcW w:w="1045" w:type="dxa"/>
            <w:vAlign w:val="center"/>
          </w:tcPr>
          <w:p w:rsidR="00871FA6" w:rsidRDefault="00B17C69">
            <w:pPr>
              <w:jc w:val="center"/>
              <w:rPr>
                <w:rFonts w:ascii="仿宋_GB2312" w:eastAsia="仿宋_GB2312" w:hAnsi="宋体"/>
                <w:b/>
                <w:color w:val="000000"/>
              </w:rPr>
            </w:pPr>
            <w:r>
              <w:rPr>
                <w:rFonts w:ascii="仿宋_GB2312" w:eastAsia="仿宋_GB2312" w:hAnsi="宋体" w:hint="eastAsia"/>
                <w:b/>
                <w:color w:val="000000"/>
                <w:sz w:val="24"/>
              </w:rPr>
              <w:t>性别</w:t>
            </w:r>
          </w:p>
        </w:tc>
        <w:tc>
          <w:tcPr>
            <w:tcW w:w="2976" w:type="dxa"/>
            <w:vAlign w:val="center"/>
          </w:tcPr>
          <w:p w:rsidR="00871FA6" w:rsidRDefault="00B17C69">
            <w:pPr>
              <w:jc w:val="center"/>
              <w:rPr>
                <w:rFonts w:ascii="仿宋_GB2312" w:eastAsia="仿宋_GB2312" w:hAnsi="宋体"/>
                <w:b/>
                <w:color w:val="000000"/>
              </w:rPr>
            </w:pPr>
            <w:r>
              <w:rPr>
                <w:rFonts w:ascii="仿宋_GB2312" w:eastAsia="仿宋_GB2312" w:hAnsi="宋体" w:hint="eastAsia"/>
                <w:b/>
                <w:color w:val="000000"/>
                <w:sz w:val="24"/>
              </w:rPr>
              <w:t>身份证号</w:t>
            </w:r>
          </w:p>
        </w:tc>
        <w:tc>
          <w:tcPr>
            <w:tcW w:w="1714" w:type="dxa"/>
            <w:vAlign w:val="center"/>
          </w:tcPr>
          <w:p w:rsidR="00871FA6" w:rsidRDefault="00B17C69">
            <w:pPr>
              <w:jc w:val="center"/>
              <w:rPr>
                <w:rFonts w:ascii="仿宋_GB2312" w:eastAsia="仿宋_GB2312" w:hAnsi="宋体"/>
                <w:b/>
                <w:color w:val="000000"/>
              </w:rPr>
            </w:pPr>
            <w:r>
              <w:rPr>
                <w:rFonts w:ascii="仿宋_GB2312" w:eastAsia="仿宋_GB2312" w:hAnsi="宋体" w:hint="eastAsia"/>
                <w:b/>
                <w:color w:val="000000"/>
                <w:sz w:val="24"/>
              </w:rPr>
              <w:t>组别</w:t>
            </w:r>
          </w:p>
        </w:tc>
        <w:tc>
          <w:tcPr>
            <w:tcW w:w="4012" w:type="dxa"/>
            <w:vAlign w:val="center"/>
          </w:tcPr>
          <w:p w:rsidR="00871FA6" w:rsidRDefault="00B17C69">
            <w:pPr>
              <w:jc w:val="center"/>
              <w:rPr>
                <w:rFonts w:ascii="仿宋_GB2312" w:eastAsia="仿宋_GB2312" w:hAnsi="宋体"/>
                <w:b/>
                <w:color w:val="000000"/>
              </w:rPr>
            </w:pPr>
            <w:r>
              <w:rPr>
                <w:rFonts w:ascii="仿宋_GB2312" w:eastAsia="仿宋_GB2312" w:hAnsi="宋体" w:hint="eastAsia"/>
                <w:b/>
                <w:color w:val="000000"/>
                <w:sz w:val="24"/>
              </w:rPr>
              <w:t>职务</w:t>
            </w:r>
          </w:p>
          <w:p w:rsidR="00871FA6" w:rsidRDefault="00B17C69">
            <w:pPr>
              <w:jc w:val="center"/>
              <w:rPr>
                <w:rFonts w:ascii="仿宋_GB2312" w:eastAsia="仿宋_GB2312" w:hAnsi="宋体"/>
                <w:b/>
                <w:color w:val="000000"/>
              </w:rPr>
            </w:pPr>
            <w:r>
              <w:rPr>
                <w:rFonts w:ascii="仿宋_GB2312" w:eastAsia="仿宋_GB2312" w:hAnsi="宋体" w:hint="eastAsia"/>
                <w:b/>
                <w:color w:val="000000"/>
                <w:sz w:val="24"/>
              </w:rPr>
              <w:t>领队/教练员/运动员/裁判员/队医</w:t>
            </w:r>
          </w:p>
        </w:tc>
      </w:tr>
      <w:tr w:rsidR="00871FA6">
        <w:trPr>
          <w:trHeight w:val="567"/>
          <w:jc w:val="center"/>
        </w:trPr>
        <w:tc>
          <w:tcPr>
            <w:tcW w:w="903" w:type="dxa"/>
          </w:tcPr>
          <w:p w:rsidR="00871FA6" w:rsidRDefault="00B17C69">
            <w:pPr>
              <w:jc w:val="center"/>
              <w:rPr>
                <w:rFonts w:ascii="仿宋_GB2312" w:eastAsia="仿宋_GB2312"/>
              </w:rPr>
            </w:pPr>
            <w:r>
              <w:rPr>
                <w:rFonts w:ascii="仿宋_GB2312" w:eastAsia="仿宋_GB2312" w:hint="eastAsia"/>
                <w:sz w:val="24"/>
              </w:rPr>
              <w:t>1</w:t>
            </w:r>
          </w:p>
        </w:tc>
        <w:tc>
          <w:tcPr>
            <w:tcW w:w="1790" w:type="dxa"/>
          </w:tcPr>
          <w:p w:rsidR="00871FA6" w:rsidRDefault="00871FA6">
            <w:pPr>
              <w:jc w:val="center"/>
              <w:rPr>
                <w:rFonts w:ascii="仿宋_GB2312" w:eastAsia="仿宋_GB2312"/>
              </w:rPr>
            </w:pPr>
          </w:p>
        </w:tc>
        <w:tc>
          <w:tcPr>
            <w:tcW w:w="1045" w:type="dxa"/>
          </w:tcPr>
          <w:p w:rsidR="00871FA6" w:rsidRDefault="00871FA6">
            <w:pPr>
              <w:jc w:val="center"/>
              <w:rPr>
                <w:rFonts w:ascii="仿宋_GB2312" w:eastAsia="仿宋_GB2312"/>
              </w:rPr>
            </w:pPr>
          </w:p>
        </w:tc>
        <w:tc>
          <w:tcPr>
            <w:tcW w:w="2976" w:type="dxa"/>
          </w:tcPr>
          <w:p w:rsidR="00871FA6" w:rsidRDefault="00871FA6">
            <w:pPr>
              <w:jc w:val="center"/>
              <w:rPr>
                <w:rFonts w:ascii="仿宋_GB2312" w:eastAsia="仿宋_GB2312"/>
              </w:rPr>
            </w:pPr>
          </w:p>
        </w:tc>
        <w:tc>
          <w:tcPr>
            <w:tcW w:w="1714" w:type="dxa"/>
          </w:tcPr>
          <w:p w:rsidR="00871FA6" w:rsidRDefault="00871FA6">
            <w:pPr>
              <w:jc w:val="center"/>
              <w:rPr>
                <w:rFonts w:ascii="仿宋_GB2312" w:eastAsia="仿宋_GB2312"/>
              </w:rPr>
            </w:pPr>
          </w:p>
        </w:tc>
        <w:tc>
          <w:tcPr>
            <w:tcW w:w="4012" w:type="dxa"/>
          </w:tcPr>
          <w:p w:rsidR="00871FA6" w:rsidRDefault="00871FA6">
            <w:pPr>
              <w:jc w:val="center"/>
              <w:rPr>
                <w:rFonts w:ascii="仿宋_GB2312" w:eastAsia="仿宋_GB2312"/>
              </w:rPr>
            </w:pPr>
          </w:p>
        </w:tc>
      </w:tr>
      <w:tr w:rsidR="00871FA6">
        <w:trPr>
          <w:trHeight w:val="567"/>
          <w:jc w:val="center"/>
        </w:trPr>
        <w:tc>
          <w:tcPr>
            <w:tcW w:w="903" w:type="dxa"/>
          </w:tcPr>
          <w:p w:rsidR="00871FA6" w:rsidRDefault="00B17C69">
            <w:pPr>
              <w:jc w:val="center"/>
              <w:rPr>
                <w:rFonts w:ascii="仿宋_GB2312" w:eastAsia="仿宋_GB2312"/>
              </w:rPr>
            </w:pPr>
            <w:r>
              <w:rPr>
                <w:rFonts w:ascii="仿宋_GB2312" w:eastAsia="仿宋_GB2312" w:hint="eastAsia"/>
                <w:sz w:val="24"/>
              </w:rPr>
              <w:t>2</w:t>
            </w:r>
          </w:p>
        </w:tc>
        <w:tc>
          <w:tcPr>
            <w:tcW w:w="1790" w:type="dxa"/>
          </w:tcPr>
          <w:p w:rsidR="00871FA6" w:rsidRDefault="00871FA6">
            <w:pPr>
              <w:jc w:val="center"/>
              <w:rPr>
                <w:rFonts w:ascii="仿宋_GB2312" w:eastAsia="仿宋_GB2312"/>
              </w:rPr>
            </w:pPr>
          </w:p>
        </w:tc>
        <w:tc>
          <w:tcPr>
            <w:tcW w:w="1045" w:type="dxa"/>
          </w:tcPr>
          <w:p w:rsidR="00871FA6" w:rsidRDefault="00871FA6">
            <w:pPr>
              <w:jc w:val="center"/>
              <w:rPr>
                <w:rFonts w:ascii="仿宋_GB2312" w:eastAsia="仿宋_GB2312"/>
              </w:rPr>
            </w:pPr>
          </w:p>
        </w:tc>
        <w:tc>
          <w:tcPr>
            <w:tcW w:w="2976" w:type="dxa"/>
          </w:tcPr>
          <w:p w:rsidR="00871FA6" w:rsidRDefault="00871FA6">
            <w:pPr>
              <w:jc w:val="center"/>
              <w:rPr>
                <w:rFonts w:ascii="仿宋_GB2312" w:eastAsia="仿宋_GB2312"/>
              </w:rPr>
            </w:pPr>
          </w:p>
        </w:tc>
        <w:tc>
          <w:tcPr>
            <w:tcW w:w="1714" w:type="dxa"/>
          </w:tcPr>
          <w:p w:rsidR="00871FA6" w:rsidRDefault="00871FA6">
            <w:pPr>
              <w:jc w:val="center"/>
              <w:rPr>
                <w:rFonts w:ascii="仿宋_GB2312" w:eastAsia="仿宋_GB2312"/>
              </w:rPr>
            </w:pPr>
          </w:p>
        </w:tc>
        <w:tc>
          <w:tcPr>
            <w:tcW w:w="4012" w:type="dxa"/>
          </w:tcPr>
          <w:p w:rsidR="00871FA6" w:rsidRDefault="00871FA6">
            <w:pPr>
              <w:jc w:val="center"/>
              <w:rPr>
                <w:rFonts w:ascii="仿宋_GB2312" w:eastAsia="仿宋_GB2312"/>
              </w:rPr>
            </w:pPr>
          </w:p>
        </w:tc>
      </w:tr>
      <w:tr w:rsidR="00871FA6">
        <w:trPr>
          <w:trHeight w:val="567"/>
          <w:jc w:val="center"/>
        </w:trPr>
        <w:tc>
          <w:tcPr>
            <w:tcW w:w="903" w:type="dxa"/>
          </w:tcPr>
          <w:p w:rsidR="00871FA6" w:rsidRDefault="00B17C69">
            <w:pPr>
              <w:jc w:val="center"/>
              <w:rPr>
                <w:rFonts w:ascii="仿宋_GB2312" w:eastAsia="仿宋_GB2312"/>
              </w:rPr>
            </w:pPr>
            <w:r>
              <w:rPr>
                <w:rFonts w:ascii="仿宋_GB2312" w:eastAsia="仿宋_GB2312" w:hint="eastAsia"/>
                <w:sz w:val="24"/>
              </w:rPr>
              <w:t>3</w:t>
            </w:r>
          </w:p>
        </w:tc>
        <w:tc>
          <w:tcPr>
            <w:tcW w:w="1790" w:type="dxa"/>
          </w:tcPr>
          <w:p w:rsidR="00871FA6" w:rsidRDefault="00871FA6">
            <w:pPr>
              <w:jc w:val="center"/>
              <w:rPr>
                <w:rFonts w:ascii="仿宋_GB2312" w:eastAsia="仿宋_GB2312"/>
              </w:rPr>
            </w:pPr>
          </w:p>
        </w:tc>
        <w:tc>
          <w:tcPr>
            <w:tcW w:w="1045" w:type="dxa"/>
          </w:tcPr>
          <w:p w:rsidR="00871FA6" w:rsidRDefault="00871FA6">
            <w:pPr>
              <w:jc w:val="center"/>
              <w:rPr>
                <w:rFonts w:ascii="仿宋_GB2312" w:eastAsia="仿宋_GB2312"/>
              </w:rPr>
            </w:pPr>
          </w:p>
        </w:tc>
        <w:tc>
          <w:tcPr>
            <w:tcW w:w="2976" w:type="dxa"/>
          </w:tcPr>
          <w:p w:rsidR="00871FA6" w:rsidRDefault="00871FA6">
            <w:pPr>
              <w:jc w:val="center"/>
              <w:rPr>
                <w:rFonts w:ascii="仿宋_GB2312" w:eastAsia="仿宋_GB2312"/>
              </w:rPr>
            </w:pPr>
          </w:p>
        </w:tc>
        <w:tc>
          <w:tcPr>
            <w:tcW w:w="1714" w:type="dxa"/>
          </w:tcPr>
          <w:p w:rsidR="00871FA6" w:rsidRDefault="00871FA6">
            <w:pPr>
              <w:jc w:val="center"/>
              <w:rPr>
                <w:rFonts w:ascii="仿宋_GB2312" w:eastAsia="仿宋_GB2312"/>
              </w:rPr>
            </w:pPr>
          </w:p>
        </w:tc>
        <w:tc>
          <w:tcPr>
            <w:tcW w:w="4012" w:type="dxa"/>
          </w:tcPr>
          <w:p w:rsidR="00871FA6" w:rsidRDefault="00871FA6">
            <w:pPr>
              <w:jc w:val="center"/>
              <w:rPr>
                <w:rFonts w:ascii="仿宋_GB2312" w:eastAsia="仿宋_GB2312"/>
              </w:rPr>
            </w:pPr>
          </w:p>
        </w:tc>
      </w:tr>
      <w:tr w:rsidR="00871FA6">
        <w:trPr>
          <w:trHeight w:val="567"/>
          <w:jc w:val="center"/>
        </w:trPr>
        <w:tc>
          <w:tcPr>
            <w:tcW w:w="903" w:type="dxa"/>
          </w:tcPr>
          <w:p w:rsidR="00871FA6" w:rsidRDefault="00B17C69">
            <w:pPr>
              <w:jc w:val="center"/>
              <w:rPr>
                <w:rFonts w:ascii="仿宋_GB2312" w:eastAsia="仿宋_GB2312"/>
              </w:rPr>
            </w:pPr>
            <w:r>
              <w:rPr>
                <w:rFonts w:ascii="仿宋_GB2312" w:eastAsia="仿宋_GB2312" w:hint="eastAsia"/>
                <w:sz w:val="24"/>
              </w:rPr>
              <w:t>4</w:t>
            </w:r>
          </w:p>
        </w:tc>
        <w:tc>
          <w:tcPr>
            <w:tcW w:w="1790" w:type="dxa"/>
          </w:tcPr>
          <w:p w:rsidR="00871FA6" w:rsidRDefault="00871FA6">
            <w:pPr>
              <w:jc w:val="center"/>
              <w:rPr>
                <w:rFonts w:ascii="仿宋_GB2312" w:eastAsia="仿宋_GB2312"/>
              </w:rPr>
            </w:pPr>
          </w:p>
        </w:tc>
        <w:tc>
          <w:tcPr>
            <w:tcW w:w="1045" w:type="dxa"/>
          </w:tcPr>
          <w:p w:rsidR="00871FA6" w:rsidRDefault="00871FA6">
            <w:pPr>
              <w:jc w:val="center"/>
              <w:rPr>
                <w:rFonts w:ascii="仿宋_GB2312" w:eastAsia="仿宋_GB2312"/>
              </w:rPr>
            </w:pPr>
          </w:p>
        </w:tc>
        <w:tc>
          <w:tcPr>
            <w:tcW w:w="2976" w:type="dxa"/>
          </w:tcPr>
          <w:p w:rsidR="00871FA6" w:rsidRDefault="00871FA6">
            <w:pPr>
              <w:jc w:val="center"/>
              <w:rPr>
                <w:rFonts w:ascii="仿宋_GB2312" w:eastAsia="仿宋_GB2312"/>
              </w:rPr>
            </w:pPr>
          </w:p>
        </w:tc>
        <w:tc>
          <w:tcPr>
            <w:tcW w:w="1714" w:type="dxa"/>
          </w:tcPr>
          <w:p w:rsidR="00871FA6" w:rsidRDefault="00871FA6">
            <w:pPr>
              <w:jc w:val="center"/>
              <w:rPr>
                <w:rFonts w:ascii="仿宋_GB2312" w:eastAsia="仿宋_GB2312"/>
              </w:rPr>
            </w:pPr>
          </w:p>
        </w:tc>
        <w:tc>
          <w:tcPr>
            <w:tcW w:w="4012" w:type="dxa"/>
          </w:tcPr>
          <w:p w:rsidR="00871FA6" w:rsidRDefault="00871FA6">
            <w:pPr>
              <w:jc w:val="center"/>
              <w:rPr>
                <w:rFonts w:ascii="仿宋_GB2312" w:eastAsia="仿宋_GB2312"/>
              </w:rPr>
            </w:pPr>
          </w:p>
        </w:tc>
      </w:tr>
      <w:tr w:rsidR="00871FA6">
        <w:trPr>
          <w:trHeight w:val="567"/>
          <w:jc w:val="center"/>
        </w:trPr>
        <w:tc>
          <w:tcPr>
            <w:tcW w:w="903" w:type="dxa"/>
          </w:tcPr>
          <w:p w:rsidR="00871FA6" w:rsidRDefault="00B17C69">
            <w:pPr>
              <w:jc w:val="center"/>
              <w:rPr>
                <w:rFonts w:ascii="仿宋_GB2312" w:eastAsia="仿宋_GB2312"/>
              </w:rPr>
            </w:pPr>
            <w:r>
              <w:rPr>
                <w:rFonts w:ascii="仿宋_GB2312" w:eastAsia="仿宋_GB2312" w:hint="eastAsia"/>
                <w:sz w:val="24"/>
              </w:rPr>
              <w:t>5</w:t>
            </w:r>
          </w:p>
        </w:tc>
        <w:tc>
          <w:tcPr>
            <w:tcW w:w="1790" w:type="dxa"/>
          </w:tcPr>
          <w:p w:rsidR="00871FA6" w:rsidRDefault="00871FA6">
            <w:pPr>
              <w:jc w:val="center"/>
              <w:rPr>
                <w:rFonts w:ascii="仿宋_GB2312" w:eastAsia="仿宋_GB2312"/>
              </w:rPr>
            </w:pPr>
          </w:p>
        </w:tc>
        <w:tc>
          <w:tcPr>
            <w:tcW w:w="1045" w:type="dxa"/>
          </w:tcPr>
          <w:p w:rsidR="00871FA6" w:rsidRDefault="00871FA6">
            <w:pPr>
              <w:jc w:val="center"/>
              <w:rPr>
                <w:rFonts w:ascii="仿宋_GB2312" w:eastAsia="仿宋_GB2312"/>
              </w:rPr>
            </w:pPr>
          </w:p>
        </w:tc>
        <w:tc>
          <w:tcPr>
            <w:tcW w:w="2976" w:type="dxa"/>
          </w:tcPr>
          <w:p w:rsidR="00871FA6" w:rsidRDefault="00871FA6">
            <w:pPr>
              <w:jc w:val="center"/>
              <w:rPr>
                <w:rFonts w:ascii="仿宋_GB2312" w:eastAsia="仿宋_GB2312"/>
              </w:rPr>
            </w:pPr>
          </w:p>
        </w:tc>
        <w:tc>
          <w:tcPr>
            <w:tcW w:w="1714" w:type="dxa"/>
          </w:tcPr>
          <w:p w:rsidR="00871FA6" w:rsidRDefault="00871FA6">
            <w:pPr>
              <w:jc w:val="center"/>
              <w:rPr>
                <w:rFonts w:ascii="仿宋_GB2312" w:eastAsia="仿宋_GB2312"/>
              </w:rPr>
            </w:pPr>
          </w:p>
        </w:tc>
        <w:tc>
          <w:tcPr>
            <w:tcW w:w="4012" w:type="dxa"/>
          </w:tcPr>
          <w:p w:rsidR="00871FA6" w:rsidRDefault="00871FA6">
            <w:pPr>
              <w:jc w:val="center"/>
              <w:rPr>
                <w:rFonts w:ascii="仿宋_GB2312" w:eastAsia="仿宋_GB2312"/>
              </w:rPr>
            </w:pPr>
          </w:p>
        </w:tc>
      </w:tr>
      <w:tr w:rsidR="00871FA6">
        <w:trPr>
          <w:trHeight w:val="567"/>
          <w:jc w:val="center"/>
        </w:trPr>
        <w:tc>
          <w:tcPr>
            <w:tcW w:w="903" w:type="dxa"/>
          </w:tcPr>
          <w:p w:rsidR="00871FA6" w:rsidRDefault="00B17C69">
            <w:pPr>
              <w:jc w:val="center"/>
              <w:rPr>
                <w:rFonts w:ascii="仿宋_GB2312" w:eastAsia="仿宋_GB2312"/>
              </w:rPr>
            </w:pPr>
            <w:r>
              <w:rPr>
                <w:rFonts w:ascii="仿宋_GB2312" w:eastAsia="仿宋_GB2312" w:hint="eastAsia"/>
                <w:sz w:val="24"/>
              </w:rPr>
              <w:t>6</w:t>
            </w:r>
          </w:p>
        </w:tc>
        <w:tc>
          <w:tcPr>
            <w:tcW w:w="1790" w:type="dxa"/>
          </w:tcPr>
          <w:p w:rsidR="00871FA6" w:rsidRDefault="00871FA6">
            <w:pPr>
              <w:jc w:val="center"/>
              <w:rPr>
                <w:rFonts w:ascii="仿宋_GB2312" w:eastAsia="仿宋_GB2312"/>
              </w:rPr>
            </w:pPr>
          </w:p>
        </w:tc>
        <w:tc>
          <w:tcPr>
            <w:tcW w:w="1045" w:type="dxa"/>
          </w:tcPr>
          <w:p w:rsidR="00871FA6" w:rsidRDefault="00871FA6">
            <w:pPr>
              <w:jc w:val="center"/>
              <w:rPr>
                <w:rFonts w:ascii="仿宋_GB2312" w:eastAsia="仿宋_GB2312"/>
              </w:rPr>
            </w:pPr>
          </w:p>
        </w:tc>
        <w:tc>
          <w:tcPr>
            <w:tcW w:w="2976" w:type="dxa"/>
          </w:tcPr>
          <w:p w:rsidR="00871FA6" w:rsidRDefault="00871FA6">
            <w:pPr>
              <w:jc w:val="center"/>
              <w:rPr>
                <w:rFonts w:ascii="仿宋_GB2312" w:eastAsia="仿宋_GB2312"/>
              </w:rPr>
            </w:pPr>
          </w:p>
        </w:tc>
        <w:tc>
          <w:tcPr>
            <w:tcW w:w="1714" w:type="dxa"/>
          </w:tcPr>
          <w:p w:rsidR="00871FA6" w:rsidRDefault="00871FA6">
            <w:pPr>
              <w:jc w:val="center"/>
              <w:rPr>
                <w:rFonts w:ascii="仿宋_GB2312" w:eastAsia="仿宋_GB2312"/>
              </w:rPr>
            </w:pPr>
          </w:p>
        </w:tc>
        <w:tc>
          <w:tcPr>
            <w:tcW w:w="4012" w:type="dxa"/>
          </w:tcPr>
          <w:p w:rsidR="00871FA6" w:rsidRDefault="00871FA6">
            <w:pPr>
              <w:jc w:val="center"/>
              <w:rPr>
                <w:rFonts w:ascii="仿宋_GB2312" w:eastAsia="仿宋_GB2312"/>
              </w:rPr>
            </w:pPr>
          </w:p>
        </w:tc>
      </w:tr>
      <w:tr w:rsidR="00871FA6">
        <w:trPr>
          <w:trHeight w:val="567"/>
          <w:jc w:val="center"/>
        </w:trPr>
        <w:tc>
          <w:tcPr>
            <w:tcW w:w="903" w:type="dxa"/>
          </w:tcPr>
          <w:p w:rsidR="00871FA6" w:rsidRDefault="00B17C69">
            <w:pPr>
              <w:jc w:val="center"/>
              <w:rPr>
                <w:rFonts w:ascii="仿宋_GB2312" w:eastAsia="仿宋_GB2312"/>
              </w:rPr>
            </w:pPr>
            <w:r>
              <w:rPr>
                <w:rFonts w:ascii="仿宋_GB2312" w:eastAsia="仿宋_GB2312" w:hint="eastAsia"/>
                <w:sz w:val="24"/>
              </w:rPr>
              <w:t>7</w:t>
            </w:r>
          </w:p>
        </w:tc>
        <w:tc>
          <w:tcPr>
            <w:tcW w:w="1790" w:type="dxa"/>
          </w:tcPr>
          <w:p w:rsidR="00871FA6" w:rsidRDefault="00871FA6">
            <w:pPr>
              <w:jc w:val="center"/>
              <w:rPr>
                <w:rFonts w:ascii="仿宋_GB2312" w:eastAsia="仿宋_GB2312"/>
              </w:rPr>
            </w:pPr>
          </w:p>
        </w:tc>
        <w:tc>
          <w:tcPr>
            <w:tcW w:w="1045" w:type="dxa"/>
          </w:tcPr>
          <w:p w:rsidR="00871FA6" w:rsidRDefault="00871FA6">
            <w:pPr>
              <w:jc w:val="center"/>
              <w:rPr>
                <w:rFonts w:ascii="仿宋_GB2312" w:eastAsia="仿宋_GB2312"/>
              </w:rPr>
            </w:pPr>
          </w:p>
        </w:tc>
        <w:tc>
          <w:tcPr>
            <w:tcW w:w="2976" w:type="dxa"/>
          </w:tcPr>
          <w:p w:rsidR="00871FA6" w:rsidRDefault="00871FA6">
            <w:pPr>
              <w:jc w:val="center"/>
              <w:rPr>
                <w:rFonts w:ascii="仿宋_GB2312" w:eastAsia="仿宋_GB2312"/>
              </w:rPr>
            </w:pPr>
          </w:p>
        </w:tc>
        <w:tc>
          <w:tcPr>
            <w:tcW w:w="1714" w:type="dxa"/>
          </w:tcPr>
          <w:p w:rsidR="00871FA6" w:rsidRDefault="00871FA6">
            <w:pPr>
              <w:jc w:val="center"/>
              <w:rPr>
                <w:rFonts w:ascii="仿宋_GB2312" w:eastAsia="仿宋_GB2312"/>
              </w:rPr>
            </w:pPr>
          </w:p>
        </w:tc>
        <w:tc>
          <w:tcPr>
            <w:tcW w:w="4012" w:type="dxa"/>
          </w:tcPr>
          <w:p w:rsidR="00871FA6" w:rsidRDefault="00871FA6">
            <w:pPr>
              <w:jc w:val="center"/>
              <w:rPr>
                <w:rFonts w:ascii="仿宋_GB2312" w:eastAsia="仿宋_GB2312"/>
              </w:rPr>
            </w:pPr>
          </w:p>
        </w:tc>
      </w:tr>
      <w:tr w:rsidR="00871FA6">
        <w:trPr>
          <w:trHeight w:val="567"/>
          <w:jc w:val="center"/>
        </w:trPr>
        <w:tc>
          <w:tcPr>
            <w:tcW w:w="903" w:type="dxa"/>
          </w:tcPr>
          <w:p w:rsidR="00871FA6" w:rsidRDefault="00B17C69">
            <w:pPr>
              <w:jc w:val="center"/>
              <w:rPr>
                <w:rFonts w:ascii="仿宋_GB2312" w:eastAsia="仿宋_GB2312"/>
              </w:rPr>
            </w:pPr>
            <w:r>
              <w:rPr>
                <w:rFonts w:ascii="仿宋_GB2312" w:eastAsia="仿宋_GB2312" w:hint="eastAsia"/>
                <w:sz w:val="24"/>
              </w:rPr>
              <w:t>8</w:t>
            </w:r>
          </w:p>
        </w:tc>
        <w:tc>
          <w:tcPr>
            <w:tcW w:w="1790" w:type="dxa"/>
          </w:tcPr>
          <w:p w:rsidR="00871FA6" w:rsidRDefault="00871FA6">
            <w:pPr>
              <w:jc w:val="center"/>
              <w:rPr>
                <w:rFonts w:ascii="仿宋_GB2312" w:eastAsia="仿宋_GB2312"/>
              </w:rPr>
            </w:pPr>
          </w:p>
        </w:tc>
        <w:tc>
          <w:tcPr>
            <w:tcW w:w="1045" w:type="dxa"/>
          </w:tcPr>
          <w:p w:rsidR="00871FA6" w:rsidRDefault="00871FA6">
            <w:pPr>
              <w:jc w:val="center"/>
              <w:rPr>
                <w:rFonts w:ascii="仿宋_GB2312" w:eastAsia="仿宋_GB2312"/>
              </w:rPr>
            </w:pPr>
          </w:p>
        </w:tc>
        <w:tc>
          <w:tcPr>
            <w:tcW w:w="2976" w:type="dxa"/>
          </w:tcPr>
          <w:p w:rsidR="00871FA6" w:rsidRDefault="00871FA6">
            <w:pPr>
              <w:jc w:val="center"/>
              <w:rPr>
                <w:rFonts w:ascii="仿宋_GB2312" w:eastAsia="仿宋_GB2312"/>
              </w:rPr>
            </w:pPr>
          </w:p>
        </w:tc>
        <w:tc>
          <w:tcPr>
            <w:tcW w:w="1714" w:type="dxa"/>
          </w:tcPr>
          <w:p w:rsidR="00871FA6" w:rsidRDefault="00871FA6">
            <w:pPr>
              <w:jc w:val="center"/>
              <w:rPr>
                <w:rFonts w:ascii="仿宋_GB2312" w:eastAsia="仿宋_GB2312"/>
              </w:rPr>
            </w:pPr>
          </w:p>
        </w:tc>
        <w:tc>
          <w:tcPr>
            <w:tcW w:w="4012" w:type="dxa"/>
          </w:tcPr>
          <w:p w:rsidR="00871FA6" w:rsidRDefault="00871FA6">
            <w:pPr>
              <w:jc w:val="center"/>
              <w:rPr>
                <w:rFonts w:ascii="仿宋_GB2312" w:eastAsia="仿宋_GB2312"/>
              </w:rPr>
            </w:pPr>
          </w:p>
        </w:tc>
      </w:tr>
      <w:tr w:rsidR="00871FA6">
        <w:trPr>
          <w:trHeight w:val="567"/>
          <w:jc w:val="center"/>
        </w:trPr>
        <w:tc>
          <w:tcPr>
            <w:tcW w:w="903" w:type="dxa"/>
          </w:tcPr>
          <w:p w:rsidR="00871FA6" w:rsidRDefault="00B17C69">
            <w:pPr>
              <w:jc w:val="center"/>
              <w:rPr>
                <w:rFonts w:ascii="仿宋_GB2312" w:eastAsia="仿宋_GB2312"/>
              </w:rPr>
            </w:pPr>
            <w:r>
              <w:rPr>
                <w:rFonts w:ascii="仿宋_GB2312" w:eastAsia="仿宋_GB2312" w:hint="eastAsia"/>
                <w:sz w:val="24"/>
              </w:rPr>
              <w:t>9</w:t>
            </w:r>
          </w:p>
        </w:tc>
        <w:tc>
          <w:tcPr>
            <w:tcW w:w="1790" w:type="dxa"/>
          </w:tcPr>
          <w:p w:rsidR="00871FA6" w:rsidRDefault="00871FA6">
            <w:pPr>
              <w:jc w:val="center"/>
              <w:rPr>
                <w:rFonts w:ascii="仿宋_GB2312" w:eastAsia="仿宋_GB2312"/>
              </w:rPr>
            </w:pPr>
          </w:p>
        </w:tc>
        <w:tc>
          <w:tcPr>
            <w:tcW w:w="1045" w:type="dxa"/>
          </w:tcPr>
          <w:p w:rsidR="00871FA6" w:rsidRDefault="00871FA6">
            <w:pPr>
              <w:jc w:val="center"/>
              <w:rPr>
                <w:rFonts w:ascii="仿宋_GB2312" w:eastAsia="仿宋_GB2312"/>
              </w:rPr>
            </w:pPr>
          </w:p>
        </w:tc>
        <w:tc>
          <w:tcPr>
            <w:tcW w:w="2976" w:type="dxa"/>
          </w:tcPr>
          <w:p w:rsidR="00871FA6" w:rsidRDefault="00871FA6">
            <w:pPr>
              <w:jc w:val="center"/>
              <w:rPr>
                <w:rFonts w:ascii="仿宋_GB2312" w:eastAsia="仿宋_GB2312"/>
              </w:rPr>
            </w:pPr>
          </w:p>
        </w:tc>
        <w:tc>
          <w:tcPr>
            <w:tcW w:w="1714" w:type="dxa"/>
          </w:tcPr>
          <w:p w:rsidR="00871FA6" w:rsidRDefault="00871FA6">
            <w:pPr>
              <w:jc w:val="center"/>
              <w:rPr>
                <w:rFonts w:ascii="仿宋_GB2312" w:eastAsia="仿宋_GB2312"/>
              </w:rPr>
            </w:pPr>
          </w:p>
        </w:tc>
        <w:tc>
          <w:tcPr>
            <w:tcW w:w="4012" w:type="dxa"/>
          </w:tcPr>
          <w:p w:rsidR="00871FA6" w:rsidRDefault="00871FA6">
            <w:pPr>
              <w:jc w:val="center"/>
              <w:rPr>
                <w:rFonts w:ascii="仿宋_GB2312" w:eastAsia="仿宋_GB2312"/>
              </w:rPr>
            </w:pPr>
          </w:p>
        </w:tc>
      </w:tr>
      <w:tr w:rsidR="00871FA6">
        <w:trPr>
          <w:trHeight w:val="567"/>
          <w:jc w:val="center"/>
        </w:trPr>
        <w:tc>
          <w:tcPr>
            <w:tcW w:w="903" w:type="dxa"/>
          </w:tcPr>
          <w:p w:rsidR="00871FA6" w:rsidRDefault="00B17C69">
            <w:pPr>
              <w:jc w:val="center"/>
              <w:rPr>
                <w:rFonts w:ascii="仿宋_GB2312" w:eastAsia="仿宋_GB2312"/>
              </w:rPr>
            </w:pPr>
            <w:r>
              <w:rPr>
                <w:rFonts w:ascii="仿宋_GB2312" w:eastAsia="仿宋_GB2312" w:hint="eastAsia"/>
                <w:sz w:val="24"/>
              </w:rPr>
              <w:lastRenderedPageBreak/>
              <w:t>10</w:t>
            </w:r>
          </w:p>
        </w:tc>
        <w:tc>
          <w:tcPr>
            <w:tcW w:w="1790" w:type="dxa"/>
          </w:tcPr>
          <w:p w:rsidR="00871FA6" w:rsidRDefault="00871FA6">
            <w:pPr>
              <w:jc w:val="center"/>
              <w:rPr>
                <w:rFonts w:ascii="仿宋_GB2312" w:eastAsia="仿宋_GB2312"/>
              </w:rPr>
            </w:pPr>
          </w:p>
        </w:tc>
        <w:tc>
          <w:tcPr>
            <w:tcW w:w="1045" w:type="dxa"/>
          </w:tcPr>
          <w:p w:rsidR="00871FA6" w:rsidRDefault="00871FA6">
            <w:pPr>
              <w:jc w:val="center"/>
              <w:rPr>
                <w:rFonts w:ascii="仿宋_GB2312" w:eastAsia="仿宋_GB2312"/>
              </w:rPr>
            </w:pPr>
          </w:p>
        </w:tc>
        <w:tc>
          <w:tcPr>
            <w:tcW w:w="2976" w:type="dxa"/>
          </w:tcPr>
          <w:p w:rsidR="00871FA6" w:rsidRDefault="00871FA6">
            <w:pPr>
              <w:jc w:val="center"/>
              <w:rPr>
                <w:rFonts w:ascii="仿宋_GB2312" w:eastAsia="仿宋_GB2312"/>
              </w:rPr>
            </w:pPr>
          </w:p>
        </w:tc>
        <w:tc>
          <w:tcPr>
            <w:tcW w:w="1714" w:type="dxa"/>
          </w:tcPr>
          <w:p w:rsidR="00871FA6" w:rsidRDefault="00871FA6">
            <w:pPr>
              <w:jc w:val="center"/>
              <w:rPr>
                <w:rFonts w:ascii="仿宋_GB2312" w:eastAsia="仿宋_GB2312"/>
              </w:rPr>
            </w:pPr>
          </w:p>
        </w:tc>
        <w:tc>
          <w:tcPr>
            <w:tcW w:w="4012" w:type="dxa"/>
          </w:tcPr>
          <w:p w:rsidR="00871FA6" w:rsidRDefault="00871FA6">
            <w:pPr>
              <w:jc w:val="center"/>
              <w:rPr>
                <w:rFonts w:ascii="仿宋_GB2312" w:eastAsia="仿宋_GB2312"/>
              </w:rPr>
            </w:pPr>
          </w:p>
        </w:tc>
      </w:tr>
      <w:tr w:rsidR="00871FA6">
        <w:trPr>
          <w:trHeight w:val="567"/>
          <w:jc w:val="center"/>
        </w:trPr>
        <w:tc>
          <w:tcPr>
            <w:tcW w:w="903" w:type="dxa"/>
          </w:tcPr>
          <w:p w:rsidR="00871FA6" w:rsidRDefault="00B17C69">
            <w:pPr>
              <w:jc w:val="center"/>
              <w:rPr>
                <w:rFonts w:ascii="仿宋_GB2312" w:eastAsia="仿宋_GB2312"/>
                <w:sz w:val="24"/>
              </w:rPr>
            </w:pPr>
            <w:r>
              <w:rPr>
                <w:rFonts w:ascii="仿宋_GB2312" w:eastAsia="仿宋_GB2312" w:hint="eastAsia"/>
                <w:sz w:val="24"/>
              </w:rPr>
              <w:t>11</w:t>
            </w:r>
          </w:p>
        </w:tc>
        <w:tc>
          <w:tcPr>
            <w:tcW w:w="1790" w:type="dxa"/>
          </w:tcPr>
          <w:p w:rsidR="00871FA6" w:rsidRDefault="00871FA6">
            <w:pPr>
              <w:jc w:val="center"/>
              <w:rPr>
                <w:rFonts w:ascii="仿宋_GB2312" w:eastAsia="仿宋_GB2312"/>
              </w:rPr>
            </w:pPr>
          </w:p>
        </w:tc>
        <w:tc>
          <w:tcPr>
            <w:tcW w:w="1045" w:type="dxa"/>
          </w:tcPr>
          <w:p w:rsidR="00871FA6" w:rsidRDefault="00871FA6">
            <w:pPr>
              <w:jc w:val="center"/>
              <w:rPr>
                <w:rFonts w:ascii="仿宋_GB2312" w:eastAsia="仿宋_GB2312"/>
              </w:rPr>
            </w:pPr>
          </w:p>
        </w:tc>
        <w:tc>
          <w:tcPr>
            <w:tcW w:w="2976" w:type="dxa"/>
          </w:tcPr>
          <w:p w:rsidR="00871FA6" w:rsidRDefault="00871FA6">
            <w:pPr>
              <w:jc w:val="center"/>
              <w:rPr>
                <w:rFonts w:ascii="仿宋_GB2312" w:eastAsia="仿宋_GB2312"/>
              </w:rPr>
            </w:pPr>
          </w:p>
        </w:tc>
        <w:tc>
          <w:tcPr>
            <w:tcW w:w="1714" w:type="dxa"/>
          </w:tcPr>
          <w:p w:rsidR="00871FA6" w:rsidRDefault="00871FA6">
            <w:pPr>
              <w:jc w:val="center"/>
              <w:rPr>
                <w:rFonts w:ascii="仿宋_GB2312" w:eastAsia="仿宋_GB2312"/>
              </w:rPr>
            </w:pPr>
          </w:p>
        </w:tc>
        <w:tc>
          <w:tcPr>
            <w:tcW w:w="4012" w:type="dxa"/>
          </w:tcPr>
          <w:p w:rsidR="00871FA6" w:rsidRDefault="00871FA6">
            <w:pPr>
              <w:jc w:val="center"/>
              <w:rPr>
                <w:rFonts w:ascii="仿宋_GB2312" w:eastAsia="仿宋_GB2312"/>
              </w:rPr>
            </w:pPr>
          </w:p>
        </w:tc>
      </w:tr>
      <w:tr w:rsidR="00871FA6">
        <w:trPr>
          <w:trHeight w:val="567"/>
          <w:jc w:val="center"/>
        </w:trPr>
        <w:tc>
          <w:tcPr>
            <w:tcW w:w="903" w:type="dxa"/>
          </w:tcPr>
          <w:p w:rsidR="00871FA6" w:rsidRDefault="00B17C69">
            <w:pPr>
              <w:jc w:val="center"/>
              <w:rPr>
                <w:rFonts w:ascii="仿宋_GB2312" w:eastAsia="仿宋_GB2312"/>
                <w:sz w:val="24"/>
              </w:rPr>
            </w:pPr>
            <w:r>
              <w:rPr>
                <w:rFonts w:ascii="仿宋_GB2312" w:eastAsia="仿宋_GB2312" w:hint="eastAsia"/>
                <w:sz w:val="24"/>
              </w:rPr>
              <w:t>12</w:t>
            </w:r>
          </w:p>
        </w:tc>
        <w:tc>
          <w:tcPr>
            <w:tcW w:w="1790" w:type="dxa"/>
          </w:tcPr>
          <w:p w:rsidR="00871FA6" w:rsidRDefault="00871FA6">
            <w:pPr>
              <w:jc w:val="center"/>
              <w:rPr>
                <w:rFonts w:ascii="仿宋_GB2312" w:eastAsia="仿宋_GB2312"/>
              </w:rPr>
            </w:pPr>
          </w:p>
        </w:tc>
        <w:tc>
          <w:tcPr>
            <w:tcW w:w="1045" w:type="dxa"/>
          </w:tcPr>
          <w:p w:rsidR="00871FA6" w:rsidRDefault="00871FA6">
            <w:pPr>
              <w:jc w:val="center"/>
              <w:rPr>
                <w:rFonts w:ascii="仿宋_GB2312" w:eastAsia="仿宋_GB2312"/>
              </w:rPr>
            </w:pPr>
          </w:p>
        </w:tc>
        <w:tc>
          <w:tcPr>
            <w:tcW w:w="2976" w:type="dxa"/>
          </w:tcPr>
          <w:p w:rsidR="00871FA6" w:rsidRDefault="00871FA6">
            <w:pPr>
              <w:jc w:val="center"/>
              <w:rPr>
                <w:rFonts w:ascii="仿宋_GB2312" w:eastAsia="仿宋_GB2312"/>
              </w:rPr>
            </w:pPr>
          </w:p>
        </w:tc>
        <w:tc>
          <w:tcPr>
            <w:tcW w:w="1714" w:type="dxa"/>
          </w:tcPr>
          <w:p w:rsidR="00871FA6" w:rsidRDefault="00871FA6">
            <w:pPr>
              <w:jc w:val="center"/>
              <w:rPr>
                <w:rFonts w:ascii="仿宋_GB2312" w:eastAsia="仿宋_GB2312"/>
              </w:rPr>
            </w:pPr>
          </w:p>
        </w:tc>
        <w:tc>
          <w:tcPr>
            <w:tcW w:w="4012" w:type="dxa"/>
          </w:tcPr>
          <w:p w:rsidR="00871FA6" w:rsidRDefault="00871FA6">
            <w:pPr>
              <w:jc w:val="center"/>
              <w:rPr>
                <w:rFonts w:ascii="仿宋_GB2312" w:eastAsia="仿宋_GB2312"/>
              </w:rPr>
            </w:pPr>
          </w:p>
        </w:tc>
      </w:tr>
    </w:tbl>
    <w:p w:rsidR="00871FA6" w:rsidRDefault="00B17C69">
      <w:pPr>
        <w:ind w:firstLineChars="492" w:firstLine="1383"/>
        <w:rPr>
          <w:rFonts w:ascii="仿宋" w:eastAsia="仿宋" w:hAnsi="仿宋" w:cs="仿宋"/>
          <w:sz w:val="32"/>
          <w:szCs w:val="32"/>
        </w:rPr>
      </w:pPr>
      <w:r>
        <w:rPr>
          <w:rFonts w:ascii="仿宋_GB2312" w:eastAsia="仿宋_GB2312" w:hAnsi="宋体" w:hint="eastAsia"/>
          <w:b/>
          <w:sz w:val="28"/>
          <w:szCs w:val="28"/>
        </w:rPr>
        <w:t>领导签字：          填表日期：        填表人：        联系方式：</w:t>
      </w:r>
    </w:p>
    <w:sectPr w:rsidR="00871FA6">
      <w:pgSz w:w="16838" w:h="11906" w:orient="landscape"/>
      <w:pgMar w:top="1701" w:right="1440" w:bottom="1701" w:left="1440" w:header="851" w:footer="992" w:gutter="0"/>
      <w:cols w:space="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338B" w:rsidRDefault="001A338B" w:rsidP="00620BE7">
      <w:r>
        <w:separator/>
      </w:r>
    </w:p>
  </w:endnote>
  <w:endnote w:type="continuationSeparator" w:id="0">
    <w:p w:rsidR="001A338B" w:rsidRDefault="001A338B" w:rsidP="00620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338B" w:rsidRDefault="001A338B" w:rsidP="00620BE7">
      <w:r>
        <w:separator/>
      </w:r>
    </w:p>
  </w:footnote>
  <w:footnote w:type="continuationSeparator" w:id="0">
    <w:p w:rsidR="001A338B" w:rsidRDefault="001A338B" w:rsidP="00620B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13221E77"/>
    <w:rsid w:val="001A338B"/>
    <w:rsid w:val="003A0D35"/>
    <w:rsid w:val="005407F2"/>
    <w:rsid w:val="00620BE7"/>
    <w:rsid w:val="006E141C"/>
    <w:rsid w:val="007219D1"/>
    <w:rsid w:val="00871FA6"/>
    <w:rsid w:val="00881D74"/>
    <w:rsid w:val="008B0EE8"/>
    <w:rsid w:val="00B17C69"/>
    <w:rsid w:val="00B34BAF"/>
    <w:rsid w:val="00C27A67"/>
    <w:rsid w:val="00F67BAE"/>
    <w:rsid w:val="00F8422E"/>
    <w:rsid w:val="13221E77"/>
    <w:rsid w:val="1E353511"/>
    <w:rsid w:val="350A48DF"/>
    <w:rsid w:val="3B496F69"/>
    <w:rsid w:val="3D664155"/>
    <w:rsid w:val="45E353F7"/>
    <w:rsid w:val="4DAF0DAE"/>
    <w:rsid w:val="669E7690"/>
    <w:rsid w:val="7CA34D8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Pr>
      <w:sz w:val="18"/>
      <w:szCs w:val="18"/>
    </w:rPr>
  </w:style>
  <w:style w:type="paragraph" w:styleId="a4">
    <w:name w:val="footer"/>
    <w:basedOn w:val="a"/>
    <w:link w:val="Char0"/>
    <w:pPr>
      <w:tabs>
        <w:tab w:val="center" w:pos="4153"/>
        <w:tab w:val="right" w:pos="8306"/>
      </w:tabs>
      <w:snapToGrid w:val="0"/>
      <w:jc w:val="left"/>
    </w:pPr>
    <w:rPr>
      <w:sz w:val="18"/>
      <w:szCs w:val="18"/>
    </w:rPr>
  </w:style>
  <w:style w:type="paragraph" w:styleId="a5">
    <w:name w:val="header"/>
    <w:basedOn w:val="a"/>
    <w:link w:val="Char1"/>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qFormat/>
    <w:rPr>
      <w:kern w:val="2"/>
      <w:sz w:val="18"/>
      <w:szCs w:val="18"/>
    </w:rPr>
  </w:style>
  <w:style w:type="character" w:customStyle="1" w:styleId="Char0">
    <w:name w:val="页脚 Char"/>
    <w:basedOn w:val="a0"/>
    <w:link w:val="a4"/>
    <w:rPr>
      <w:kern w:val="2"/>
      <w:sz w:val="18"/>
      <w:szCs w:val="18"/>
    </w:rPr>
  </w:style>
  <w:style w:type="character" w:customStyle="1" w:styleId="Char">
    <w:name w:val="批注框文本 Char"/>
    <w:basedOn w:val="a0"/>
    <w:link w:val="a3"/>
    <w:qFormat/>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CD9001B-746C-42EC-8ECA-E1DEB61F2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318</Words>
  <Characters>1815</Characters>
  <Application>Microsoft Office Word</Application>
  <DocSecurity>0</DocSecurity>
  <Lines>15</Lines>
  <Paragraphs>4</Paragraphs>
  <ScaleCrop>false</ScaleCrop>
  <Company/>
  <LinksUpToDate>false</LinksUpToDate>
  <CharactersWithSpaces>2129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林静</cp:lastModifiedBy>
  <cp:revision>6</cp:revision>
  <dcterms:created xsi:type="dcterms:W3CDTF">2017-12-07T02:23:00Z</dcterms:created>
  <dcterms:modified xsi:type="dcterms:W3CDTF">2017-12-27T06:57:00Z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