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5A" w:rsidRPr="00A8765A" w:rsidRDefault="00A8765A" w:rsidP="00A8765A">
      <w:pPr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附件5：</w:t>
      </w:r>
    </w:p>
    <w:p w:rsidR="00A8765A" w:rsidRPr="00A8765A" w:rsidRDefault="00A8765A" w:rsidP="00A8765A">
      <w:pPr>
        <w:spacing w:line="440" w:lineRule="exact"/>
        <w:jc w:val="center"/>
        <w:rPr>
          <w:rFonts w:ascii="宋体" w:eastAsia="宋体" w:hAnsi="宋体" w:cs="仿宋_GB2312"/>
          <w:b/>
          <w:color w:val="000000"/>
          <w:sz w:val="36"/>
          <w:szCs w:val="36"/>
        </w:rPr>
      </w:pPr>
      <w:r w:rsidRPr="00A8765A">
        <w:rPr>
          <w:rFonts w:ascii="宋体" w:eastAsia="宋体" w:hAnsi="宋体" w:cs="仿宋_GB2312" w:hint="eastAsia"/>
          <w:b/>
          <w:color w:val="000000"/>
          <w:sz w:val="36"/>
          <w:szCs w:val="36"/>
        </w:rPr>
        <w:t>2013年阳光体育全国青少年体育俱乐部比赛</w:t>
      </w:r>
    </w:p>
    <w:p w:rsidR="00A8765A" w:rsidRPr="00A8765A" w:rsidRDefault="00A8765A" w:rsidP="00A8765A">
      <w:pPr>
        <w:spacing w:line="440" w:lineRule="exact"/>
        <w:jc w:val="center"/>
        <w:rPr>
          <w:rFonts w:ascii="宋体" w:eastAsia="宋体" w:hAnsi="宋体" w:cs="仿宋_GB2312"/>
          <w:b/>
          <w:color w:val="000000"/>
          <w:sz w:val="36"/>
          <w:szCs w:val="36"/>
        </w:rPr>
      </w:pPr>
      <w:r w:rsidRPr="00A8765A">
        <w:rPr>
          <w:rFonts w:ascii="宋体" w:eastAsia="宋体" w:hAnsi="宋体" w:cs="仿宋_GB2312" w:hint="eastAsia"/>
          <w:b/>
          <w:color w:val="000000"/>
          <w:sz w:val="36"/>
          <w:szCs w:val="36"/>
        </w:rPr>
        <w:t>乘 车 路 线</w:t>
      </w:r>
    </w:p>
    <w:p w:rsidR="00A8765A" w:rsidRPr="00A8765A" w:rsidRDefault="00A8765A" w:rsidP="00A8765A">
      <w:pPr>
        <w:spacing w:line="440" w:lineRule="exact"/>
        <w:rPr>
          <w:rFonts w:ascii="宋体" w:eastAsia="宋体" w:hAnsi="宋体" w:cs="仿宋_GB2312"/>
          <w:b/>
          <w:color w:val="000000"/>
          <w:sz w:val="36"/>
          <w:szCs w:val="36"/>
        </w:rPr>
      </w:pP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路线</w:t>
      </w:r>
      <w:proofErr w:type="gramStart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：乘火车</w:t>
      </w: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（一）抵九江火车站。从九江火车站出口处步行至公交站台，乘坐公交101路、102路、105路、106路、12路、18路至603车队站下车（仅一站），过红绿灯</w:t>
      </w:r>
      <w:proofErr w:type="gramStart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抵金誉国际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大酒店。</w:t>
      </w: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（二）抵庐山火车站。从庐山火车站出口处步行至公交站台乘坐县城公交1路至岗亭站，换乘沙河（九江县）到九江的城际班车到二亩地站下车，步行20米至二亩地公交车站乘坐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23路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hyperlink r:id="rId7" w:history="1">
        <w:r w:rsidRPr="00A8765A">
          <w:rPr>
            <w:rFonts w:ascii="仿宋_GB2312" w:eastAsia="仿宋_GB2312" w:hAnsi="仿宋_GB2312" w:cs="仿宋_GB2312"/>
            <w:color w:val="000000"/>
            <w:sz w:val="32"/>
            <w:szCs w:val="32"/>
          </w:rPr>
          <w:t>18路外环</w:t>
        </w:r>
      </w:hyperlink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hyperlink r:id="rId8" w:history="1">
        <w:r w:rsidRPr="00A8765A">
          <w:rPr>
            <w:rFonts w:ascii="仿宋_GB2312" w:eastAsia="仿宋_GB2312" w:hAnsi="仿宋_GB2312" w:cs="仿宋_GB2312"/>
            <w:color w:val="000000"/>
            <w:sz w:val="32"/>
            <w:szCs w:val="32"/>
          </w:rPr>
          <w:t>106路内环</w:t>
        </w:r>
      </w:hyperlink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hyperlink r:id="rId9" w:history="1">
        <w:r w:rsidRPr="00A8765A">
          <w:rPr>
            <w:rFonts w:ascii="仿宋_GB2312" w:eastAsia="仿宋_GB2312" w:hAnsi="仿宋_GB2312" w:cs="仿宋_GB2312"/>
            <w:color w:val="000000"/>
            <w:sz w:val="32"/>
            <w:szCs w:val="32"/>
          </w:rPr>
          <w:t>105路内环</w:t>
        </w:r>
      </w:hyperlink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hyperlink r:id="rId10" w:history="1">
        <w:r w:rsidRPr="00A8765A">
          <w:rPr>
            <w:rFonts w:ascii="仿宋_GB2312" w:eastAsia="仿宋_GB2312" w:hAnsi="仿宋_GB2312" w:cs="仿宋_GB2312"/>
            <w:color w:val="000000"/>
            <w:sz w:val="32"/>
            <w:szCs w:val="32"/>
          </w:rPr>
          <w:t>108路</w:t>
        </w:r>
      </w:hyperlink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hyperlink r:id="rId11" w:history="1">
        <w:r w:rsidRPr="00A8765A">
          <w:rPr>
            <w:rFonts w:ascii="仿宋_GB2312" w:eastAsia="仿宋_GB2312" w:hAnsi="仿宋_GB2312" w:cs="仿宋_GB2312"/>
            <w:color w:val="000000"/>
            <w:sz w:val="32"/>
            <w:szCs w:val="32"/>
          </w:rPr>
          <w:t>103路内环</w:t>
        </w:r>
      </w:hyperlink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hyperlink r:id="rId12" w:history="1">
        <w:r w:rsidRPr="00A8765A">
          <w:rPr>
            <w:rFonts w:ascii="仿宋_GB2312" w:eastAsia="仿宋_GB2312" w:hAnsi="仿宋_GB2312" w:cs="仿宋_GB2312"/>
            <w:color w:val="000000"/>
            <w:sz w:val="32"/>
            <w:szCs w:val="32"/>
          </w:rPr>
          <w:t>101路</w:t>
        </w:r>
      </w:hyperlink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在</w:t>
      </w:r>
      <w:hyperlink r:id="rId13" w:history="1">
        <w:r w:rsidRPr="00A8765A">
          <w:rPr>
            <w:rFonts w:ascii="仿宋_GB2312" w:eastAsia="仿宋_GB2312" w:hAnsi="仿宋_GB2312" w:cs="仿宋_GB2312"/>
            <w:color w:val="000000"/>
            <w:sz w:val="32"/>
            <w:szCs w:val="32"/>
          </w:rPr>
          <w:t>市建设局站</w:t>
        </w:r>
      </w:hyperlink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下车步行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70米</w:t>
      </w:r>
      <w:proofErr w:type="gramStart"/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至金誉国际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酒店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路线二：乘汽车</w:t>
      </w: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抵九江新长途汽车站。从汽车站出口处步行至公交站台：乘坐29路、</w:t>
      </w:r>
      <w:hyperlink r:id="rId14" w:history="1">
        <w:r w:rsidRPr="00A8765A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102路</w:t>
        </w:r>
      </w:hyperlink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hyperlink r:id="rId15" w:history="1">
        <w:r w:rsidRPr="00A8765A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104路</w:t>
        </w:r>
      </w:hyperlink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hyperlink r:id="rId16" w:history="1">
        <w:r w:rsidRPr="00A8765A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4路</w:t>
        </w:r>
      </w:hyperlink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</w:t>
      </w:r>
      <w:hyperlink r:id="rId17" w:history="1">
        <w:r w:rsidRPr="00A8765A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南湖小区站</w:t>
        </w:r>
      </w:hyperlink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下车或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步行</w:t>
      </w:r>
      <w:proofErr w:type="gramStart"/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至金誉国际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酒店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；乘坐23路、27</w:t>
      </w:r>
      <w:hyperlink r:id="rId18" w:history="1">
        <w:r w:rsidRPr="00A8765A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路</w:t>
        </w:r>
      </w:hyperlink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</w:t>
      </w:r>
      <w:hyperlink r:id="rId19" w:history="1">
        <w:r w:rsidRPr="00A8765A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市建设局站</w:t>
        </w:r>
      </w:hyperlink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下车或步行</w:t>
      </w:r>
      <w:proofErr w:type="gramStart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至金誉国际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大酒店；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乘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坐17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路北线在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603车队站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下车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或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步行</w:t>
      </w:r>
      <w:proofErr w:type="gramStart"/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至金誉国际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酒店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路线三：乘飞机</w:t>
      </w: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（一）抵九江机场。从九江机场出口处乘坐专线大巴至九江新长途汽车站，按路线二</w:t>
      </w:r>
      <w:proofErr w:type="gramStart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抵达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金誉国际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大酒店。</w:t>
      </w: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（二）抵南昌</w:t>
      </w:r>
      <w:proofErr w:type="gramStart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昌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北机场。从昌北机场出口处乘坐专线大巴至九江新长途汽车站，按路线二</w:t>
      </w:r>
      <w:proofErr w:type="gramStart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抵达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金誉国际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大酒店。</w:t>
      </w: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注意：昌北机场至九江新长途汽车站的车次时刻表：自9：50至19：50；每小时一班。九江新</w:t>
      </w:r>
      <w:proofErr w:type="gramStart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长途汽车站发昌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北机场车次时刻表：自6：10至12：10分，每小时一班；下午：13：50、15：30、16:50、17：50 四班。</w:t>
      </w: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路线四：自驾车</w:t>
      </w: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（一）南昌方向</w:t>
      </w:r>
      <w:proofErr w:type="gramStart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自驾请从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G70高速九江南出口下高速，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向正西方向出发，行驶450米，右转进入长江大道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沿长江大道行驶1.8公里，右转进入长虹西路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沿长虹西路行驶1.1公里，直行进入长虹大道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沿长虹大道行驶3.0公里，左后方转弯，行驶30米，直行进入南湖支路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沿南湖支路行驶20米，</w:t>
      </w:r>
      <w:proofErr w:type="gramStart"/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到达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金誉国际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大酒店。</w:t>
      </w:r>
    </w:p>
    <w:p w:rsidR="00A8765A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（二）景德镇方向</w:t>
      </w:r>
      <w:proofErr w:type="gramStart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自驾请从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G70高速九江出口下高速，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沿环岛行驶60米，在第1个出口稍向右转进入庐山大道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沿庐山大道行驶370米，在长虹立交桥右前方转弯进入环岛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沿环岛行驶140米，过右侧的兴龙国际商务中心，在第4个出口右前方转弯进入长虹立交桥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沿长虹立交桥行驶270米，右前方转弯进入长虹大道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沿长虹大道行驶280米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proofErr w:type="gramStart"/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到达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金誉国际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大酒店。</w:t>
      </w:r>
    </w:p>
    <w:p w:rsidR="00CD5847" w:rsidRPr="00A8765A" w:rsidRDefault="00A8765A" w:rsidP="00A8765A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（三）湖北黄梅方向</w:t>
      </w:r>
      <w:proofErr w:type="gramStart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自驾请从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G70高速小池下高速，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向东北方向行驶10米，左转行驶4.6公里，过港岸上村约210米后左转进入清江大道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沿清江大道行驶1.4公里，直行进入G105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沿G105行驶220米，直行进入九江长江大桥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九江长江大桥行驶4.5公里，直行进入G105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沿G105行驶350米，右前方转弯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继续沿G105行驶60米，直行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行驶20米，左转进入长虹北路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沿长虹北路行驶1.1公里，过右侧的大金家用中央空调专业店约280米后，稍向右转进入长虹大道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沿长虹大道行驶860米，</w:t>
      </w:r>
      <w:proofErr w:type="gramStart"/>
      <w:r w:rsidRPr="00A8765A">
        <w:rPr>
          <w:rFonts w:ascii="仿宋_GB2312" w:eastAsia="仿宋_GB2312" w:hAnsi="仿宋_GB2312" w:cs="仿宋_GB2312"/>
          <w:color w:val="000000"/>
          <w:sz w:val="32"/>
          <w:szCs w:val="32"/>
        </w:rPr>
        <w:t>到达</w:t>
      </w:r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金誉国际</w:t>
      </w:r>
      <w:proofErr w:type="gramEnd"/>
      <w:r w:rsidRPr="00A876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大酒店。</w:t>
      </w:r>
      <w:bookmarkStart w:id="0" w:name="_GoBack"/>
      <w:bookmarkEnd w:id="0"/>
    </w:p>
    <w:sectPr w:rsidR="00CD5847" w:rsidRPr="00A8765A">
      <w:headerReference w:type="default" r:id="rId2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45" w:rsidRDefault="00106B45" w:rsidP="00A8765A">
      <w:r>
        <w:separator/>
      </w:r>
    </w:p>
  </w:endnote>
  <w:endnote w:type="continuationSeparator" w:id="0">
    <w:p w:rsidR="00106B45" w:rsidRDefault="00106B45" w:rsidP="00A8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45" w:rsidRDefault="00106B45" w:rsidP="00A8765A">
      <w:r>
        <w:separator/>
      </w:r>
    </w:p>
  </w:footnote>
  <w:footnote w:type="continuationSeparator" w:id="0">
    <w:p w:rsidR="00106B45" w:rsidRDefault="00106B45" w:rsidP="00A87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6B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7C"/>
    <w:rsid w:val="00106B45"/>
    <w:rsid w:val="00A8765A"/>
    <w:rsid w:val="00AB437C"/>
    <w:rsid w:val="00C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6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2013-06-04T10:06:00Z</dcterms:created>
  <dcterms:modified xsi:type="dcterms:W3CDTF">2013-06-04T10:06:00Z</dcterms:modified>
</cp:coreProperties>
</file>