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E8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color w:val="auto"/>
          <w:kern w:val="2"/>
          <w:sz w:val="36"/>
          <w:szCs w:val="36"/>
          <w:highlight w:val="none"/>
          <w:lang w:eastAsia="zh-CN"/>
        </w:rPr>
      </w:pPr>
      <w:r>
        <w:rPr>
          <w:rFonts w:hint="eastAsia" w:ascii="方正小标宋简体" w:hAnsi="方正小标宋简体" w:eastAsia="方正小标宋简体" w:cs="方正小标宋简体"/>
          <w:snapToGrid/>
          <w:color w:val="auto"/>
          <w:kern w:val="2"/>
          <w:sz w:val="36"/>
          <w:szCs w:val="36"/>
          <w:highlight w:val="none"/>
          <w:lang w:eastAsia="zh-CN"/>
        </w:rPr>
        <w:t>202</w:t>
      </w:r>
      <w:r>
        <w:rPr>
          <w:rFonts w:hint="eastAsia" w:ascii="方正小标宋简体" w:hAnsi="方正小标宋简体" w:eastAsia="方正小标宋简体" w:cs="方正小标宋简体"/>
          <w:snapToGrid/>
          <w:color w:val="auto"/>
          <w:kern w:val="2"/>
          <w:sz w:val="36"/>
          <w:szCs w:val="36"/>
          <w:highlight w:val="none"/>
          <w:lang w:val="en-US" w:eastAsia="zh-CN"/>
        </w:rPr>
        <w:t>6</w:t>
      </w:r>
      <w:r>
        <w:rPr>
          <w:rFonts w:hint="eastAsia" w:ascii="方正小标宋简体" w:hAnsi="方正小标宋简体" w:eastAsia="方正小标宋简体" w:cs="方正小标宋简体"/>
          <w:snapToGrid/>
          <w:color w:val="auto"/>
          <w:kern w:val="2"/>
          <w:sz w:val="36"/>
          <w:szCs w:val="36"/>
          <w:highlight w:val="none"/>
          <w:lang w:eastAsia="zh-CN"/>
        </w:rPr>
        <w:t xml:space="preserve"> 年“奔跑吧·少年”全国青少年阳光体育大会</w:t>
      </w:r>
    </w:p>
    <w:p w14:paraId="3C9E4B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color w:val="auto"/>
          <w:kern w:val="2"/>
          <w:sz w:val="36"/>
          <w:szCs w:val="36"/>
          <w:highlight w:val="none"/>
          <w:lang w:val="en-US" w:eastAsia="zh-CN"/>
        </w:rPr>
      </w:pPr>
      <w:r>
        <w:rPr>
          <w:rFonts w:hint="eastAsia" w:ascii="方正小标宋简体" w:hAnsi="方正小标宋简体" w:eastAsia="方正小标宋简体" w:cs="方正小标宋简体"/>
          <w:snapToGrid/>
          <w:color w:val="auto"/>
          <w:kern w:val="2"/>
          <w:sz w:val="36"/>
          <w:szCs w:val="36"/>
          <w:highlight w:val="none"/>
          <w:lang w:eastAsia="zh-CN"/>
        </w:rPr>
        <w:t>武术项目</w:t>
      </w:r>
      <w:r>
        <w:rPr>
          <w:rFonts w:hint="eastAsia" w:ascii="方正小标宋简体" w:hAnsi="方正小标宋简体" w:eastAsia="方正小标宋简体" w:cs="方正小标宋简体"/>
          <w:sz w:val="36"/>
          <w:szCs w:val="36"/>
          <w:lang w:val="en-US" w:eastAsia="zh-CN"/>
        </w:rPr>
        <w:t>规则</w:t>
      </w:r>
    </w:p>
    <w:p w14:paraId="7D85EF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672"/>
        <w:jc w:val="both"/>
        <w:textAlignment w:val="baseline"/>
        <w:outlineLvl w:val="0"/>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lang w:val="en-US" w:eastAsia="zh-CN"/>
        </w:rPr>
        <w:t>一</w:t>
      </w:r>
      <w:r>
        <w:rPr>
          <w:rFonts w:hint="eastAsia" w:ascii="黑体" w:hAnsi="黑体" w:eastAsia="黑体" w:cs="黑体"/>
          <w:b w:val="0"/>
          <w:bCs w:val="0"/>
          <w:spacing w:val="4"/>
          <w:sz w:val="32"/>
          <w:szCs w:val="32"/>
        </w:rPr>
        <w:t>、</w:t>
      </w:r>
      <w:r>
        <w:rPr>
          <w:rFonts w:hint="eastAsia" w:ascii="黑体" w:hAnsi="黑体" w:eastAsia="黑体" w:cs="黑体"/>
          <w:b w:val="0"/>
          <w:bCs w:val="0"/>
          <w:spacing w:val="4"/>
          <w:sz w:val="32"/>
          <w:szCs w:val="32"/>
          <w:lang w:val="en-US" w:eastAsia="zh-CN"/>
        </w:rPr>
        <w:t>体验</w:t>
      </w:r>
      <w:r>
        <w:rPr>
          <w:rFonts w:hint="eastAsia" w:ascii="黑体" w:hAnsi="黑体" w:eastAsia="黑体" w:cs="黑体"/>
          <w:b w:val="0"/>
          <w:bCs w:val="0"/>
          <w:spacing w:val="4"/>
          <w:sz w:val="32"/>
          <w:szCs w:val="32"/>
        </w:rPr>
        <w:t>项目</w:t>
      </w:r>
    </w:p>
    <w:p w14:paraId="799B14D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225" w:rightChars="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（一）集体</w:t>
      </w:r>
      <w:r>
        <w:rPr>
          <w:rFonts w:hint="eastAsia" w:ascii="仿宋_GB2312" w:hAnsi="仿宋_GB2312" w:eastAsia="仿宋_GB2312" w:cs="仿宋_GB2312"/>
          <w:spacing w:val="6"/>
          <w:sz w:val="32"/>
          <w:szCs w:val="32"/>
        </w:rPr>
        <w:t>展演项目</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7"/>
          <w:sz w:val="32"/>
          <w:szCs w:val="32"/>
        </w:rPr>
        <w:t>拳术、器械、拳术和器械</w:t>
      </w:r>
      <w:r>
        <w:rPr>
          <w:rFonts w:hint="eastAsia" w:ascii="仿宋_GB2312" w:hAnsi="仿宋_GB2312" w:eastAsia="仿宋_GB2312" w:cs="仿宋_GB2312"/>
          <w:spacing w:val="7"/>
          <w:sz w:val="32"/>
          <w:szCs w:val="32"/>
          <w:lang w:eastAsia="zh-CN"/>
        </w:rPr>
        <w:t>）。</w:t>
      </w:r>
    </w:p>
    <w:p w14:paraId="00F0A83C">
      <w:pPr>
        <w:pStyle w:val="3"/>
        <w:keepNext w:val="0"/>
        <w:keepLines w:val="0"/>
        <w:pageBreakBefore w:val="0"/>
        <w:widowControl/>
        <w:kinsoku w:val="0"/>
        <w:wordWrap/>
        <w:overflowPunct/>
        <w:topLinePunct w:val="0"/>
        <w:autoSpaceDE w:val="0"/>
        <w:autoSpaceDN w:val="0"/>
        <w:bidi w:val="0"/>
        <w:adjustRightInd w:val="0"/>
        <w:snapToGrid w:val="0"/>
        <w:spacing w:before="51" w:afterAutospacing="0" w:line="560" w:lineRule="exact"/>
        <w:ind w:left="678"/>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（二）集体太极拳项目（陈式、杨式、武式、吴式、孙</w:t>
      </w:r>
    </w:p>
    <w:p w14:paraId="5C9EB4BC">
      <w:pPr>
        <w:pStyle w:val="3"/>
        <w:keepNext w:val="0"/>
        <w:keepLines w:val="0"/>
        <w:pageBreakBefore w:val="0"/>
        <w:widowControl/>
        <w:kinsoku w:val="0"/>
        <w:wordWrap/>
        <w:overflowPunct/>
        <w:topLinePunct w:val="0"/>
        <w:autoSpaceDE w:val="0"/>
        <w:autoSpaceDN w:val="0"/>
        <w:bidi w:val="0"/>
        <w:adjustRightInd w:val="0"/>
        <w:snapToGrid w:val="0"/>
        <w:spacing w:before="51" w:afterAutospacing="0" w:line="560" w:lineRule="exact"/>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式）。</w:t>
      </w:r>
    </w:p>
    <w:p w14:paraId="07A841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672"/>
        <w:jc w:val="both"/>
        <w:textAlignment w:val="baseline"/>
        <w:outlineLvl w:val="0"/>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lang w:val="en-US" w:eastAsia="zh-CN"/>
        </w:rPr>
        <w:t>二</w:t>
      </w:r>
      <w:r>
        <w:rPr>
          <w:rFonts w:hint="eastAsia" w:ascii="黑体" w:hAnsi="黑体" w:eastAsia="黑体" w:cs="黑体"/>
          <w:b w:val="0"/>
          <w:bCs w:val="0"/>
          <w:spacing w:val="4"/>
          <w:sz w:val="32"/>
          <w:szCs w:val="32"/>
        </w:rPr>
        <w:t>、参加办法</w:t>
      </w:r>
    </w:p>
    <w:p w14:paraId="2FE1424C">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8" w:right="79" w:firstLine="638"/>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val="en-US" w:eastAsia="zh-CN"/>
        </w:rPr>
        <w:t>各参赛单位限报运动员6人（男3人、女3人）</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每个参赛队必须选报集体太极拳项目一项，集体展演项目一项</w:t>
      </w:r>
      <w:r>
        <w:rPr>
          <w:rFonts w:hint="eastAsia" w:ascii="仿宋_GB2312" w:hAnsi="仿宋_GB2312" w:eastAsia="仿宋_GB2312" w:cs="仿宋_GB2312"/>
          <w:spacing w:val="5"/>
          <w:sz w:val="32"/>
          <w:szCs w:val="32"/>
          <w:lang w:eastAsia="zh-CN"/>
        </w:rPr>
        <w:t>。</w:t>
      </w:r>
    </w:p>
    <w:p w14:paraId="5A3460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672"/>
        <w:jc w:val="both"/>
        <w:textAlignment w:val="baseline"/>
        <w:outlineLvl w:val="0"/>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lang w:val="en-US" w:eastAsia="zh-CN"/>
        </w:rPr>
        <w:t>三</w:t>
      </w:r>
      <w:r>
        <w:rPr>
          <w:rFonts w:hint="eastAsia" w:ascii="黑体" w:hAnsi="黑体" w:eastAsia="黑体" w:cs="黑体"/>
          <w:b w:val="0"/>
          <w:bCs w:val="0"/>
          <w:spacing w:val="4"/>
          <w:sz w:val="32"/>
          <w:szCs w:val="32"/>
        </w:rPr>
        <w:t>、</w:t>
      </w:r>
      <w:r>
        <w:rPr>
          <w:rFonts w:hint="eastAsia" w:ascii="黑体" w:hAnsi="黑体" w:eastAsia="黑体" w:cs="黑体"/>
          <w:b w:val="0"/>
          <w:bCs w:val="0"/>
          <w:spacing w:val="4"/>
          <w:sz w:val="32"/>
          <w:szCs w:val="32"/>
          <w:lang w:val="en-US" w:eastAsia="zh-CN"/>
        </w:rPr>
        <w:t>活动</w:t>
      </w:r>
      <w:r>
        <w:rPr>
          <w:rFonts w:hint="eastAsia" w:ascii="黑体" w:hAnsi="黑体" w:eastAsia="黑体" w:cs="黑体"/>
          <w:b w:val="0"/>
          <w:bCs w:val="0"/>
          <w:spacing w:val="4"/>
          <w:sz w:val="32"/>
          <w:szCs w:val="32"/>
        </w:rPr>
        <w:t>办法</w:t>
      </w:r>
    </w:p>
    <w:p w14:paraId="14A2F83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8" w:right="79" w:firstLine="638"/>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（一）采用中国武术协会制定的《武术套路规则和裁判法》（20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w:t>
      </w:r>
    </w:p>
    <w:p w14:paraId="6473BC8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79" w:firstLine="636"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1"/>
          <w:sz w:val="32"/>
          <w:szCs w:val="32"/>
        </w:rPr>
        <w:t>（二）具体要求如下：</w:t>
      </w:r>
    </w:p>
    <w:p w14:paraId="5FB2721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 w:right="16" w:firstLine="644"/>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1.集体太极拳项目：</w:t>
      </w:r>
    </w:p>
    <w:p w14:paraId="28AA2642">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 w:right="16" w:firstLine="644"/>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各式太极拳任选一项，上场人数6人，内容</w:t>
      </w:r>
      <w:r>
        <w:rPr>
          <w:rFonts w:hint="eastAsia" w:ascii="仿宋_GB2312" w:hAnsi="仿宋_GB2312" w:eastAsia="仿宋_GB2312" w:cs="仿宋_GB2312"/>
          <w:spacing w:val="8"/>
          <w:sz w:val="32"/>
          <w:szCs w:val="32"/>
        </w:rPr>
        <w:t>可形式多样化</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编排整齐划一，</w:t>
      </w:r>
      <w:r>
        <w:rPr>
          <w:rFonts w:hint="eastAsia" w:ascii="仿宋_GB2312" w:hAnsi="仿宋_GB2312" w:eastAsia="仿宋_GB2312" w:cs="仿宋_GB2312"/>
          <w:spacing w:val="8"/>
          <w:sz w:val="32"/>
          <w:szCs w:val="32"/>
        </w:rPr>
        <w:t>突出</w:t>
      </w:r>
      <w:r>
        <w:rPr>
          <w:rFonts w:hint="eastAsia" w:ascii="仿宋_GB2312" w:hAnsi="仿宋_GB2312" w:eastAsia="仿宋_GB2312" w:cs="仿宋_GB2312"/>
          <w:spacing w:val="8"/>
          <w:sz w:val="32"/>
          <w:szCs w:val="32"/>
          <w:lang w:val="en-US" w:eastAsia="zh-CN"/>
        </w:rPr>
        <w:t>项目</w:t>
      </w:r>
      <w:r>
        <w:rPr>
          <w:rFonts w:hint="eastAsia" w:ascii="仿宋_GB2312" w:hAnsi="仿宋_GB2312" w:eastAsia="仿宋_GB2312" w:cs="仿宋_GB2312"/>
          <w:spacing w:val="8"/>
          <w:sz w:val="32"/>
          <w:szCs w:val="32"/>
        </w:rPr>
        <w:t>风格特点</w:t>
      </w:r>
      <w:r>
        <w:rPr>
          <w:rFonts w:hint="eastAsia" w:ascii="仿宋_GB2312" w:hAnsi="仿宋_GB2312" w:eastAsia="仿宋_GB2312" w:cs="仿宋_GB2312"/>
          <w:spacing w:val="8"/>
          <w:sz w:val="32"/>
          <w:szCs w:val="32"/>
          <w:lang w:val="en-US" w:eastAsia="zh-CN"/>
        </w:rPr>
        <w:t>。</w:t>
      </w:r>
    </w:p>
    <w:p w14:paraId="76163AF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left="680" w:leftChars="0" w:right="14" w:rightChars="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2.集体</w:t>
      </w:r>
      <w:r>
        <w:rPr>
          <w:rFonts w:hint="eastAsia" w:ascii="仿宋_GB2312" w:hAnsi="仿宋_GB2312" w:eastAsia="仿宋_GB2312" w:cs="仿宋_GB2312"/>
          <w:spacing w:val="8"/>
          <w:sz w:val="32"/>
          <w:szCs w:val="32"/>
        </w:rPr>
        <w:t>展演</w:t>
      </w:r>
      <w:r>
        <w:rPr>
          <w:rFonts w:hint="eastAsia" w:ascii="仿宋_GB2312" w:hAnsi="仿宋_GB2312" w:eastAsia="仿宋_GB2312" w:cs="仿宋_GB2312"/>
          <w:spacing w:val="8"/>
          <w:sz w:val="32"/>
          <w:szCs w:val="32"/>
          <w:lang w:val="en-US" w:eastAsia="zh-CN"/>
        </w:rPr>
        <w:t>项目：</w:t>
      </w:r>
    </w:p>
    <w:p w14:paraId="2CE52C3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 w:right="16" w:firstLine="644"/>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（1）可任选一项，上场人数6人</w:t>
      </w:r>
      <w:bookmarkStart w:id="0" w:name="_GoBack"/>
      <w:bookmarkEnd w:id="0"/>
      <w:r>
        <w:rPr>
          <w:rFonts w:hint="eastAsia" w:ascii="仿宋_GB2312" w:hAnsi="仿宋_GB2312" w:eastAsia="仿宋_GB2312" w:cs="仿宋_GB2312"/>
          <w:spacing w:val="8"/>
          <w:sz w:val="32"/>
          <w:szCs w:val="32"/>
          <w:lang w:val="en-US" w:eastAsia="zh-CN"/>
        </w:rPr>
        <w:t>，可形式多样化，不局限于单纯的多人对练，可结合中华民族传统文化流传的经典故事片段进行戏剧化情景演绎。</w:t>
      </w:r>
    </w:p>
    <w:p w14:paraId="222CBA4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 w:right="16" w:firstLine="644"/>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rPr>
        <w:t>表演时服装、道具、音乐不做限制性规定，只需合理得当即可，表演者可根据所演绎的情景片段风格特点或具有地域性特征进行服装、道具、音乐灵活设计与调整，以充分展现出武术与中华民族传统文化特色。</w:t>
      </w:r>
    </w:p>
    <w:p w14:paraId="312BFC95">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 w:right="16" w:firstLine="644"/>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3.集体</w:t>
      </w:r>
      <w:r>
        <w:rPr>
          <w:rFonts w:hint="eastAsia" w:ascii="仿宋_GB2312" w:hAnsi="仿宋_GB2312" w:eastAsia="仿宋_GB2312" w:cs="仿宋_GB2312"/>
          <w:spacing w:val="8"/>
          <w:sz w:val="32"/>
          <w:szCs w:val="32"/>
        </w:rPr>
        <w:t>展演项目</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编排内容要突出武术风格特点，弘扬尚武精神，展现出阳光少年积极向上的精神面貌。</w:t>
      </w:r>
    </w:p>
    <w:p w14:paraId="125B08DD">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36" w:right="16" w:firstLine="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三</w:t>
      </w:r>
      <w:r>
        <w:rPr>
          <w:rFonts w:hint="eastAsia" w:ascii="仿宋_GB2312" w:hAnsi="仿宋_GB2312" w:eastAsia="仿宋_GB2312" w:cs="仿宋_GB2312"/>
          <w:spacing w:val="8"/>
          <w:sz w:val="32"/>
          <w:szCs w:val="32"/>
        </w:rPr>
        <w:t>）完成套路</w:t>
      </w:r>
      <w:r>
        <w:rPr>
          <w:rFonts w:hint="eastAsia" w:ascii="仿宋_GB2312" w:hAnsi="仿宋_GB2312" w:eastAsia="仿宋_GB2312" w:cs="仿宋_GB2312"/>
          <w:spacing w:val="7"/>
          <w:sz w:val="32"/>
          <w:szCs w:val="32"/>
        </w:rPr>
        <w:t>时间的规定</w:t>
      </w:r>
    </w:p>
    <w:p w14:paraId="7D8859B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1.集体项目演练</w:t>
      </w:r>
      <w:r>
        <w:rPr>
          <w:rFonts w:hint="eastAsia" w:ascii="仿宋_GB2312" w:hAnsi="仿宋_GB2312" w:eastAsia="仿宋_GB2312" w:cs="仿宋_GB2312"/>
          <w:spacing w:val="3"/>
          <w:sz w:val="32"/>
          <w:szCs w:val="32"/>
        </w:rPr>
        <w:t>时间</w:t>
      </w:r>
      <w:r>
        <w:rPr>
          <w:rFonts w:hint="eastAsia" w:ascii="仿宋_GB2312" w:hAnsi="仿宋_GB2312" w:eastAsia="仿宋_GB2312" w:cs="仿宋_GB2312"/>
          <w:spacing w:val="3"/>
          <w:sz w:val="32"/>
          <w:szCs w:val="32"/>
          <w:lang w:val="en-US" w:eastAsia="zh-CN"/>
        </w:rPr>
        <w:t>为3至4</w:t>
      </w:r>
      <w:r>
        <w:rPr>
          <w:rFonts w:hint="eastAsia" w:ascii="仿宋_GB2312" w:hAnsi="仿宋_GB2312" w:eastAsia="仿宋_GB2312" w:cs="仿宋_GB2312"/>
          <w:spacing w:val="3"/>
          <w:sz w:val="32"/>
          <w:szCs w:val="32"/>
        </w:rPr>
        <w:t>分钟。</w:t>
      </w:r>
    </w:p>
    <w:p w14:paraId="510C1C1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52" w:firstLineChars="200"/>
        <w:jc w:val="both"/>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2.集体太极拳演练时间为3至4分钟。</w:t>
      </w:r>
    </w:p>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四、赛风赛纪要求</w:t>
      </w:r>
    </w:p>
    <w:p w14:paraId="69E57CDD">
      <w:pPr>
        <w:pStyle w:val="3"/>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val="en-US" w:eastAsia="zh-CN" w:bidi="ar-SA"/>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p w14:paraId="06DFB6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52" w:firstLineChars="200"/>
        <w:jc w:val="both"/>
        <w:textAlignment w:val="baseline"/>
        <w:rPr>
          <w:rFonts w:hint="eastAsia" w:ascii="仿宋_GB2312" w:hAnsi="仿宋_GB2312" w:eastAsia="仿宋_GB2312" w:cs="仿宋_GB2312"/>
          <w:spacing w:val="3"/>
          <w:sz w:val="32"/>
          <w:szCs w:val="32"/>
          <w:lang w:val="en-US" w:eastAsia="zh-CN"/>
        </w:rPr>
      </w:pPr>
    </w:p>
    <w:p w14:paraId="7EF3FEB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672"/>
        <w:jc w:val="both"/>
        <w:textAlignment w:val="baseline"/>
        <w:outlineLvl w:val="0"/>
        <w:rPr>
          <w:rFonts w:hint="eastAsia" w:ascii="仿宋_GB2312" w:hAnsi="仿宋_GB2312" w:eastAsia="仿宋_GB2312" w:cs="仿宋_GB2312"/>
          <w:b w:val="0"/>
          <w:bCs w:val="0"/>
          <w:spacing w:val="4"/>
          <w:sz w:val="32"/>
          <w:szCs w:val="32"/>
        </w:rPr>
      </w:pPr>
    </w:p>
    <w:sectPr>
      <w:pgSz w:w="11906" w:h="16839"/>
      <w:pgMar w:top="2041" w:right="1587" w:bottom="2154" w:left="1474"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D4A8E9-109E-4CF3-8069-7CF812B62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F13469C-F9E3-4441-AD78-3E0A4C0EDF22}"/>
  </w:font>
  <w:font w:name="仿宋_GB2312">
    <w:panose1 w:val="02010609030101010101"/>
    <w:charset w:val="86"/>
    <w:family w:val="auto"/>
    <w:pitch w:val="default"/>
    <w:sig w:usb0="00000001" w:usb1="080E0000" w:usb2="00000000" w:usb3="00000000" w:csb0="00040000" w:csb1="00000000"/>
    <w:embedRegular r:id="rId3" w:fontKey="{7B78003D-5150-4E07-BDFE-30C49012965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D330E5"/>
    <w:rsid w:val="06406299"/>
    <w:rsid w:val="07B40F6C"/>
    <w:rsid w:val="0CC0424B"/>
    <w:rsid w:val="12E14D47"/>
    <w:rsid w:val="14126235"/>
    <w:rsid w:val="149D3952"/>
    <w:rsid w:val="161C2B3E"/>
    <w:rsid w:val="1726179A"/>
    <w:rsid w:val="175E6059"/>
    <w:rsid w:val="1B7A1530"/>
    <w:rsid w:val="1C2678D0"/>
    <w:rsid w:val="1D7E40DE"/>
    <w:rsid w:val="21293031"/>
    <w:rsid w:val="25B3069D"/>
    <w:rsid w:val="281D37D1"/>
    <w:rsid w:val="30F22EB6"/>
    <w:rsid w:val="39A95BE7"/>
    <w:rsid w:val="3D7F15F7"/>
    <w:rsid w:val="3EC03D4E"/>
    <w:rsid w:val="3F3324B3"/>
    <w:rsid w:val="3F6C7EC6"/>
    <w:rsid w:val="44AF29B8"/>
    <w:rsid w:val="47965161"/>
    <w:rsid w:val="4B4A0A79"/>
    <w:rsid w:val="4B582F94"/>
    <w:rsid w:val="4D2248D1"/>
    <w:rsid w:val="59BE56B4"/>
    <w:rsid w:val="5BFB6E89"/>
    <w:rsid w:val="5CA02A22"/>
    <w:rsid w:val="62B67C5D"/>
    <w:rsid w:val="66002CBA"/>
    <w:rsid w:val="669C4756"/>
    <w:rsid w:val="67BB94B9"/>
    <w:rsid w:val="6A9736B6"/>
    <w:rsid w:val="6B7D32AF"/>
    <w:rsid w:val="6E3A0F28"/>
    <w:rsid w:val="6EEFF913"/>
    <w:rsid w:val="7D3FB6F7"/>
    <w:rsid w:val="7DD91D07"/>
    <w:rsid w:val="7FEFE861"/>
    <w:rsid w:val="EDE6EFE8"/>
    <w:rsid w:val="EF9F7BAE"/>
    <w:rsid w:val="F2FBB7B8"/>
    <w:rsid w:val="FFDEA0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1"/>
    <w:pPr>
      <w:spacing w:before="43"/>
      <w:ind w:left="3852" w:right="1286" w:hanging="2564"/>
      <w:outlineLvl w:val="0"/>
    </w:pPr>
    <w:rPr>
      <w:rFonts w:ascii="宋体" w:hAnsi="宋体"/>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728</Words>
  <Characters>739</Characters>
  <TotalTime>0</TotalTime>
  <ScaleCrop>false</ScaleCrop>
  <LinksUpToDate>false</LinksUpToDate>
  <CharactersWithSpaces>740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2024-06-23T06:57:00Z</dcterms:created>
  <dc:creator>Administrator</dc:creator>
  <cp:lastModifiedBy>KonGNX</cp:lastModifiedBy>
  <dcterms:modified xsi:type="dcterms:W3CDTF">2026-07-03T02:21:29Z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2025-01-04T16:40:19Z</vt:filetime>
  </property>
  <property fmtid="{D5CDD505-2E9C-101B-9397-08002B2CF9AE}" pid="4" name="KSOProductBuildVer">
    <vt:lpwstr>2052-12.1.0.26895</vt:lpwstr>
  </property>
  <property fmtid="{D5CDD505-2E9C-101B-9397-08002B2CF9AE}" pid="5" name="ICV">
    <vt:lpwstr>80A7685B9E44D5C348F8396AA3CD9BBE_43</vt:lpwstr>
  </property>
  <property fmtid="{D5CDD505-2E9C-101B-9397-08002B2CF9AE}" pid="6" name="KSOTemplateDocerSaveRecord">
    <vt:lpwstr>eyJoZGlkIjoiNjY0NTk5NWFkYTM2OTlhNGM3MjVjOWZkOGQ1YTA2NDAiLCJ1c2VySWQiOiIzNjg1NzUyMzkifQ==</vt:lpwstr>
  </property>
</Properties>
</file>