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女子足球U16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决赛技术官员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91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992"/>
        <w:gridCol w:w="1559"/>
        <w:gridCol w:w="1843"/>
        <w:gridCol w:w="161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所在省份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邹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黄庆华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孙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孙玉珍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天津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吴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左秀娣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上海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李  娟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聂文文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李莉莎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重庆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吴巧立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天津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陈  圆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高子棋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吉林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韦美英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郑雅楠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大连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高正丹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程  晨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安徽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史璨璨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丁莉媛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王雨冉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翁聪聪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重庆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郑治南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李  娟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王  虹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贵州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蒲永希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陈惠丹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江西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贺红娜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宁夏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宋娅菲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熊佳艺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荆千姿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青岛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母雪珂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诸葛羽习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女足U16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预备国家级</w:t>
            </w:r>
          </w:p>
        </w:tc>
        <w:tc>
          <w:tcPr>
            <w:tcW w:w="1611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裁判员</w:t>
            </w:r>
          </w:p>
        </w:tc>
      </w:tr>
    </w:tbl>
    <w:p>
      <w:pPr>
        <w:widowControl/>
        <w:jc w:val="both"/>
      </w:pPr>
      <w:r>
        <w:rPr>
          <w:rFonts w:ascii="仿宋" w:hAnsi="仿宋" w:eastAsia="仿宋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794C0DDA"/>
    <w:rsid w:val="00A82736"/>
    <w:rsid w:val="00EE7BE7"/>
    <w:rsid w:val="00F9112A"/>
    <w:rsid w:val="36D04633"/>
    <w:rsid w:val="597F0E61"/>
    <w:rsid w:val="794C0DDA"/>
    <w:rsid w:val="7FD4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939</Words>
  <Characters>1376</Characters>
  <Lines>12</Lines>
  <Paragraphs>3</Paragraphs>
  <TotalTime>13</TotalTime>
  <ScaleCrop>false</ScaleCrop>
  <LinksUpToDate>false</LinksUpToDate>
  <CharactersWithSpaces>1408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2023-06-26T02:11:00Z</dcterms:created>
  <dc:creator>李小P</dc:creator>
  <cp:lastModifiedBy>李小P</cp:lastModifiedBy>
  <dcterms:modified xsi:type="dcterms:W3CDTF">2023-09-26T03:08:39Z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A85D57D6F89149EC84A5BBF99A27B8DA_11</vt:lpwstr>
  </property>
</Properties>
</file>