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752" w:rsidRDefault="00884752" w:rsidP="00B81C69">
      <w:pPr>
        <w:jc w:val="center"/>
        <w:rPr>
          <w:rFonts w:asciiTheme="minorEastAsia" w:eastAsiaTheme="minorEastAsia" w:hAnsiTheme="minorEastAsia"/>
          <w:b/>
          <w:sz w:val="36"/>
          <w:szCs w:val="36"/>
        </w:rPr>
      </w:pPr>
      <w:bookmarkStart w:id="0" w:name="_Toc332706986"/>
      <w:bookmarkStart w:id="1" w:name="_Toc332710370"/>
      <w:r>
        <w:rPr>
          <w:rFonts w:asciiTheme="minorEastAsia" w:eastAsiaTheme="minorEastAsia" w:hAnsiTheme="minorEastAsia" w:hint="eastAsia"/>
          <w:b/>
          <w:sz w:val="36"/>
          <w:szCs w:val="36"/>
        </w:rPr>
        <w:t>体育总局排球中心关于</w:t>
      </w:r>
      <w:r w:rsidR="004D4E35" w:rsidRPr="0014491D">
        <w:rPr>
          <w:rFonts w:asciiTheme="minorEastAsia" w:eastAsiaTheme="minorEastAsia" w:hAnsiTheme="minorEastAsia" w:hint="eastAsia"/>
          <w:b/>
          <w:sz w:val="36"/>
          <w:szCs w:val="36"/>
        </w:rPr>
        <w:t>2013</w:t>
      </w:r>
      <w:r w:rsidR="00656BAC" w:rsidRPr="0014491D">
        <w:rPr>
          <w:rFonts w:asciiTheme="minorEastAsia" w:eastAsiaTheme="minorEastAsia" w:hAnsiTheme="minorEastAsia" w:hint="eastAsia"/>
          <w:b/>
          <w:sz w:val="36"/>
          <w:szCs w:val="36"/>
        </w:rPr>
        <w:t>年全国排球高水平</w:t>
      </w:r>
    </w:p>
    <w:p w:rsidR="00656BAC" w:rsidRDefault="00656BAC" w:rsidP="00B81C69">
      <w:pPr>
        <w:jc w:val="center"/>
        <w:rPr>
          <w:rFonts w:asciiTheme="minorEastAsia" w:eastAsiaTheme="minorEastAsia" w:hAnsiTheme="minorEastAsia"/>
          <w:b/>
          <w:sz w:val="36"/>
          <w:szCs w:val="36"/>
        </w:rPr>
      </w:pPr>
      <w:r w:rsidRPr="0014491D">
        <w:rPr>
          <w:rFonts w:asciiTheme="minorEastAsia" w:eastAsiaTheme="minorEastAsia" w:hAnsiTheme="minorEastAsia" w:hint="eastAsia"/>
          <w:b/>
          <w:sz w:val="36"/>
          <w:szCs w:val="36"/>
        </w:rPr>
        <w:t>后备人才</w:t>
      </w:r>
      <w:bookmarkStart w:id="2" w:name="_Toc332706987"/>
      <w:bookmarkEnd w:id="0"/>
      <w:r w:rsidR="00877E48" w:rsidRPr="0014491D">
        <w:rPr>
          <w:rFonts w:asciiTheme="minorEastAsia" w:eastAsiaTheme="minorEastAsia" w:hAnsiTheme="minorEastAsia" w:hint="eastAsia"/>
          <w:b/>
          <w:sz w:val="36"/>
          <w:szCs w:val="36"/>
        </w:rPr>
        <w:t>基地</w:t>
      </w:r>
      <w:r w:rsidRPr="0014491D">
        <w:rPr>
          <w:rFonts w:asciiTheme="minorEastAsia" w:eastAsiaTheme="minorEastAsia" w:hAnsiTheme="minorEastAsia" w:hint="eastAsia"/>
          <w:b/>
          <w:sz w:val="36"/>
          <w:szCs w:val="36"/>
        </w:rPr>
        <w:t>训练营</w:t>
      </w:r>
      <w:bookmarkEnd w:id="1"/>
      <w:bookmarkEnd w:id="2"/>
      <w:r w:rsidR="00D758BC" w:rsidRPr="0014491D">
        <w:rPr>
          <w:rFonts w:asciiTheme="minorEastAsia" w:eastAsiaTheme="minorEastAsia" w:hAnsiTheme="minorEastAsia" w:hint="eastAsia"/>
          <w:b/>
          <w:sz w:val="36"/>
          <w:szCs w:val="36"/>
        </w:rPr>
        <w:t>活动</w:t>
      </w:r>
      <w:r w:rsidR="00835AEC" w:rsidRPr="0014491D">
        <w:rPr>
          <w:rFonts w:asciiTheme="minorEastAsia" w:eastAsiaTheme="minorEastAsia" w:hAnsiTheme="minorEastAsia" w:hint="eastAsia"/>
          <w:b/>
          <w:sz w:val="36"/>
          <w:szCs w:val="36"/>
        </w:rPr>
        <w:t>情况汇报</w:t>
      </w:r>
    </w:p>
    <w:p w:rsidR="00CA3055" w:rsidRDefault="00CA3055" w:rsidP="00B81C69">
      <w:pPr>
        <w:jc w:val="center"/>
        <w:rPr>
          <w:rFonts w:asciiTheme="minorEastAsia" w:eastAsiaTheme="minorEastAsia" w:hAnsiTheme="minorEastAsia"/>
          <w:sz w:val="32"/>
          <w:szCs w:val="32"/>
        </w:rPr>
      </w:pPr>
      <w:r w:rsidRPr="00C767CA">
        <w:rPr>
          <w:rFonts w:asciiTheme="minorEastAsia" w:eastAsiaTheme="minorEastAsia" w:hAnsiTheme="minorEastAsia" w:hint="eastAsia"/>
          <w:sz w:val="32"/>
          <w:szCs w:val="32"/>
        </w:rPr>
        <w:t>（2013年11月27日</w:t>
      </w:r>
      <w:r w:rsidR="00C767CA" w:rsidRPr="00C767CA">
        <w:rPr>
          <w:rFonts w:asciiTheme="minorEastAsia" w:eastAsiaTheme="minorEastAsia" w:hAnsiTheme="minorEastAsia" w:hint="eastAsia"/>
          <w:sz w:val="32"/>
          <w:szCs w:val="32"/>
        </w:rPr>
        <w:t xml:space="preserve"> 昆明</w:t>
      </w:r>
      <w:r w:rsidRPr="00C767CA">
        <w:rPr>
          <w:rFonts w:asciiTheme="minorEastAsia" w:eastAsiaTheme="minorEastAsia" w:hAnsiTheme="minorEastAsia" w:hint="eastAsia"/>
          <w:sz w:val="32"/>
          <w:szCs w:val="32"/>
        </w:rPr>
        <w:t>）</w:t>
      </w:r>
    </w:p>
    <w:p w:rsidR="00C767CA" w:rsidRPr="00C767CA" w:rsidRDefault="00C767CA" w:rsidP="00B81C69">
      <w:pPr>
        <w:jc w:val="center"/>
        <w:rPr>
          <w:rFonts w:asciiTheme="minorEastAsia" w:eastAsiaTheme="minorEastAsia" w:hAnsiTheme="minorEastAsia"/>
          <w:sz w:val="32"/>
          <w:szCs w:val="32"/>
        </w:rPr>
      </w:pPr>
      <w:r>
        <w:rPr>
          <w:rFonts w:asciiTheme="minorEastAsia" w:eastAsiaTheme="minorEastAsia" w:hAnsiTheme="minorEastAsia" w:hint="eastAsia"/>
          <w:sz w:val="32"/>
          <w:szCs w:val="32"/>
        </w:rPr>
        <w:t>于光岩</w:t>
      </w:r>
    </w:p>
    <w:p w:rsidR="009A1648" w:rsidRPr="00B81C69" w:rsidRDefault="009A1648" w:rsidP="008C56A1">
      <w:pPr>
        <w:adjustRightInd w:val="0"/>
        <w:snapToGrid w:val="0"/>
        <w:rPr>
          <w:rFonts w:ascii="仿宋_GB2312" w:eastAsia="仿宋_GB2312"/>
          <w:sz w:val="32"/>
          <w:szCs w:val="32"/>
        </w:rPr>
      </w:pPr>
    </w:p>
    <w:p w:rsidR="00852DBB" w:rsidRDefault="009A1648" w:rsidP="0014491D">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排球中心</w:t>
      </w:r>
      <w:r w:rsidR="00D758BC">
        <w:rPr>
          <w:rFonts w:ascii="仿宋_GB2312" w:eastAsia="仿宋_GB2312" w:hAnsi="宋体" w:hint="eastAsia"/>
          <w:sz w:val="32"/>
          <w:szCs w:val="32"/>
        </w:rPr>
        <w:t>从</w:t>
      </w:r>
      <w:r w:rsidRPr="00B81C69">
        <w:rPr>
          <w:rFonts w:ascii="仿宋_GB2312" w:eastAsia="仿宋_GB2312" w:hAnsi="宋体" w:hint="eastAsia"/>
          <w:sz w:val="32"/>
          <w:szCs w:val="32"/>
        </w:rPr>
        <w:t>2007年开始</w:t>
      </w:r>
      <w:r w:rsidR="00D758BC">
        <w:rPr>
          <w:rFonts w:ascii="仿宋_GB2312" w:eastAsia="仿宋_GB2312" w:hAnsi="宋体" w:hint="eastAsia"/>
          <w:sz w:val="32"/>
          <w:szCs w:val="32"/>
        </w:rPr>
        <w:t>举办全国排球</w:t>
      </w:r>
      <w:r w:rsidRPr="00B81C69">
        <w:rPr>
          <w:rFonts w:ascii="仿宋_GB2312" w:eastAsia="仿宋_GB2312" w:hAnsi="宋体" w:hint="eastAsia"/>
          <w:sz w:val="32"/>
          <w:szCs w:val="32"/>
        </w:rPr>
        <w:t>高水平后备</w:t>
      </w:r>
      <w:r w:rsidR="00D758BC">
        <w:rPr>
          <w:rFonts w:ascii="仿宋_GB2312" w:eastAsia="仿宋_GB2312" w:hAnsi="宋体" w:hint="eastAsia"/>
          <w:sz w:val="32"/>
          <w:szCs w:val="32"/>
        </w:rPr>
        <w:t>人才</w:t>
      </w:r>
      <w:r w:rsidRPr="00B81C69">
        <w:rPr>
          <w:rFonts w:ascii="仿宋_GB2312" w:eastAsia="仿宋_GB2312" w:hAnsi="宋体" w:hint="eastAsia"/>
          <w:sz w:val="32"/>
          <w:szCs w:val="32"/>
        </w:rPr>
        <w:t>基地训练营活动</w:t>
      </w:r>
      <w:r w:rsidR="00D758BC">
        <w:rPr>
          <w:rFonts w:ascii="仿宋_GB2312" w:eastAsia="仿宋_GB2312" w:hAnsi="宋体" w:hint="eastAsia"/>
          <w:sz w:val="32"/>
          <w:szCs w:val="32"/>
        </w:rPr>
        <w:t>活动，到2013年已经连续举办了7届</w:t>
      </w:r>
      <w:r w:rsidR="00835AEC" w:rsidRPr="00B81C69">
        <w:rPr>
          <w:rFonts w:ascii="仿宋_GB2312" w:eastAsia="仿宋_GB2312" w:hAnsi="宋体" w:hint="eastAsia"/>
          <w:sz w:val="32"/>
          <w:szCs w:val="32"/>
        </w:rPr>
        <w:t>。</w:t>
      </w:r>
    </w:p>
    <w:p w:rsidR="00884752" w:rsidRPr="00884752" w:rsidRDefault="00884752"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7年来，有223支男、女排队伍、475人次教练员、2782名青少年运动员</w:t>
      </w:r>
      <w:r w:rsidR="0074633E">
        <w:rPr>
          <w:rFonts w:ascii="仿宋_GB2312" w:eastAsia="仿宋_GB2312" w:hAnsi="宋体" w:hint="eastAsia"/>
          <w:sz w:val="32"/>
          <w:szCs w:val="32"/>
        </w:rPr>
        <w:t>（</w:t>
      </w:r>
      <w:r w:rsidR="00B37362">
        <w:rPr>
          <w:rFonts w:ascii="仿宋_GB2312" w:eastAsia="仿宋_GB2312" w:hAnsi="宋体" w:hint="eastAsia"/>
          <w:sz w:val="32"/>
          <w:szCs w:val="32"/>
        </w:rPr>
        <w:t>附件1</w:t>
      </w:r>
      <w:r w:rsidR="0074633E">
        <w:rPr>
          <w:rFonts w:ascii="仿宋_GB2312" w:eastAsia="仿宋_GB2312" w:hAnsi="宋体" w:hint="eastAsia"/>
          <w:sz w:val="32"/>
          <w:szCs w:val="32"/>
        </w:rPr>
        <w:t>）</w:t>
      </w:r>
      <w:r>
        <w:rPr>
          <w:rFonts w:ascii="仿宋_GB2312" w:eastAsia="仿宋_GB2312" w:hAnsi="宋体" w:hint="eastAsia"/>
          <w:sz w:val="32"/>
          <w:szCs w:val="32"/>
        </w:rPr>
        <w:t>参加了训练营活动。</w:t>
      </w:r>
    </w:p>
    <w:p w:rsidR="00D751F8" w:rsidRDefault="00884752"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2011</w:t>
      </w:r>
      <w:r w:rsidR="009A1648" w:rsidRPr="00B81C69">
        <w:rPr>
          <w:rFonts w:ascii="仿宋_GB2312" w:eastAsia="仿宋_GB2312" w:hAnsi="宋体" w:hint="eastAsia"/>
          <w:sz w:val="32"/>
          <w:szCs w:val="32"/>
        </w:rPr>
        <w:t>年</w:t>
      </w:r>
      <w:r w:rsidR="0017684F">
        <w:rPr>
          <w:rFonts w:ascii="仿宋_GB2312" w:eastAsia="仿宋_GB2312" w:hAnsi="宋体" w:hint="eastAsia"/>
          <w:sz w:val="32"/>
          <w:szCs w:val="32"/>
        </w:rPr>
        <w:t>开始</w:t>
      </w:r>
      <w:r w:rsidR="009A1648" w:rsidRPr="00B81C69">
        <w:rPr>
          <w:rFonts w:ascii="仿宋_GB2312" w:eastAsia="仿宋_GB2312" w:hAnsi="宋体" w:hint="eastAsia"/>
          <w:sz w:val="32"/>
          <w:szCs w:val="32"/>
        </w:rPr>
        <w:t>，</w:t>
      </w:r>
      <w:r w:rsidR="00D758BC">
        <w:rPr>
          <w:rFonts w:ascii="仿宋_GB2312" w:eastAsia="仿宋_GB2312" w:hAnsi="宋体" w:hint="eastAsia"/>
          <w:sz w:val="32"/>
          <w:szCs w:val="32"/>
        </w:rPr>
        <w:t>总局</w:t>
      </w:r>
      <w:r w:rsidR="009A1648" w:rsidRPr="00B81C69">
        <w:rPr>
          <w:rFonts w:ascii="仿宋_GB2312" w:eastAsia="仿宋_GB2312" w:hAnsi="宋体" w:hint="eastAsia"/>
          <w:sz w:val="32"/>
          <w:szCs w:val="32"/>
        </w:rPr>
        <w:t>青少司出台了资助</w:t>
      </w:r>
      <w:r w:rsidR="00DE6A19" w:rsidRPr="00B81C69">
        <w:rPr>
          <w:rFonts w:ascii="仿宋_GB2312" w:eastAsia="仿宋_GB2312" w:hAnsi="宋体" w:hint="eastAsia"/>
          <w:sz w:val="32"/>
          <w:szCs w:val="32"/>
        </w:rPr>
        <w:t>相关</w:t>
      </w:r>
      <w:r w:rsidR="009A1648" w:rsidRPr="00B81C69">
        <w:rPr>
          <w:rFonts w:ascii="仿宋_GB2312" w:eastAsia="仿宋_GB2312" w:hAnsi="宋体" w:hint="eastAsia"/>
          <w:sz w:val="32"/>
          <w:szCs w:val="32"/>
        </w:rPr>
        <w:t>项目</w:t>
      </w:r>
      <w:r w:rsidR="00852DBB">
        <w:rPr>
          <w:rFonts w:ascii="仿宋_GB2312" w:eastAsia="仿宋_GB2312" w:hAnsi="宋体" w:hint="eastAsia"/>
          <w:sz w:val="32"/>
          <w:szCs w:val="32"/>
        </w:rPr>
        <w:t>中心</w:t>
      </w:r>
      <w:r w:rsidR="00DE6A19" w:rsidRPr="00B81C69">
        <w:rPr>
          <w:rFonts w:ascii="仿宋_GB2312" w:eastAsia="仿宋_GB2312" w:hAnsi="宋体" w:hint="eastAsia"/>
          <w:sz w:val="32"/>
          <w:szCs w:val="32"/>
        </w:rPr>
        <w:t>举办</w:t>
      </w:r>
      <w:r w:rsidR="00D758BC">
        <w:rPr>
          <w:rFonts w:ascii="仿宋_GB2312" w:eastAsia="仿宋_GB2312" w:hAnsi="宋体" w:hint="eastAsia"/>
          <w:sz w:val="32"/>
          <w:szCs w:val="32"/>
        </w:rPr>
        <w:t>全国</w:t>
      </w:r>
      <w:r w:rsidR="00DE6A19" w:rsidRPr="00B81C69">
        <w:rPr>
          <w:rFonts w:ascii="仿宋_GB2312" w:eastAsia="仿宋_GB2312" w:hAnsi="宋体" w:hint="eastAsia"/>
          <w:sz w:val="32"/>
          <w:szCs w:val="32"/>
        </w:rPr>
        <w:t>青少年</w:t>
      </w:r>
      <w:r w:rsidR="009A1648" w:rsidRPr="00B81C69">
        <w:rPr>
          <w:rFonts w:ascii="仿宋_GB2312" w:eastAsia="仿宋_GB2312" w:hAnsi="宋体" w:hint="eastAsia"/>
          <w:sz w:val="32"/>
          <w:szCs w:val="32"/>
        </w:rPr>
        <w:t>训练</w:t>
      </w:r>
      <w:r w:rsidR="00DE6A19" w:rsidRPr="00B81C69">
        <w:rPr>
          <w:rFonts w:ascii="仿宋_GB2312" w:eastAsia="仿宋_GB2312" w:hAnsi="宋体" w:hint="eastAsia"/>
          <w:sz w:val="32"/>
          <w:szCs w:val="32"/>
        </w:rPr>
        <w:t>营活动的政策</w:t>
      </w:r>
      <w:r w:rsidR="00D758BC">
        <w:rPr>
          <w:rFonts w:ascii="仿宋_GB2312" w:eastAsia="仿宋_GB2312" w:hAnsi="宋体" w:hint="eastAsia"/>
          <w:sz w:val="32"/>
          <w:szCs w:val="32"/>
        </w:rPr>
        <w:t>支持</w:t>
      </w:r>
      <w:r w:rsidR="00DE6A19" w:rsidRPr="00B81C69">
        <w:rPr>
          <w:rFonts w:ascii="仿宋_GB2312" w:eastAsia="仿宋_GB2312" w:hAnsi="宋体" w:hint="eastAsia"/>
          <w:sz w:val="32"/>
          <w:szCs w:val="32"/>
        </w:rPr>
        <w:t>。这一政策</w:t>
      </w:r>
      <w:r w:rsidR="009A1648" w:rsidRPr="00B81C69">
        <w:rPr>
          <w:rFonts w:ascii="仿宋_GB2312" w:eastAsia="仿宋_GB2312" w:hAnsi="宋体" w:hint="eastAsia"/>
          <w:sz w:val="32"/>
          <w:szCs w:val="32"/>
        </w:rPr>
        <w:t>的</w:t>
      </w:r>
      <w:r w:rsidR="00406005" w:rsidRPr="00B81C69">
        <w:rPr>
          <w:rFonts w:ascii="仿宋_GB2312" w:eastAsia="仿宋_GB2312" w:hAnsi="宋体" w:hint="eastAsia"/>
          <w:sz w:val="32"/>
          <w:szCs w:val="32"/>
        </w:rPr>
        <w:t>出台</w:t>
      </w:r>
      <w:r w:rsidR="009A1648" w:rsidRPr="00B81C69">
        <w:rPr>
          <w:rFonts w:ascii="仿宋_GB2312" w:eastAsia="仿宋_GB2312" w:hAnsi="宋体" w:hint="eastAsia"/>
          <w:sz w:val="32"/>
          <w:szCs w:val="32"/>
        </w:rPr>
        <w:t>，对排球高水平</w:t>
      </w:r>
      <w:r w:rsidR="00212E60">
        <w:rPr>
          <w:rFonts w:ascii="仿宋_GB2312" w:eastAsia="仿宋_GB2312" w:hAnsi="宋体" w:hint="eastAsia"/>
          <w:sz w:val="32"/>
          <w:szCs w:val="32"/>
        </w:rPr>
        <w:t>后备人才培养</w:t>
      </w:r>
      <w:r w:rsidR="00852DBB">
        <w:rPr>
          <w:rFonts w:ascii="仿宋_GB2312" w:eastAsia="仿宋_GB2312" w:hAnsi="宋体" w:hint="eastAsia"/>
          <w:sz w:val="32"/>
          <w:szCs w:val="32"/>
        </w:rPr>
        <w:t>起到</w:t>
      </w:r>
      <w:r w:rsidR="009A1648" w:rsidRPr="00B81C69">
        <w:rPr>
          <w:rFonts w:ascii="仿宋_GB2312" w:eastAsia="仿宋_GB2312" w:hAnsi="宋体" w:hint="eastAsia"/>
          <w:sz w:val="32"/>
          <w:szCs w:val="32"/>
        </w:rPr>
        <w:t>雪中送炭的作用</w:t>
      </w:r>
      <w:r w:rsidR="00852DBB">
        <w:rPr>
          <w:rFonts w:ascii="仿宋_GB2312" w:eastAsia="仿宋_GB2312" w:hAnsi="宋体" w:hint="eastAsia"/>
          <w:sz w:val="32"/>
          <w:szCs w:val="32"/>
        </w:rPr>
        <w:t>。</w:t>
      </w:r>
      <w:r w:rsidR="009A1648" w:rsidRPr="00B81C69">
        <w:rPr>
          <w:rFonts w:ascii="仿宋_GB2312" w:eastAsia="仿宋_GB2312" w:hAnsi="宋体" w:hint="eastAsia"/>
          <w:sz w:val="32"/>
          <w:szCs w:val="32"/>
        </w:rPr>
        <w:t>至</w:t>
      </w:r>
      <w:r w:rsidR="00852DBB">
        <w:rPr>
          <w:rFonts w:ascii="仿宋_GB2312" w:eastAsia="仿宋_GB2312" w:hAnsi="宋体" w:hint="eastAsia"/>
          <w:sz w:val="32"/>
          <w:szCs w:val="32"/>
        </w:rPr>
        <w:t>2013</w:t>
      </w:r>
      <w:r>
        <w:rPr>
          <w:rFonts w:ascii="仿宋_GB2312" w:eastAsia="仿宋_GB2312" w:hAnsi="宋体" w:hint="eastAsia"/>
          <w:sz w:val="32"/>
          <w:szCs w:val="32"/>
        </w:rPr>
        <w:t>年，青少司已经连续资助排球中心</w:t>
      </w:r>
      <w:r w:rsidR="00852DBB">
        <w:rPr>
          <w:rFonts w:ascii="仿宋_GB2312" w:eastAsia="仿宋_GB2312" w:hAnsi="宋体" w:hint="eastAsia"/>
          <w:sz w:val="32"/>
          <w:szCs w:val="32"/>
        </w:rPr>
        <w:t>三年，</w:t>
      </w:r>
      <w:r w:rsidR="0046113D">
        <w:rPr>
          <w:rFonts w:ascii="仿宋_GB2312" w:eastAsia="仿宋_GB2312" w:hAnsi="宋体" w:hint="eastAsia"/>
          <w:sz w:val="32"/>
          <w:szCs w:val="32"/>
        </w:rPr>
        <w:t>经费累计300万，</w:t>
      </w:r>
      <w:r w:rsidR="00852DBB">
        <w:rPr>
          <w:rFonts w:ascii="仿宋_GB2312" w:eastAsia="仿宋_GB2312" w:hAnsi="宋体" w:hint="eastAsia"/>
          <w:sz w:val="32"/>
          <w:szCs w:val="32"/>
        </w:rPr>
        <w:t>有力推动了排球</w:t>
      </w:r>
      <w:r>
        <w:rPr>
          <w:rFonts w:ascii="仿宋_GB2312" w:eastAsia="仿宋_GB2312" w:hAnsi="宋体" w:hint="eastAsia"/>
          <w:sz w:val="32"/>
          <w:szCs w:val="32"/>
        </w:rPr>
        <w:t>中心开展</w:t>
      </w:r>
      <w:r w:rsidR="00852DBB">
        <w:rPr>
          <w:rFonts w:ascii="仿宋_GB2312" w:eastAsia="仿宋_GB2312" w:hAnsi="宋体" w:hint="eastAsia"/>
          <w:sz w:val="32"/>
          <w:szCs w:val="32"/>
        </w:rPr>
        <w:t>训练营活动</w:t>
      </w:r>
      <w:r w:rsidR="00562FEB">
        <w:rPr>
          <w:rFonts w:ascii="仿宋_GB2312" w:eastAsia="仿宋_GB2312" w:hAnsi="宋体" w:hint="eastAsia"/>
          <w:sz w:val="32"/>
          <w:szCs w:val="32"/>
        </w:rPr>
        <w:t>进一步</w:t>
      </w:r>
      <w:r w:rsidR="0046113D">
        <w:rPr>
          <w:rFonts w:ascii="仿宋_GB2312" w:eastAsia="仿宋_GB2312" w:hAnsi="宋体" w:hint="eastAsia"/>
          <w:sz w:val="32"/>
          <w:szCs w:val="32"/>
        </w:rPr>
        <w:t>向</w:t>
      </w:r>
      <w:r w:rsidR="0017684F">
        <w:rPr>
          <w:rFonts w:ascii="仿宋_GB2312" w:eastAsia="仿宋_GB2312" w:hAnsi="宋体" w:hint="eastAsia"/>
          <w:sz w:val="32"/>
          <w:szCs w:val="32"/>
        </w:rPr>
        <w:t>前推进</w:t>
      </w:r>
      <w:r w:rsidR="009A1648" w:rsidRPr="00B81C69">
        <w:rPr>
          <w:rFonts w:ascii="仿宋_GB2312" w:eastAsia="仿宋_GB2312" w:hAnsi="宋体" w:hint="eastAsia"/>
          <w:sz w:val="32"/>
          <w:szCs w:val="32"/>
        </w:rPr>
        <w:t>。</w:t>
      </w:r>
    </w:p>
    <w:p w:rsidR="00AC011E" w:rsidRPr="00B81C69" w:rsidRDefault="009A1648" w:rsidP="0014491D">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在此，排球中心、</w:t>
      </w:r>
      <w:r w:rsidR="00D751F8">
        <w:rPr>
          <w:rFonts w:ascii="仿宋_GB2312" w:eastAsia="仿宋_GB2312" w:hAnsi="宋体" w:hint="eastAsia"/>
          <w:sz w:val="32"/>
          <w:szCs w:val="32"/>
        </w:rPr>
        <w:t>全国排球高水平</w:t>
      </w:r>
      <w:r w:rsidR="00406005" w:rsidRPr="00B81C69">
        <w:rPr>
          <w:rFonts w:ascii="仿宋_GB2312" w:eastAsia="仿宋_GB2312" w:hAnsi="宋体" w:hint="eastAsia"/>
          <w:sz w:val="32"/>
          <w:szCs w:val="32"/>
        </w:rPr>
        <w:t>后备人才基地</w:t>
      </w:r>
      <w:r w:rsidRPr="00B81C69">
        <w:rPr>
          <w:rFonts w:ascii="仿宋_GB2312" w:eastAsia="仿宋_GB2312" w:hAnsi="宋体" w:hint="eastAsia"/>
          <w:sz w:val="32"/>
          <w:szCs w:val="32"/>
        </w:rPr>
        <w:t>向青少</w:t>
      </w:r>
      <w:proofErr w:type="gramStart"/>
      <w:r w:rsidRPr="00B81C69">
        <w:rPr>
          <w:rFonts w:ascii="仿宋_GB2312" w:eastAsia="仿宋_GB2312" w:hAnsi="宋体" w:hint="eastAsia"/>
          <w:sz w:val="32"/>
          <w:szCs w:val="32"/>
        </w:rPr>
        <w:t>司</w:t>
      </w:r>
      <w:r w:rsidR="00D751F8">
        <w:rPr>
          <w:rFonts w:ascii="仿宋_GB2312" w:eastAsia="仿宋_GB2312" w:hAnsi="宋体" w:hint="eastAsia"/>
          <w:sz w:val="32"/>
          <w:szCs w:val="32"/>
        </w:rPr>
        <w:t>给予</w:t>
      </w:r>
      <w:proofErr w:type="gramEnd"/>
      <w:r w:rsidR="00D751F8">
        <w:rPr>
          <w:rFonts w:ascii="仿宋_GB2312" w:eastAsia="仿宋_GB2312" w:hAnsi="宋体" w:hint="eastAsia"/>
          <w:sz w:val="32"/>
          <w:szCs w:val="32"/>
        </w:rPr>
        <w:t>的大力支持</w:t>
      </w:r>
      <w:r w:rsidRPr="00B81C69">
        <w:rPr>
          <w:rFonts w:ascii="仿宋_GB2312" w:eastAsia="仿宋_GB2312" w:hAnsi="宋体" w:hint="eastAsia"/>
          <w:sz w:val="32"/>
          <w:szCs w:val="32"/>
        </w:rPr>
        <w:t>表示</w:t>
      </w:r>
      <w:r w:rsidR="00D751F8">
        <w:rPr>
          <w:rFonts w:ascii="仿宋_GB2312" w:eastAsia="仿宋_GB2312" w:hAnsi="宋体" w:hint="eastAsia"/>
          <w:sz w:val="32"/>
          <w:szCs w:val="32"/>
        </w:rPr>
        <w:t>衷心</w:t>
      </w:r>
      <w:r w:rsidRPr="00B81C69">
        <w:rPr>
          <w:rFonts w:ascii="仿宋_GB2312" w:eastAsia="仿宋_GB2312" w:hAnsi="宋体" w:hint="eastAsia"/>
          <w:sz w:val="32"/>
          <w:szCs w:val="32"/>
        </w:rPr>
        <w:t>感谢。</w:t>
      </w:r>
    </w:p>
    <w:p w:rsidR="009A1648" w:rsidRPr="00B81C69" w:rsidRDefault="00D751F8" w:rsidP="0014491D">
      <w:pPr>
        <w:adjustRightInd w:val="0"/>
        <w:snapToGrid w:val="0"/>
        <w:spacing w:line="360" w:lineRule="auto"/>
        <w:ind w:firstLine="570"/>
        <w:rPr>
          <w:rFonts w:ascii="仿宋_GB2312" w:eastAsia="仿宋_GB2312" w:hAnsi="宋体"/>
          <w:sz w:val="32"/>
          <w:szCs w:val="32"/>
        </w:rPr>
      </w:pPr>
      <w:r>
        <w:rPr>
          <w:rFonts w:ascii="仿宋_GB2312" w:eastAsia="仿宋_GB2312" w:hAnsi="宋体" w:hint="eastAsia"/>
          <w:sz w:val="32"/>
          <w:szCs w:val="32"/>
        </w:rPr>
        <w:t>下面</w:t>
      </w:r>
      <w:r w:rsidR="00406005" w:rsidRPr="00B81C69">
        <w:rPr>
          <w:rFonts w:ascii="仿宋_GB2312" w:eastAsia="仿宋_GB2312" w:hAnsi="宋体" w:hint="eastAsia"/>
          <w:sz w:val="32"/>
          <w:szCs w:val="32"/>
        </w:rPr>
        <w:t>将排球</w:t>
      </w:r>
      <w:r>
        <w:rPr>
          <w:rFonts w:ascii="仿宋_GB2312" w:eastAsia="仿宋_GB2312" w:hAnsi="宋体" w:hint="eastAsia"/>
          <w:sz w:val="32"/>
          <w:szCs w:val="32"/>
        </w:rPr>
        <w:t>中心开展</w:t>
      </w:r>
      <w:r w:rsidR="00406005" w:rsidRPr="00B81C69">
        <w:rPr>
          <w:rFonts w:ascii="仿宋_GB2312" w:eastAsia="仿宋_GB2312" w:hAnsi="宋体" w:hint="eastAsia"/>
          <w:sz w:val="32"/>
          <w:szCs w:val="32"/>
        </w:rPr>
        <w:t>训练营</w:t>
      </w:r>
      <w:r>
        <w:rPr>
          <w:rFonts w:ascii="仿宋_GB2312" w:eastAsia="仿宋_GB2312" w:hAnsi="宋体" w:hint="eastAsia"/>
          <w:sz w:val="32"/>
          <w:szCs w:val="32"/>
        </w:rPr>
        <w:t>活动</w:t>
      </w:r>
      <w:r w:rsidR="00406005" w:rsidRPr="00B81C69">
        <w:rPr>
          <w:rFonts w:ascii="仿宋_GB2312" w:eastAsia="仿宋_GB2312" w:hAnsi="宋体" w:hint="eastAsia"/>
          <w:sz w:val="32"/>
          <w:szCs w:val="32"/>
        </w:rPr>
        <w:t>的</w:t>
      </w:r>
      <w:r>
        <w:rPr>
          <w:rFonts w:ascii="仿宋_GB2312" w:eastAsia="仿宋_GB2312" w:hAnsi="宋体" w:hint="eastAsia"/>
          <w:sz w:val="32"/>
          <w:szCs w:val="32"/>
        </w:rPr>
        <w:t>相关</w:t>
      </w:r>
      <w:r w:rsidR="00406005" w:rsidRPr="00B81C69">
        <w:rPr>
          <w:rFonts w:ascii="仿宋_GB2312" w:eastAsia="仿宋_GB2312" w:hAnsi="宋体" w:hint="eastAsia"/>
          <w:sz w:val="32"/>
          <w:szCs w:val="32"/>
        </w:rPr>
        <w:t>情况做如下汇报</w:t>
      </w:r>
      <w:r w:rsidR="005D37A2" w:rsidRPr="00B81C69">
        <w:rPr>
          <w:rFonts w:ascii="仿宋_GB2312" w:eastAsia="仿宋_GB2312" w:hAnsi="宋体" w:hint="eastAsia"/>
          <w:sz w:val="32"/>
          <w:szCs w:val="32"/>
        </w:rPr>
        <w:t>：</w:t>
      </w:r>
    </w:p>
    <w:p w:rsidR="00AC011E" w:rsidRPr="00C767CA" w:rsidRDefault="00AF6E18" w:rsidP="0014491D">
      <w:pPr>
        <w:adjustRightInd w:val="0"/>
        <w:snapToGrid w:val="0"/>
        <w:spacing w:line="360" w:lineRule="auto"/>
        <w:ind w:left="570"/>
        <w:rPr>
          <w:rFonts w:ascii="仿宋_GB2312" w:eastAsia="仿宋_GB2312" w:hAnsi="宋体"/>
          <w:b/>
          <w:sz w:val="32"/>
          <w:szCs w:val="32"/>
        </w:rPr>
      </w:pPr>
      <w:r w:rsidRPr="00C767CA">
        <w:rPr>
          <w:rFonts w:ascii="仿宋_GB2312" w:eastAsia="仿宋_GB2312" w:hAnsi="宋体" w:hint="eastAsia"/>
          <w:b/>
          <w:sz w:val="32"/>
          <w:szCs w:val="32"/>
        </w:rPr>
        <w:t>一、</w:t>
      </w:r>
      <w:r w:rsidR="00AC011E" w:rsidRPr="00C767CA">
        <w:rPr>
          <w:rFonts w:ascii="仿宋_GB2312" w:eastAsia="仿宋_GB2312" w:hAnsi="宋体" w:hint="eastAsia"/>
          <w:b/>
          <w:sz w:val="32"/>
          <w:szCs w:val="32"/>
        </w:rPr>
        <w:t>2007年</w:t>
      </w:r>
      <w:r w:rsidR="00562FEB" w:rsidRPr="00C767CA">
        <w:rPr>
          <w:rFonts w:ascii="仿宋_GB2312" w:eastAsia="仿宋_GB2312" w:hAnsi="宋体" w:hint="eastAsia"/>
          <w:b/>
          <w:sz w:val="32"/>
          <w:szCs w:val="32"/>
        </w:rPr>
        <w:t>举办首届</w:t>
      </w:r>
      <w:r w:rsidR="0017684F" w:rsidRPr="00C767CA">
        <w:rPr>
          <w:rFonts w:ascii="仿宋_GB2312" w:eastAsia="仿宋_GB2312" w:hAnsi="宋体" w:hint="eastAsia"/>
          <w:b/>
          <w:sz w:val="32"/>
          <w:szCs w:val="32"/>
        </w:rPr>
        <w:t>排球</w:t>
      </w:r>
      <w:r w:rsidR="00562FEB" w:rsidRPr="00C767CA">
        <w:rPr>
          <w:rFonts w:ascii="仿宋_GB2312" w:eastAsia="仿宋_GB2312" w:hAnsi="宋体" w:hint="eastAsia"/>
          <w:b/>
          <w:sz w:val="32"/>
          <w:szCs w:val="32"/>
        </w:rPr>
        <w:t>训练营活动的相关情况</w:t>
      </w:r>
      <w:r w:rsidR="00C767CA" w:rsidRPr="00C767CA">
        <w:rPr>
          <w:rFonts w:ascii="仿宋_GB2312" w:eastAsia="仿宋_GB2312" w:hAnsi="宋体" w:hint="eastAsia"/>
          <w:b/>
          <w:sz w:val="32"/>
          <w:szCs w:val="32"/>
        </w:rPr>
        <w:t>回顾</w:t>
      </w:r>
    </w:p>
    <w:p w:rsidR="00371EBF" w:rsidRPr="00B81C69" w:rsidRDefault="00562FEB" w:rsidP="0014491D">
      <w:pPr>
        <w:adjustRightInd w:val="0"/>
        <w:snapToGrid w:val="0"/>
        <w:spacing w:line="360" w:lineRule="auto"/>
        <w:ind w:firstLine="570"/>
        <w:rPr>
          <w:rFonts w:ascii="仿宋_GB2312" w:eastAsia="仿宋_GB2312" w:hAnsi="宋体"/>
          <w:sz w:val="32"/>
          <w:szCs w:val="32"/>
        </w:rPr>
      </w:pPr>
      <w:r>
        <w:rPr>
          <w:rFonts w:ascii="仿宋_GB2312" w:eastAsia="仿宋_GB2312" w:hAnsi="宋体" w:hint="eastAsia"/>
          <w:sz w:val="32"/>
          <w:szCs w:val="32"/>
        </w:rPr>
        <w:t>（一）当时</w:t>
      </w:r>
      <w:r w:rsidR="00264A0D" w:rsidRPr="00B81C69">
        <w:rPr>
          <w:rFonts w:ascii="仿宋_GB2312" w:eastAsia="仿宋_GB2312" w:hAnsi="宋体" w:hint="eastAsia"/>
          <w:sz w:val="32"/>
          <w:szCs w:val="32"/>
        </w:rPr>
        <w:t>全国</w:t>
      </w:r>
      <w:r>
        <w:rPr>
          <w:rFonts w:ascii="仿宋_GB2312" w:eastAsia="仿宋_GB2312" w:hAnsi="宋体" w:hint="eastAsia"/>
          <w:sz w:val="32"/>
          <w:szCs w:val="32"/>
        </w:rPr>
        <w:t>竞技</w:t>
      </w:r>
      <w:r w:rsidR="0017684F">
        <w:rPr>
          <w:rFonts w:ascii="仿宋_GB2312" w:eastAsia="仿宋_GB2312" w:hAnsi="宋体" w:hint="eastAsia"/>
          <w:sz w:val="32"/>
          <w:szCs w:val="32"/>
        </w:rPr>
        <w:t>排球后备人才</w:t>
      </w:r>
      <w:r w:rsidR="00264A0D" w:rsidRPr="00B81C69">
        <w:rPr>
          <w:rFonts w:ascii="仿宋_GB2312" w:eastAsia="仿宋_GB2312" w:hAnsi="宋体" w:hint="eastAsia"/>
          <w:sz w:val="32"/>
          <w:szCs w:val="32"/>
        </w:rPr>
        <w:t>现状</w:t>
      </w:r>
    </w:p>
    <w:p w:rsidR="00264A0D" w:rsidRPr="00B81C69" w:rsidRDefault="00777A3D" w:rsidP="0014491D">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1、</w:t>
      </w:r>
      <w:r w:rsidR="00562FEB">
        <w:rPr>
          <w:rFonts w:ascii="仿宋_GB2312" w:eastAsia="仿宋_GB2312" w:hAnsi="宋体" w:hint="eastAsia"/>
          <w:sz w:val="32"/>
          <w:szCs w:val="32"/>
        </w:rPr>
        <w:t>省市</w:t>
      </w:r>
      <w:r w:rsidR="00264A0D" w:rsidRPr="00B81C69">
        <w:rPr>
          <w:rFonts w:ascii="仿宋_GB2312" w:eastAsia="仿宋_GB2312" w:hAnsi="宋体" w:hint="eastAsia"/>
          <w:sz w:val="32"/>
          <w:szCs w:val="32"/>
        </w:rPr>
        <w:t>体校</w:t>
      </w:r>
      <w:r w:rsidR="00E6553D">
        <w:rPr>
          <w:rFonts w:ascii="仿宋_GB2312" w:eastAsia="仿宋_GB2312" w:hAnsi="宋体" w:hint="eastAsia"/>
          <w:sz w:val="32"/>
          <w:szCs w:val="32"/>
        </w:rPr>
        <w:t>设立排球项目的在逐步减少</w:t>
      </w:r>
      <w:r w:rsidR="00264A0D" w:rsidRPr="00B81C69">
        <w:rPr>
          <w:rFonts w:ascii="仿宋_GB2312" w:eastAsia="仿宋_GB2312" w:hAnsi="宋体" w:hint="eastAsia"/>
          <w:sz w:val="32"/>
          <w:szCs w:val="32"/>
        </w:rPr>
        <w:t>，</w:t>
      </w:r>
      <w:r w:rsidR="000310D0">
        <w:rPr>
          <w:rFonts w:ascii="仿宋_GB2312" w:eastAsia="仿宋_GB2312" w:hAnsi="宋体" w:hint="eastAsia"/>
          <w:sz w:val="32"/>
          <w:szCs w:val="32"/>
        </w:rPr>
        <w:t>相关单位</w:t>
      </w:r>
      <w:r w:rsidR="00E6553D">
        <w:rPr>
          <w:rFonts w:ascii="仿宋_GB2312" w:eastAsia="仿宋_GB2312" w:hAnsi="宋体" w:hint="eastAsia"/>
          <w:sz w:val="32"/>
          <w:szCs w:val="32"/>
        </w:rPr>
        <w:t>对不同项目重视程度不同，差别较大。</w:t>
      </w:r>
    </w:p>
    <w:p w:rsidR="00415F33" w:rsidRPr="00B81C69" w:rsidRDefault="00777A3D" w:rsidP="0014491D">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2、</w:t>
      </w:r>
      <w:r w:rsidR="000310D0">
        <w:rPr>
          <w:rFonts w:ascii="仿宋_GB2312" w:eastAsia="仿宋_GB2312" w:hAnsi="宋体" w:hint="eastAsia"/>
          <w:sz w:val="32"/>
          <w:szCs w:val="32"/>
        </w:rPr>
        <w:t>大部分</w:t>
      </w:r>
      <w:r w:rsidR="00E6553D">
        <w:rPr>
          <w:rFonts w:ascii="仿宋_GB2312" w:eastAsia="仿宋_GB2312" w:hAnsi="宋体" w:hint="eastAsia"/>
          <w:sz w:val="32"/>
          <w:szCs w:val="32"/>
        </w:rPr>
        <w:t>青少年</w:t>
      </w:r>
      <w:r w:rsidR="000310D0">
        <w:rPr>
          <w:rFonts w:ascii="仿宋_GB2312" w:eastAsia="仿宋_GB2312" w:hAnsi="宋体" w:hint="eastAsia"/>
          <w:sz w:val="32"/>
          <w:szCs w:val="32"/>
        </w:rPr>
        <w:t>排球</w:t>
      </w:r>
      <w:r w:rsidR="00264A0D" w:rsidRPr="00B81C69">
        <w:rPr>
          <w:rFonts w:ascii="仿宋_GB2312" w:eastAsia="仿宋_GB2312" w:hAnsi="宋体" w:hint="eastAsia"/>
          <w:sz w:val="32"/>
          <w:szCs w:val="32"/>
        </w:rPr>
        <w:t>运动员个人身体条件的提高，没有</w:t>
      </w:r>
      <w:r w:rsidR="00E6553D">
        <w:rPr>
          <w:rFonts w:ascii="仿宋_GB2312" w:eastAsia="仿宋_GB2312" w:hAnsi="宋体" w:hint="eastAsia"/>
          <w:sz w:val="32"/>
          <w:szCs w:val="32"/>
        </w:rPr>
        <w:lastRenderedPageBreak/>
        <w:t>很好地</w:t>
      </w:r>
      <w:r w:rsidR="0017684F">
        <w:rPr>
          <w:rFonts w:ascii="仿宋_GB2312" w:eastAsia="仿宋_GB2312" w:hAnsi="宋体" w:hint="eastAsia"/>
          <w:sz w:val="32"/>
          <w:szCs w:val="32"/>
        </w:rPr>
        <w:t>转化为身体素质和</w:t>
      </w:r>
      <w:proofErr w:type="gramStart"/>
      <w:r w:rsidR="00264A0D" w:rsidRPr="00B81C69">
        <w:rPr>
          <w:rFonts w:ascii="仿宋_GB2312" w:eastAsia="仿宋_GB2312" w:hAnsi="宋体" w:hint="eastAsia"/>
          <w:sz w:val="32"/>
          <w:szCs w:val="32"/>
        </w:rPr>
        <w:t>技战术</w:t>
      </w:r>
      <w:proofErr w:type="gramEnd"/>
      <w:r w:rsidR="000310D0">
        <w:rPr>
          <w:rFonts w:ascii="仿宋_GB2312" w:eastAsia="仿宋_GB2312" w:hAnsi="宋体" w:hint="eastAsia"/>
          <w:sz w:val="32"/>
          <w:szCs w:val="32"/>
        </w:rPr>
        <w:t>能力</w:t>
      </w:r>
      <w:r w:rsidR="00264A0D" w:rsidRPr="00B81C69">
        <w:rPr>
          <w:rFonts w:ascii="仿宋_GB2312" w:eastAsia="仿宋_GB2312" w:hAnsi="宋体" w:hint="eastAsia"/>
          <w:sz w:val="32"/>
          <w:szCs w:val="32"/>
        </w:rPr>
        <w:t>的提高。</w:t>
      </w:r>
    </w:p>
    <w:p w:rsidR="00264A0D" w:rsidRPr="00B81C69" w:rsidRDefault="00415F33" w:rsidP="0014491D">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3</w:t>
      </w:r>
      <w:r w:rsidR="00777A3D" w:rsidRPr="00B81C69">
        <w:rPr>
          <w:rFonts w:ascii="仿宋_GB2312" w:eastAsia="仿宋_GB2312" w:hAnsi="宋体" w:hint="eastAsia"/>
          <w:sz w:val="32"/>
          <w:szCs w:val="32"/>
        </w:rPr>
        <w:t>、</w:t>
      </w:r>
      <w:r w:rsidR="000310D0">
        <w:rPr>
          <w:rFonts w:ascii="仿宋_GB2312" w:eastAsia="仿宋_GB2312" w:hAnsi="宋体" w:hint="eastAsia"/>
          <w:sz w:val="32"/>
          <w:szCs w:val="32"/>
        </w:rPr>
        <w:t>全国</w:t>
      </w:r>
      <w:r w:rsidR="00E6553D">
        <w:rPr>
          <w:rFonts w:ascii="仿宋_GB2312" w:eastAsia="仿宋_GB2312" w:hAnsi="宋体" w:hint="eastAsia"/>
          <w:sz w:val="32"/>
          <w:szCs w:val="32"/>
        </w:rPr>
        <w:t>青少年排球教练员执教能力参差不齐，科学化训练程度不高，</w:t>
      </w:r>
      <w:r w:rsidR="00E6553D" w:rsidRPr="00B81C69">
        <w:rPr>
          <w:rFonts w:ascii="仿宋_GB2312" w:eastAsia="仿宋_GB2312" w:hAnsi="宋体" w:hint="eastAsia"/>
          <w:sz w:val="32"/>
          <w:szCs w:val="32"/>
        </w:rPr>
        <w:t>难以对训练起到</w:t>
      </w:r>
      <w:r w:rsidR="00E6553D">
        <w:rPr>
          <w:rFonts w:ascii="仿宋_GB2312" w:eastAsia="仿宋_GB2312" w:hAnsi="宋体" w:hint="eastAsia"/>
          <w:sz w:val="32"/>
          <w:szCs w:val="32"/>
        </w:rPr>
        <w:t>更高</w:t>
      </w:r>
      <w:r w:rsidR="00E6553D" w:rsidRPr="00B81C69">
        <w:rPr>
          <w:rFonts w:ascii="仿宋_GB2312" w:eastAsia="仿宋_GB2312" w:hAnsi="宋体" w:hint="eastAsia"/>
          <w:sz w:val="32"/>
          <w:szCs w:val="32"/>
        </w:rPr>
        <w:t>促进作用</w:t>
      </w:r>
      <w:r w:rsidR="00264A0D" w:rsidRPr="00B81C69">
        <w:rPr>
          <w:rFonts w:ascii="仿宋_GB2312" w:eastAsia="仿宋_GB2312" w:hAnsi="宋体" w:hint="eastAsia"/>
          <w:sz w:val="32"/>
          <w:szCs w:val="32"/>
        </w:rPr>
        <w:t>。</w:t>
      </w:r>
    </w:p>
    <w:p w:rsidR="007F71E7" w:rsidRDefault="007F71E7" w:rsidP="0014491D">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4、</w:t>
      </w:r>
      <w:r w:rsidR="00E6553D">
        <w:rPr>
          <w:rFonts w:ascii="仿宋_GB2312" w:eastAsia="仿宋_GB2312" w:hAnsi="宋体" w:hint="eastAsia"/>
          <w:sz w:val="32"/>
          <w:szCs w:val="32"/>
        </w:rPr>
        <w:t>多数青少年排球队伍</w:t>
      </w:r>
      <w:r w:rsidRPr="00B81C69">
        <w:rPr>
          <w:rFonts w:ascii="仿宋_GB2312" w:eastAsia="仿宋_GB2312" w:hAnsi="宋体" w:hint="eastAsia"/>
          <w:sz w:val="32"/>
          <w:szCs w:val="32"/>
        </w:rPr>
        <w:t>经费短缺，制约</w:t>
      </w:r>
      <w:r w:rsidR="00E6553D">
        <w:rPr>
          <w:rFonts w:ascii="仿宋_GB2312" w:eastAsia="仿宋_GB2312" w:hAnsi="宋体" w:hint="eastAsia"/>
          <w:sz w:val="32"/>
          <w:szCs w:val="32"/>
        </w:rPr>
        <w:t>着排球后备人才的进一步发展。</w:t>
      </w:r>
    </w:p>
    <w:p w:rsidR="000310D0" w:rsidRDefault="000310D0"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（二）探索举办训练营活动</w:t>
      </w:r>
    </w:p>
    <w:p w:rsidR="006861AB" w:rsidRPr="006861AB" w:rsidRDefault="000310D0"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当时，</w:t>
      </w:r>
      <w:r w:rsidR="006861AB" w:rsidRPr="00B81C69">
        <w:rPr>
          <w:rFonts w:ascii="仿宋_GB2312" w:eastAsia="仿宋_GB2312" w:hAnsi="宋体" w:hint="eastAsia"/>
          <w:sz w:val="32"/>
          <w:szCs w:val="32"/>
        </w:rPr>
        <w:t>排球中心对</w:t>
      </w:r>
      <w:r w:rsidR="006861AB">
        <w:rPr>
          <w:rFonts w:ascii="仿宋_GB2312" w:eastAsia="仿宋_GB2312" w:hAnsi="宋体" w:hint="eastAsia"/>
          <w:sz w:val="32"/>
          <w:szCs w:val="32"/>
        </w:rPr>
        <w:t>全国排球</w:t>
      </w:r>
      <w:r w:rsidR="006861AB" w:rsidRPr="00B81C69">
        <w:rPr>
          <w:rFonts w:ascii="仿宋_GB2312" w:eastAsia="仿宋_GB2312" w:hAnsi="宋体" w:hint="eastAsia"/>
          <w:sz w:val="32"/>
          <w:szCs w:val="32"/>
        </w:rPr>
        <w:t>一线队</w:t>
      </w:r>
      <w:r w:rsidR="006861AB">
        <w:rPr>
          <w:rFonts w:ascii="仿宋_GB2312" w:eastAsia="仿宋_GB2312" w:hAnsi="宋体" w:hint="eastAsia"/>
          <w:sz w:val="32"/>
          <w:szCs w:val="32"/>
        </w:rPr>
        <w:t>伍</w:t>
      </w:r>
      <w:r w:rsidR="006861AB" w:rsidRPr="00B81C69">
        <w:rPr>
          <w:rFonts w:ascii="仿宋_GB2312" w:eastAsia="仿宋_GB2312" w:hAnsi="宋体" w:hint="eastAsia"/>
          <w:sz w:val="32"/>
          <w:szCs w:val="32"/>
        </w:rPr>
        <w:t>做了调研，一线队</w:t>
      </w:r>
      <w:r w:rsidR="006861AB">
        <w:rPr>
          <w:rFonts w:ascii="仿宋_GB2312" w:eastAsia="仿宋_GB2312" w:hAnsi="宋体" w:hint="eastAsia"/>
          <w:sz w:val="32"/>
          <w:szCs w:val="32"/>
        </w:rPr>
        <w:t>伍中接近</w:t>
      </w:r>
      <w:r w:rsidR="006861AB" w:rsidRPr="00B81C69">
        <w:rPr>
          <w:rFonts w:ascii="仿宋_GB2312" w:eastAsia="仿宋_GB2312" w:hAnsi="宋体" w:hint="eastAsia"/>
          <w:sz w:val="32"/>
          <w:szCs w:val="32"/>
        </w:rPr>
        <w:t>95%的运动员来自</w:t>
      </w:r>
      <w:r w:rsidR="00871665">
        <w:rPr>
          <w:rFonts w:ascii="仿宋_GB2312" w:eastAsia="仿宋_GB2312" w:hAnsi="宋体" w:hint="eastAsia"/>
          <w:sz w:val="32"/>
          <w:szCs w:val="32"/>
        </w:rPr>
        <w:t>全国</w:t>
      </w:r>
      <w:r w:rsidR="006861AB">
        <w:rPr>
          <w:rFonts w:ascii="仿宋_GB2312" w:eastAsia="仿宋_GB2312" w:hAnsi="宋体" w:hint="eastAsia"/>
          <w:sz w:val="32"/>
          <w:szCs w:val="32"/>
        </w:rPr>
        <w:t>排球</w:t>
      </w:r>
      <w:r w:rsidR="006861AB" w:rsidRPr="00B81C69">
        <w:rPr>
          <w:rFonts w:ascii="仿宋_GB2312" w:eastAsia="仿宋_GB2312" w:hAnsi="宋体" w:hint="eastAsia"/>
          <w:sz w:val="32"/>
          <w:szCs w:val="32"/>
        </w:rPr>
        <w:t>高水平后备人才基地。</w:t>
      </w:r>
    </w:p>
    <w:p w:rsidR="00B6748C" w:rsidRPr="00B81C69" w:rsidRDefault="00857C55"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如何利用排球中心已有的全国排球高水平后备人才基地的平台，更好的提高人才质量，</w:t>
      </w:r>
      <w:r w:rsidR="00426E28">
        <w:rPr>
          <w:rFonts w:ascii="仿宋_GB2312" w:eastAsia="仿宋_GB2312" w:hAnsi="宋体" w:hint="eastAsia"/>
          <w:sz w:val="32"/>
          <w:szCs w:val="32"/>
        </w:rPr>
        <w:t>排球中心当时认为</w:t>
      </w:r>
      <w:r>
        <w:rPr>
          <w:rFonts w:ascii="仿宋_GB2312" w:eastAsia="仿宋_GB2312" w:hAnsi="宋体" w:hint="eastAsia"/>
          <w:sz w:val="32"/>
          <w:szCs w:val="32"/>
        </w:rPr>
        <w:t>最好的举措</w:t>
      </w:r>
      <w:r w:rsidR="0014491D">
        <w:rPr>
          <w:rFonts w:ascii="仿宋_GB2312" w:eastAsia="仿宋_GB2312" w:hAnsi="宋体" w:hint="eastAsia"/>
          <w:sz w:val="32"/>
          <w:szCs w:val="32"/>
        </w:rPr>
        <w:t>之一</w:t>
      </w:r>
      <w:r w:rsidR="00426E28">
        <w:rPr>
          <w:rFonts w:ascii="仿宋_GB2312" w:eastAsia="仿宋_GB2312" w:hAnsi="宋体" w:hint="eastAsia"/>
          <w:sz w:val="32"/>
          <w:szCs w:val="32"/>
        </w:rPr>
        <w:t>，</w:t>
      </w:r>
      <w:r w:rsidR="00997455" w:rsidRPr="00B81C69">
        <w:rPr>
          <w:rFonts w:ascii="仿宋_GB2312" w:eastAsia="仿宋_GB2312" w:hAnsi="宋体" w:hint="eastAsia"/>
          <w:sz w:val="32"/>
          <w:szCs w:val="32"/>
        </w:rPr>
        <w:t>就是</w:t>
      </w:r>
      <w:r w:rsidR="0014491D">
        <w:rPr>
          <w:rFonts w:ascii="仿宋_GB2312" w:eastAsia="仿宋_GB2312" w:hAnsi="宋体" w:hint="eastAsia"/>
          <w:sz w:val="32"/>
          <w:szCs w:val="32"/>
        </w:rPr>
        <w:t>利用这个平台</w:t>
      </w:r>
      <w:r w:rsidR="000310D0">
        <w:rPr>
          <w:rFonts w:ascii="仿宋_GB2312" w:eastAsia="仿宋_GB2312" w:hAnsi="宋体" w:hint="eastAsia"/>
          <w:sz w:val="32"/>
          <w:szCs w:val="32"/>
        </w:rPr>
        <w:t>将运动员和教练员组织起来</w:t>
      </w:r>
      <w:r>
        <w:rPr>
          <w:rFonts w:ascii="仿宋_GB2312" w:eastAsia="仿宋_GB2312" w:hAnsi="宋体" w:hint="eastAsia"/>
          <w:sz w:val="32"/>
          <w:szCs w:val="32"/>
        </w:rPr>
        <w:t>举办</w:t>
      </w:r>
      <w:r w:rsidR="00415F33" w:rsidRPr="00B81C69">
        <w:rPr>
          <w:rFonts w:ascii="仿宋_GB2312" w:eastAsia="仿宋_GB2312" w:hAnsi="宋体" w:hint="eastAsia"/>
          <w:sz w:val="32"/>
          <w:szCs w:val="32"/>
        </w:rPr>
        <w:t>训练营活动。</w:t>
      </w:r>
    </w:p>
    <w:p w:rsidR="00675C74" w:rsidRPr="00C767CA" w:rsidRDefault="002D3516" w:rsidP="00C767CA">
      <w:pPr>
        <w:adjustRightInd w:val="0"/>
        <w:snapToGrid w:val="0"/>
        <w:spacing w:line="360" w:lineRule="auto"/>
        <w:ind w:firstLineChars="200" w:firstLine="643"/>
        <w:rPr>
          <w:rFonts w:ascii="仿宋_GB2312" w:eastAsia="仿宋_GB2312" w:hAnsi="宋体"/>
          <w:b/>
          <w:sz w:val="32"/>
          <w:szCs w:val="32"/>
        </w:rPr>
      </w:pPr>
      <w:r w:rsidRPr="00C767CA">
        <w:rPr>
          <w:rFonts w:ascii="仿宋_GB2312" w:eastAsia="仿宋_GB2312" w:hAnsi="宋体" w:hint="eastAsia"/>
          <w:b/>
          <w:sz w:val="32"/>
          <w:szCs w:val="32"/>
        </w:rPr>
        <w:t>二、</w:t>
      </w:r>
      <w:r w:rsidR="00675C74" w:rsidRPr="00C767CA">
        <w:rPr>
          <w:rFonts w:ascii="仿宋_GB2312" w:eastAsia="仿宋_GB2312" w:hAnsi="宋体" w:hint="eastAsia"/>
          <w:b/>
          <w:sz w:val="32"/>
          <w:szCs w:val="32"/>
        </w:rPr>
        <w:t>训练营</w:t>
      </w:r>
      <w:r w:rsidR="000A4D00" w:rsidRPr="00C767CA">
        <w:rPr>
          <w:rFonts w:ascii="仿宋_GB2312" w:eastAsia="仿宋_GB2312" w:hAnsi="宋体" w:hint="eastAsia"/>
          <w:b/>
          <w:sz w:val="32"/>
          <w:szCs w:val="32"/>
        </w:rPr>
        <w:t>活动</w:t>
      </w:r>
      <w:r w:rsidR="00675C74" w:rsidRPr="00C767CA">
        <w:rPr>
          <w:rFonts w:ascii="仿宋_GB2312" w:eastAsia="仿宋_GB2312" w:hAnsi="宋体" w:hint="eastAsia"/>
          <w:b/>
          <w:sz w:val="32"/>
          <w:szCs w:val="32"/>
        </w:rPr>
        <w:t>的设计思路</w:t>
      </w:r>
    </w:p>
    <w:p w:rsidR="00B8127E" w:rsidRDefault="009B10D3" w:rsidP="0014491D">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2007</w:t>
      </w:r>
      <w:r w:rsidR="00012FC9">
        <w:rPr>
          <w:rFonts w:ascii="仿宋_GB2312" w:eastAsia="仿宋_GB2312" w:hAnsi="宋体" w:hint="eastAsia"/>
          <w:sz w:val="32"/>
          <w:szCs w:val="32"/>
        </w:rPr>
        <w:t>年排球中心举办</w:t>
      </w:r>
      <w:r w:rsidRPr="00B81C69">
        <w:rPr>
          <w:rFonts w:ascii="仿宋_GB2312" w:eastAsia="仿宋_GB2312" w:hAnsi="宋体" w:hint="eastAsia"/>
          <w:sz w:val="32"/>
          <w:szCs w:val="32"/>
        </w:rPr>
        <w:t>第一届训练营</w:t>
      </w:r>
      <w:r w:rsidR="00012FC9">
        <w:rPr>
          <w:rFonts w:ascii="仿宋_GB2312" w:eastAsia="仿宋_GB2312" w:hAnsi="宋体" w:hint="eastAsia"/>
          <w:sz w:val="32"/>
          <w:szCs w:val="32"/>
        </w:rPr>
        <w:t>活动</w:t>
      </w:r>
      <w:r w:rsidR="0017684F">
        <w:rPr>
          <w:rFonts w:ascii="仿宋_GB2312" w:eastAsia="仿宋_GB2312" w:hAnsi="宋体" w:hint="eastAsia"/>
          <w:sz w:val="32"/>
          <w:szCs w:val="32"/>
        </w:rPr>
        <w:t>，其基本</w:t>
      </w:r>
      <w:r w:rsidRPr="00B81C69">
        <w:rPr>
          <w:rFonts w:ascii="仿宋_GB2312" w:eastAsia="仿宋_GB2312" w:hAnsi="宋体" w:hint="eastAsia"/>
          <w:sz w:val="32"/>
          <w:szCs w:val="32"/>
        </w:rPr>
        <w:t>思路就是</w:t>
      </w:r>
      <w:r w:rsidR="0014491D">
        <w:rPr>
          <w:rFonts w:ascii="仿宋_GB2312" w:eastAsia="仿宋_GB2312" w:hAnsi="宋体" w:hint="eastAsia"/>
          <w:sz w:val="32"/>
          <w:szCs w:val="32"/>
        </w:rPr>
        <w:t>要</w:t>
      </w:r>
      <w:r w:rsidR="00426E28">
        <w:rPr>
          <w:rFonts w:ascii="仿宋_GB2312" w:eastAsia="仿宋_GB2312" w:hAnsi="宋体" w:hint="eastAsia"/>
          <w:sz w:val="32"/>
          <w:szCs w:val="32"/>
        </w:rPr>
        <w:t>逐渐</w:t>
      </w:r>
      <w:r w:rsidRPr="00B81C69">
        <w:rPr>
          <w:rFonts w:ascii="仿宋_GB2312" w:eastAsia="仿宋_GB2312" w:hAnsi="宋体" w:hint="eastAsia"/>
          <w:sz w:val="32"/>
          <w:szCs w:val="32"/>
        </w:rPr>
        <w:t>把训练营</w:t>
      </w:r>
      <w:r w:rsidR="0014491D">
        <w:rPr>
          <w:rFonts w:ascii="仿宋_GB2312" w:eastAsia="仿宋_GB2312" w:hAnsi="宋体" w:hint="eastAsia"/>
          <w:sz w:val="32"/>
          <w:szCs w:val="32"/>
        </w:rPr>
        <w:t>活动</w:t>
      </w:r>
      <w:r w:rsidRPr="00B81C69">
        <w:rPr>
          <w:rFonts w:ascii="仿宋_GB2312" w:eastAsia="仿宋_GB2312" w:hAnsi="宋体" w:hint="eastAsia"/>
          <w:sz w:val="32"/>
          <w:szCs w:val="32"/>
        </w:rPr>
        <w:t>打造成</w:t>
      </w:r>
      <w:r w:rsidR="0014491D">
        <w:rPr>
          <w:rFonts w:ascii="仿宋_GB2312" w:eastAsia="仿宋_GB2312" w:hAnsi="宋体" w:hint="eastAsia"/>
          <w:sz w:val="32"/>
          <w:szCs w:val="32"/>
        </w:rPr>
        <w:t>培养</w:t>
      </w:r>
      <w:r w:rsidRPr="00B81C69">
        <w:rPr>
          <w:rFonts w:ascii="仿宋_GB2312" w:eastAsia="仿宋_GB2312" w:hAnsi="宋体" w:hint="eastAsia"/>
          <w:sz w:val="32"/>
          <w:szCs w:val="32"/>
        </w:rPr>
        <w:t>全国</w:t>
      </w:r>
      <w:r w:rsidR="0014491D">
        <w:rPr>
          <w:rFonts w:ascii="仿宋_GB2312" w:eastAsia="仿宋_GB2312" w:hAnsi="宋体" w:hint="eastAsia"/>
          <w:sz w:val="32"/>
          <w:szCs w:val="32"/>
        </w:rPr>
        <w:t>高水平</w:t>
      </w:r>
      <w:r w:rsidRPr="00B81C69">
        <w:rPr>
          <w:rFonts w:ascii="仿宋_GB2312" w:eastAsia="仿宋_GB2312" w:hAnsi="宋体" w:hint="eastAsia"/>
          <w:sz w:val="32"/>
          <w:szCs w:val="32"/>
        </w:rPr>
        <w:t>青少年</w:t>
      </w:r>
      <w:r w:rsidR="00C767CA">
        <w:rPr>
          <w:rFonts w:ascii="仿宋_GB2312" w:eastAsia="仿宋_GB2312" w:hAnsi="宋体" w:hint="eastAsia"/>
          <w:sz w:val="32"/>
          <w:szCs w:val="32"/>
        </w:rPr>
        <w:t>运动员</w:t>
      </w:r>
      <w:r w:rsidR="0014491D">
        <w:rPr>
          <w:rFonts w:ascii="仿宋_GB2312" w:eastAsia="仿宋_GB2312" w:hAnsi="宋体" w:hint="eastAsia"/>
          <w:sz w:val="32"/>
          <w:szCs w:val="32"/>
        </w:rPr>
        <w:t>和培训</w:t>
      </w:r>
      <w:r w:rsidR="00C767CA">
        <w:rPr>
          <w:rFonts w:ascii="仿宋_GB2312" w:eastAsia="仿宋_GB2312" w:hAnsi="宋体" w:hint="eastAsia"/>
          <w:sz w:val="32"/>
          <w:szCs w:val="32"/>
        </w:rPr>
        <w:t>青少年</w:t>
      </w:r>
      <w:r w:rsidR="0014491D">
        <w:rPr>
          <w:rFonts w:ascii="仿宋_GB2312" w:eastAsia="仿宋_GB2312" w:hAnsi="宋体" w:hint="eastAsia"/>
          <w:sz w:val="32"/>
          <w:szCs w:val="32"/>
        </w:rPr>
        <w:t>教练员</w:t>
      </w:r>
      <w:r w:rsidRPr="00B81C69">
        <w:rPr>
          <w:rFonts w:ascii="仿宋_GB2312" w:eastAsia="仿宋_GB2312" w:hAnsi="宋体" w:hint="eastAsia"/>
          <w:sz w:val="32"/>
          <w:szCs w:val="32"/>
        </w:rPr>
        <w:t>的</w:t>
      </w:r>
      <w:r w:rsidR="00B8127E">
        <w:rPr>
          <w:rFonts w:ascii="仿宋_GB2312" w:eastAsia="仿宋_GB2312" w:hAnsi="宋体" w:hint="eastAsia"/>
          <w:sz w:val="32"/>
          <w:szCs w:val="32"/>
        </w:rPr>
        <w:t>重要的</w:t>
      </w:r>
      <w:r w:rsidRPr="00B81C69">
        <w:rPr>
          <w:rFonts w:ascii="仿宋_GB2312" w:eastAsia="仿宋_GB2312" w:hAnsi="宋体" w:hint="eastAsia"/>
          <w:sz w:val="32"/>
          <w:szCs w:val="32"/>
        </w:rPr>
        <w:t>平台</w:t>
      </w:r>
      <w:r w:rsidR="00857C55">
        <w:rPr>
          <w:rFonts w:ascii="仿宋_GB2312" w:eastAsia="仿宋_GB2312" w:hAnsi="宋体" w:hint="eastAsia"/>
          <w:sz w:val="32"/>
          <w:szCs w:val="32"/>
        </w:rPr>
        <w:t>。</w:t>
      </w:r>
      <w:r w:rsidR="00857C55" w:rsidRPr="00B81C69">
        <w:rPr>
          <w:rFonts w:ascii="仿宋_GB2312" w:eastAsia="仿宋_GB2312" w:hAnsi="宋体" w:hint="eastAsia"/>
          <w:sz w:val="32"/>
          <w:szCs w:val="32"/>
        </w:rPr>
        <w:t>2011年</w:t>
      </w:r>
      <w:r w:rsidR="00B8127E">
        <w:rPr>
          <w:rFonts w:ascii="仿宋_GB2312" w:eastAsia="仿宋_GB2312" w:hAnsi="宋体" w:hint="eastAsia"/>
          <w:sz w:val="32"/>
          <w:szCs w:val="32"/>
        </w:rPr>
        <w:t>开始</w:t>
      </w:r>
      <w:r w:rsidR="00857C55" w:rsidRPr="00B81C69">
        <w:rPr>
          <w:rFonts w:ascii="仿宋_GB2312" w:eastAsia="仿宋_GB2312" w:hAnsi="宋体" w:hint="eastAsia"/>
          <w:sz w:val="32"/>
          <w:szCs w:val="32"/>
        </w:rPr>
        <w:t>青少司</w:t>
      </w:r>
      <w:r w:rsidR="0017684F">
        <w:rPr>
          <w:rFonts w:ascii="仿宋_GB2312" w:eastAsia="仿宋_GB2312" w:hAnsi="宋体" w:hint="eastAsia"/>
          <w:sz w:val="32"/>
          <w:szCs w:val="32"/>
        </w:rPr>
        <w:t>出台政策</w:t>
      </w:r>
      <w:r w:rsidR="0014491D">
        <w:rPr>
          <w:rFonts w:ascii="仿宋_GB2312" w:eastAsia="仿宋_GB2312" w:hAnsi="宋体" w:hint="eastAsia"/>
          <w:sz w:val="32"/>
          <w:szCs w:val="32"/>
        </w:rPr>
        <w:t>支持</w:t>
      </w:r>
      <w:r w:rsidR="0017684F">
        <w:rPr>
          <w:rFonts w:ascii="仿宋_GB2312" w:eastAsia="仿宋_GB2312" w:hAnsi="宋体" w:hint="eastAsia"/>
          <w:sz w:val="32"/>
          <w:szCs w:val="32"/>
        </w:rPr>
        <w:t>项目</w:t>
      </w:r>
      <w:r w:rsidR="00B8127E">
        <w:rPr>
          <w:rFonts w:ascii="仿宋_GB2312" w:eastAsia="仿宋_GB2312" w:hAnsi="宋体" w:hint="eastAsia"/>
          <w:sz w:val="32"/>
          <w:szCs w:val="32"/>
        </w:rPr>
        <w:t>中心举办</w:t>
      </w:r>
      <w:r w:rsidR="0014491D">
        <w:rPr>
          <w:rFonts w:ascii="仿宋_GB2312" w:eastAsia="仿宋_GB2312" w:hAnsi="宋体" w:hint="eastAsia"/>
          <w:sz w:val="32"/>
          <w:szCs w:val="32"/>
        </w:rPr>
        <w:t>训练营活动</w:t>
      </w:r>
      <w:r w:rsidR="00857C55" w:rsidRPr="00B81C69">
        <w:rPr>
          <w:rFonts w:ascii="仿宋_GB2312" w:eastAsia="仿宋_GB2312" w:hAnsi="宋体" w:hint="eastAsia"/>
          <w:sz w:val="32"/>
          <w:szCs w:val="32"/>
        </w:rPr>
        <w:t>，</w:t>
      </w:r>
      <w:r w:rsidR="0017684F">
        <w:rPr>
          <w:rFonts w:ascii="仿宋_GB2312" w:eastAsia="仿宋_GB2312" w:hAnsi="宋体" w:hint="eastAsia"/>
          <w:sz w:val="32"/>
          <w:szCs w:val="32"/>
        </w:rPr>
        <w:t>使排球中心有了政策和经费的保障，</w:t>
      </w:r>
      <w:r w:rsidR="00C767CA">
        <w:rPr>
          <w:rFonts w:ascii="仿宋_GB2312" w:eastAsia="仿宋_GB2312" w:hAnsi="宋体" w:hint="eastAsia"/>
          <w:sz w:val="32"/>
          <w:szCs w:val="32"/>
        </w:rPr>
        <w:t>能</w:t>
      </w:r>
      <w:r w:rsidR="0017684F">
        <w:rPr>
          <w:rFonts w:ascii="仿宋_GB2312" w:eastAsia="仿宋_GB2312" w:hAnsi="宋体" w:hint="eastAsia"/>
          <w:sz w:val="32"/>
          <w:szCs w:val="32"/>
        </w:rPr>
        <w:t>更加</w:t>
      </w:r>
      <w:r w:rsidR="00857C55" w:rsidRPr="00B81C69">
        <w:rPr>
          <w:rFonts w:ascii="仿宋_GB2312" w:eastAsia="仿宋_GB2312" w:hAnsi="宋体" w:hint="eastAsia"/>
          <w:sz w:val="32"/>
          <w:szCs w:val="32"/>
        </w:rPr>
        <w:t>从长计议、统筹安排。</w:t>
      </w:r>
    </w:p>
    <w:p w:rsidR="009B10D3" w:rsidRPr="00B81C69" w:rsidRDefault="00C767CA"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排球中心</w:t>
      </w:r>
      <w:r w:rsidR="00B8127E">
        <w:rPr>
          <w:rFonts w:ascii="仿宋_GB2312" w:eastAsia="仿宋_GB2312" w:hAnsi="宋体" w:hint="eastAsia"/>
          <w:sz w:val="32"/>
          <w:szCs w:val="32"/>
        </w:rPr>
        <w:t>努力将训练营活动打造成：</w:t>
      </w:r>
    </w:p>
    <w:p w:rsidR="00A64FCF" w:rsidRPr="00B81C69" w:rsidRDefault="00B81C69" w:rsidP="0014491D">
      <w:pPr>
        <w:pStyle w:val="a7"/>
        <w:adjustRightInd w:val="0"/>
        <w:snapToGrid w:val="0"/>
        <w:spacing w:line="360" w:lineRule="auto"/>
        <w:ind w:firstLineChars="221" w:firstLine="707"/>
        <w:rPr>
          <w:rFonts w:ascii="仿宋_GB2312" w:eastAsia="仿宋_GB2312" w:hAnsi="宋体"/>
          <w:sz w:val="32"/>
          <w:szCs w:val="32"/>
        </w:rPr>
      </w:pPr>
      <w:r>
        <w:rPr>
          <w:rFonts w:ascii="仿宋_GB2312" w:eastAsia="仿宋_GB2312" w:hAnsi="宋体" w:hint="eastAsia"/>
          <w:sz w:val="32"/>
          <w:szCs w:val="32"/>
        </w:rPr>
        <w:t>（一）</w:t>
      </w:r>
      <w:r w:rsidR="00A64FCF" w:rsidRPr="00B81C69">
        <w:rPr>
          <w:rFonts w:ascii="仿宋_GB2312" w:eastAsia="仿宋_GB2312" w:hAnsi="宋体" w:hint="eastAsia"/>
          <w:sz w:val="32"/>
          <w:szCs w:val="32"/>
        </w:rPr>
        <w:t>贯彻</w:t>
      </w:r>
      <w:r w:rsidR="00B8127E">
        <w:rPr>
          <w:rFonts w:ascii="仿宋_GB2312" w:eastAsia="仿宋_GB2312" w:hAnsi="宋体" w:hint="eastAsia"/>
          <w:sz w:val="32"/>
          <w:szCs w:val="32"/>
        </w:rPr>
        <w:t>坚持</w:t>
      </w:r>
      <w:r w:rsidR="00A64FCF" w:rsidRPr="00B81C69">
        <w:rPr>
          <w:rFonts w:ascii="仿宋_GB2312" w:eastAsia="仿宋_GB2312" w:hAnsi="宋体" w:hint="eastAsia"/>
          <w:sz w:val="32"/>
          <w:szCs w:val="32"/>
        </w:rPr>
        <w:t>国家队</w:t>
      </w:r>
      <w:r w:rsidR="00B8127E">
        <w:rPr>
          <w:rFonts w:ascii="仿宋_GB2312" w:eastAsia="仿宋_GB2312" w:hAnsi="宋体" w:hint="eastAsia"/>
          <w:sz w:val="32"/>
          <w:szCs w:val="32"/>
        </w:rPr>
        <w:t>一、二</w:t>
      </w:r>
      <w:r w:rsidR="00A64FCF" w:rsidRPr="00B81C69">
        <w:rPr>
          <w:rFonts w:ascii="仿宋_GB2312" w:eastAsia="仿宋_GB2312" w:hAnsi="宋体" w:hint="eastAsia"/>
          <w:sz w:val="32"/>
          <w:szCs w:val="32"/>
        </w:rPr>
        <w:t>、</w:t>
      </w:r>
      <w:r w:rsidR="00B8127E">
        <w:rPr>
          <w:rFonts w:ascii="仿宋_GB2312" w:eastAsia="仿宋_GB2312" w:hAnsi="宋体" w:hint="eastAsia"/>
          <w:sz w:val="32"/>
          <w:szCs w:val="32"/>
        </w:rPr>
        <w:t>三线一起抓，</w:t>
      </w:r>
      <w:r w:rsidR="00A64FCF" w:rsidRPr="00B81C69">
        <w:rPr>
          <w:rFonts w:ascii="仿宋_GB2312" w:eastAsia="仿宋_GB2312" w:hAnsi="宋体" w:hint="eastAsia"/>
          <w:sz w:val="32"/>
          <w:szCs w:val="32"/>
        </w:rPr>
        <w:t>一条龙</w:t>
      </w:r>
      <w:r w:rsidR="00B8127E">
        <w:rPr>
          <w:rFonts w:ascii="仿宋_GB2312" w:eastAsia="仿宋_GB2312" w:hAnsi="宋体" w:hint="eastAsia"/>
          <w:sz w:val="32"/>
          <w:szCs w:val="32"/>
        </w:rPr>
        <w:t>，抓</w:t>
      </w:r>
      <w:r w:rsidR="00274BDA">
        <w:rPr>
          <w:rFonts w:ascii="仿宋_GB2312" w:eastAsia="仿宋_GB2312" w:hAnsi="宋体" w:hint="eastAsia"/>
          <w:sz w:val="32"/>
          <w:szCs w:val="32"/>
        </w:rPr>
        <w:t>一</w:t>
      </w:r>
      <w:r w:rsidR="00B8127E">
        <w:rPr>
          <w:rFonts w:ascii="仿宋_GB2312" w:eastAsia="仿宋_GB2312" w:hAnsi="宋体" w:hint="eastAsia"/>
          <w:sz w:val="32"/>
          <w:szCs w:val="32"/>
        </w:rPr>
        <w:t>届</w:t>
      </w:r>
      <w:r w:rsidR="00274BDA">
        <w:rPr>
          <w:rFonts w:ascii="仿宋_GB2312" w:eastAsia="仿宋_GB2312" w:hAnsi="宋体" w:hint="eastAsia"/>
          <w:sz w:val="32"/>
          <w:szCs w:val="32"/>
        </w:rPr>
        <w:t>带一届</w:t>
      </w:r>
      <w:r w:rsidR="00B8127E">
        <w:rPr>
          <w:rFonts w:ascii="仿宋_GB2312" w:eastAsia="仿宋_GB2312" w:hAnsi="宋体" w:hint="eastAsia"/>
          <w:sz w:val="32"/>
          <w:szCs w:val="32"/>
        </w:rPr>
        <w:t>指导方针</w:t>
      </w:r>
      <w:r w:rsidR="00A64FCF" w:rsidRPr="00B81C69">
        <w:rPr>
          <w:rFonts w:ascii="仿宋_GB2312" w:eastAsia="仿宋_GB2312" w:hAnsi="宋体" w:hint="eastAsia"/>
          <w:sz w:val="32"/>
          <w:szCs w:val="32"/>
        </w:rPr>
        <w:t>的平台</w:t>
      </w:r>
      <w:r>
        <w:rPr>
          <w:rFonts w:ascii="仿宋_GB2312" w:eastAsia="仿宋_GB2312" w:hAnsi="宋体" w:hint="eastAsia"/>
          <w:sz w:val="32"/>
          <w:szCs w:val="32"/>
        </w:rPr>
        <w:t>。</w:t>
      </w:r>
    </w:p>
    <w:p w:rsidR="00A64FCF" w:rsidRPr="00B81C69" w:rsidRDefault="00B81C69" w:rsidP="0014491D">
      <w:pPr>
        <w:pStyle w:val="a7"/>
        <w:adjustRightInd w:val="0"/>
        <w:snapToGrid w:val="0"/>
        <w:spacing w:line="360" w:lineRule="auto"/>
        <w:ind w:firstLineChars="221" w:firstLine="707"/>
        <w:rPr>
          <w:rFonts w:ascii="仿宋_GB2312" w:eastAsia="仿宋_GB2312" w:hAnsi="宋体"/>
          <w:sz w:val="32"/>
          <w:szCs w:val="32"/>
        </w:rPr>
      </w:pPr>
      <w:r>
        <w:rPr>
          <w:rFonts w:ascii="仿宋_GB2312" w:eastAsia="仿宋_GB2312" w:hAnsi="宋体" w:hint="eastAsia"/>
          <w:sz w:val="32"/>
          <w:szCs w:val="32"/>
        </w:rPr>
        <w:lastRenderedPageBreak/>
        <w:t>（二）</w:t>
      </w:r>
      <w:r w:rsidR="00130193" w:rsidRPr="00B81C69">
        <w:rPr>
          <w:rFonts w:ascii="仿宋_GB2312" w:eastAsia="仿宋_GB2312" w:hAnsi="宋体" w:hint="eastAsia"/>
          <w:sz w:val="32"/>
          <w:szCs w:val="32"/>
        </w:rPr>
        <w:t>“建章立制”，</w:t>
      </w:r>
      <w:r w:rsidR="00130193">
        <w:rPr>
          <w:rFonts w:ascii="仿宋_GB2312" w:eastAsia="仿宋_GB2312" w:hAnsi="宋体" w:hint="eastAsia"/>
          <w:sz w:val="32"/>
          <w:szCs w:val="32"/>
        </w:rPr>
        <w:t>提升青少年</w:t>
      </w:r>
      <w:r w:rsidR="00130193" w:rsidRPr="00B81C69">
        <w:rPr>
          <w:rFonts w:ascii="仿宋_GB2312" w:eastAsia="仿宋_GB2312" w:hAnsi="宋体" w:hint="eastAsia"/>
          <w:sz w:val="32"/>
          <w:szCs w:val="32"/>
        </w:rPr>
        <w:t>教练员</w:t>
      </w:r>
      <w:r w:rsidR="00130193">
        <w:rPr>
          <w:rFonts w:ascii="仿宋_GB2312" w:eastAsia="仿宋_GB2312" w:hAnsi="宋体" w:hint="eastAsia"/>
          <w:sz w:val="32"/>
          <w:szCs w:val="32"/>
        </w:rPr>
        <w:t>职业修养、职业道德和</w:t>
      </w:r>
      <w:r w:rsidR="00A64FCF" w:rsidRPr="00B81C69">
        <w:rPr>
          <w:rFonts w:ascii="仿宋_GB2312" w:eastAsia="仿宋_GB2312" w:hAnsi="宋体" w:hint="eastAsia"/>
          <w:sz w:val="32"/>
          <w:szCs w:val="32"/>
        </w:rPr>
        <w:t>执教</w:t>
      </w:r>
      <w:r w:rsidR="00B8127E">
        <w:rPr>
          <w:rFonts w:ascii="仿宋_GB2312" w:eastAsia="仿宋_GB2312" w:hAnsi="宋体" w:hint="eastAsia"/>
          <w:sz w:val="32"/>
          <w:szCs w:val="32"/>
        </w:rPr>
        <w:t>能力</w:t>
      </w:r>
      <w:r w:rsidR="00A64FCF" w:rsidRPr="00B81C69">
        <w:rPr>
          <w:rFonts w:ascii="仿宋_GB2312" w:eastAsia="仿宋_GB2312" w:hAnsi="宋体" w:hint="eastAsia"/>
          <w:sz w:val="32"/>
          <w:szCs w:val="32"/>
        </w:rPr>
        <w:t>的平台</w:t>
      </w:r>
      <w:r>
        <w:rPr>
          <w:rFonts w:ascii="仿宋_GB2312" w:eastAsia="仿宋_GB2312" w:hAnsi="宋体" w:hint="eastAsia"/>
          <w:sz w:val="32"/>
          <w:szCs w:val="32"/>
        </w:rPr>
        <w:t>。</w:t>
      </w:r>
    </w:p>
    <w:p w:rsidR="00B81C69" w:rsidRDefault="00B81C69" w:rsidP="0014491D">
      <w:pPr>
        <w:pStyle w:val="a7"/>
        <w:adjustRightInd w:val="0"/>
        <w:snapToGrid w:val="0"/>
        <w:spacing w:line="360" w:lineRule="auto"/>
        <w:ind w:firstLineChars="221" w:firstLine="707"/>
        <w:rPr>
          <w:rFonts w:ascii="仿宋_GB2312" w:eastAsia="仿宋_GB2312" w:hAnsi="宋体"/>
          <w:sz w:val="32"/>
          <w:szCs w:val="32"/>
        </w:rPr>
      </w:pPr>
      <w:r>
        <w:rPr>
          <w:rFonts w:ascii="仿宋_GB2312" w:eastAsia="仿宋_GB2312" w:hAnsi="宋体" w:hint="eastAsia"/>
          <w:sz w:val="32"/>
          <w:szCs w:val="32"/>
        </w:rPr>
        <w:t>（三）</w:t>
      </w:r>
      <w:r w:rsidR="00A64FCF" w:rsidRPr="00B81C69">
        <w:rPr>
          <w:rFonts w:ascii="仿宋_GB2312" w:eastAsia="仿宋_GB2312" w:hAnsi="宋体" w:hint="eastAsia"/>
          <w:sz w:val="32"/>
          <w:szCs w:val="32"/>
        </w:rPr>
        <w:t>总结</w:t>
      </w:r>
      <w:r w:rsidR="00274BDA">
        <w:rPr>
          <w:rFonts w:ascii="仿宋_GB2312" w:eastAsia="仿宋_GB2312" w:hAnsi="宋体" w:hint="eastAsia"/>
          <w:sz w:val="32"/>
          <w:szCs w:val="32"/>
        </w:rPr>
        <w:t>推动</w:t>
      </w:r>
      <w:r w:rsidR="00A64FCF" w:rsidRPr="00B81C69">
        <w:rPr>
          <w:rFonts w:ascii="仿宋_GB2312" w:eastAsia="仿宋_GB2312" w:hAnsi="宋体" w:hint="eastAsia"/>
          <w:sz w:val="32"/>
          <w:szCs w:val="32"/>
        </w:rPr>
        <w:t>全国青少年排球训练理念、</w:t>
      </w:r>
      <w:r w:rsidR="00130193">
        <w:rPr>
          <w:rFonts w:ascii="仿宋_GB2312" w:eastAsia="仿宋_GB2312" w:hAnsi="宋体" w:hint="eastAsia"/>
          <w:sz w:val="32"/>
          <w:szCs w:val="32"/>
        </w:rPr>
        <w:t>规律、</w:t>
      </w:r>
      <w:r w:rsidR="00A64FCF" w:rsidRPr="00B81C69">
        <w:rPr>
          <w:rFonts w:ascii="仿宋_GB2312" w:eastAsia="仿宋_GB2312" w:hAnsi="宋体" w:hint="eastAsia"/>
          <w:sz w:val="32"/>
          <w:szCs w:val="32"/>
        </w:rPr>
        <w:t>方法</w:t>
      </w:r>
      <w:r w:rsidR="00274BDA">
        <w:rPr>
          <w:rFonts w:ascii="仿宋_GB2312" w:eastAsia="仿宋_GB2312" w:hAnsi="宋体" w:hint="eastAsia"/>
          <w:sz w:val="32"/>
          <w:szCs w:val="32"/>
        </w:rPr>
        <w:t>，以及</w:t>
      </w:r>
      <w:r w:rsidR="00A64FCF" w:rsidRPr="00B81C69">
        <w:rPr>
          <w:rFonts w:ascii="仿宋_GB2312" w:eastAsia="仿宋_GB2312" w:hAnsi="宋体" w:hint="eastAsia"/>
          <w:sz w:val="32"/>
          <w:szCs w:val="32"/>
        </w:rPr>
        <w:t>青少年科学训练</w:t>
      </w:r>
      <w:r w:rsidR="00130193">
        <w:rPr>
          <w:rFonts w:ascii="仿宋_GB2312" w:eastAsia="仿宋_GB2312" w:hAnsi="宋体" w:hint="eastAsia"/>
          <w:sz w:val="32"/>
          <w:szCs w:val="32"/>
        </w:rPr>
        <w:t>创新意识</w:t>
      </w:r>
      <w:r w:rsidR="00A64FCF" w:rsidRPr="00B81C69">
        <w:rPr>
          <w:rFonts w:ascii="仿宋_GB2312" w:eastAsia="仿宋_GB2312" w:hAnsi="宋体" w:hint="eastAsia"/>
          <w:sz w:val="32"/>
          <w:szCs w:val="32"/>
        </w:rPr>
        <w:t>的平台</w:t>
      </w:r>
      <w:r>
        <w:rPr>
          <w:rFonts w:ascii="仿宋_GB2312" w:eastAsia="仿宋_GB2312" w:hAnsi="宋体" w:hint="eastAsia"/>
          <w:sz w:val="32"/>
          <w:szCs w:val="32"/>
        </w:rPr>
        <w:t>。</w:t>
      </w:r>
    </w:p>
    <w:p w:rsidR="00A64FCF" w:rsidRDefault="00A64FCF" w:rsidP="0014491D">
      <w:pPr>
        <w:pStyle w:val="a7"/>
        <w:adjustRightInd w:val="0"/>
        <w:snapToGrid w:val="0"/>
        <w:spacing w:line="360" w:lineRule="auto"/>
        <w:ind w:firstLineChars="221" w:firstLine="707"/>
        <w:rPr>
          <w:rFonts w:ascii="仿宋_GB2312" w:eastAsia="仿宋_GB2312" w:hAnsi="宋体"/>
          <w:sz w:val="32"/>
          <w:szCs w:val="32"/>
        </w:rPr>
      </w:pPr>
      <w:r w:rsidRPr="00B81C69">
        <w:rPr>
          <w:rFonts w:ascii="仿宋_GB2312" w:eastAsia="仿宋_GB2312" w:hAnsi="宋体" w:hint="eastAsia"/>
          <w:sz w:val="32"/>
          <w:szCs w:val="32"/>
        </w:rPr>
        <w:t>（四）</w:t>
      </w:r>
      <w:r w:rsidR="00130193">
        <w:rPr>
          <w:rFonts w:ascii="仿宋_GB2312" w:eastAsia="仿宋_GB2312" w:hAnsi="宋体" w:hint="eastAsia"/>
          <w:sz w:val="32"/>
          <w:szCs w:val="32"/>
        </w:rPr>
        <w:t>加强青少年运动员、教练员和</w:t>
      </w:r>
      <w:r w:rsidRPr="00B81C69">
        <w:rPr>
          <w:rFonts w:ascii="仿宋_GB2312" w:eastAsia="仿宋_GB2312" w:hAnsi="宋体" w:hint="eastAsia"/>
          <w:sz w:val="32"/>
          <w:szCs w:val="32"/>
        </w:rPr>
        <w:t>队伍</w:t>
      </w:r>
      <w:r w:rsidR="00130193">
        <w:rPr>
          <w:rFonts w:ascii="仿宋_GB2312" w:eastAsia="仿宋_GB2312" w:hAnsi="宋体" w:hint="eastAsia"/>
          <w:sz w:val="32"/>
          <w:szCs w:val="32"/>
        </w:rPr>
        <w:t>之间沟通和</w:t>
      </w:r>
      <w:r w:rsidRPr="00B81C69">
        <w:rPr>
          <w:rFonts w:ascii="仿宋_GB2312" w:eastAsia="仿宋_GB2312" w:hAnsi="宋体" w:hint="eastAsia"/>
          <w:sz w:val="32"/>
          <w:szCs w:val="32"/>
        </w:rPr>
        <w:t>交流的平台。</w:t>
      </w:r>
    </w:p>
    <w:p w:rsidR="00232076" w:rsidRPr="00232076" w:rsidRDefault="00871665" w:rsidP="0014491D">
      <w:pPr>
        <w:pStyle w:val="a7"/>
        <w:adjustRightInd w:val="0"/>
        <w:snapToGrid w:val="0"/>
        <w:spacing w:line="360" w:lineRule="auto"/>
        <w:ind w:firstLineChars="221" w:firstLine="707"/>
        <w:rPr>
          <w:rFonts w:ascii="仿宋_GB2312" w:eastAsia="仿宋_GB2312" w:hAnsi="宋体"/>
          <w:sz w:val="32"/>
          <w:szCs w:val="32"/>
        </w:rPr>
      </w:pPr>
      <w:r>
        <w:rPr>
          <w:rFonts w:ascii="仿宋_GB2312" w:eastAsia="仿宋_GB2312" w:hAnsi="宋体" w:hint="eastAsia"/>
          <w:sz w:val="32"/>
          <w:szCs w:val="32"/>
        </w:rPr>
        <w:t>（五</w:t>
      </w:r>
      <w:r w:rsidR="00232076">
        <w:rPr>
          <w:rFonts w:ascii="仿宋_GB2312" w:eastAsia="仿宋_GB2312" w:hAnsi="宋体" w:hint="eastAsia"/>
          <w:sz w:val="32"/>
          <w:szCs w:val="32"/>
        </w:rPr>
        <w:t>）</w:t>
      </w:r>
      <w:r w:rsidR="004E15C1">
        <w:rPr>
          <w:rFonts w:ascii="仿宋_GB2312" w:eastAsia="仿宋_GB2312" w:hAnsi="宋体" w:hint="eastAsia"/>
          <w:sz w:val="32"/>
          <w:szCs w:val="32"/>
        </w:rPr>
        <w:t>实施“中国排球</w:t>
      </w:r>
      <w:r>
        <w:rPr>
          <w:rFonts w:ascii="仿宋_GB2312" w:eastAsia="仿宋_GB2312" w:hAnsi="宋体" w:hint="eastAsia"/>
          <w:sz w:val="32"/>
          <w:szCs w:val="32"/>
        </w:rPr>
        <w:t>竞技体育</w:t>
      </w:r>
      <w:r w:rsidR="004E15C1">
        <w:rPr>
          <w:rFonts w:ascii="仿宋_GB2312" w:eastAsia="仿宋_GB2312" w:hAnsi="宋体" w:hint="eastAsia"/>
          <w:sz w:val="32"/>
          <w:szCs w:val="32"/>
        </w:rPr>
        <w:t>后备人才</w:t>
      </w:r>
      <w:r w:rsidR="00232076">
        <w:rPr>
          <w:rFonts w:ascii="仿宋_GB2312" w:eastAsia="仿宋_GB2312" w:hAnsi="宋体" w:hint="eastAsia"/>
          <w:sz w:val="32"/>
          <w:szCs w:val="32"/>
        </w:rPr>
        <w:t>中长期</w:t>
      </w:r>
      <w:r w:rsidR="004E15C1">
        <w:rPr>
          <w:rFonts w:ascii="仿宋_GB2312" w:eastAsia="仿宋_GB2312" w:hAnsi="宋体" w:hint="eastAsia"/>
          <w:sz w:val="32"/>
          <w:szCs w:val="32"/>
        </w:rPr>
        <w:t>发展</w:t>
      </w:r>
      <w:r w:rsidR="00232076">
        <w:rPr>
          <w:rFonts w:ascii="仿宋_GB2312" w:eastAsia="仿宋_GB2312" w:hAnsi="宋体" w:hint="eastAsia"/>
          <w:sz w:val="32"/>
          <w:szCs w:val="32"/>
        </w:rPr>
        <w:t>规划</w:t>
      </w:r>
      <w:r w:rsidR="00C767CA">
        <w:rPr>
          <w:rFonts w:ascii="仿宋_GB2312" w:eastAsia="仿宋_GB2312" w:hAnsi="宋体" w:hint="eastAsia"/>
          <w:sz w:val="32"/>
          <w:szCs w:val="32"/>
        </w:rPr>
        <w:t>”</w:t>
      </w:r>
      <w:r w:rsidR="004E15C1">
        <w:rPr>
          <w:rFonts w:ascii="仿宋_GB2312" w:eastAsia="仿宋_GB2312" w:hAnsi="宋体" w:hint="eastAsia"/>
          <w:sz w:val="32"/>
          <w:szCs w:val="32"/>
        </w:rPr>
        <w:t>的实践平台。</w:t>
      </w:r>
    </w:p>
    <w:p w:rsidR="00656BAC" w:rsidRPr="00C767CA" w:rsidRDefault="00AF6E18" w:rsidP="00C767CA">
      <w:pPr>
        <w:adjustRightInd w:val="0"/>
        <w:snapToGrid w:val="0"/>
        <w:spacing w:line="360" w:lineRule="auto"/>
        <w:ind w:firstLineChars="200" w:firstLine="643"/>
        <w:rPr>
          <w:rFonts w:ascii="仿宋_GB2312" w:eastAsia="仿宋_GB2312" w:hAnsi="宋体"/>
          <w:b/>
          <w:sz w:val="32"/>
          <w:szCs w:val="32"/>
        </w:rPr>
      </w:pPr>
      <w:r w:rsidRPr="00C767CA">
        <w:rPr>
          <w:rFonts w:ascii="仿宋_GB2312" w:eastAsia="仿宋_GB2312" w:hAnsi="宋体" w:hint="eastAsia"/>
          <w:b/>
          <w:sz w:val="32"/>
          <w:szCs w:val="32"/>
        </w:rPr>
        <w:t>三</w:t>
      </w:r>
      <w:r w:rsidR="00656BAC" w:rsidRPr="00C767CA">
        <w:rPr>
          <w:rFonts w:ascii="仿宋_GB2312" w:eastAsia="仿宋_GB2312" w:hAnsi="宋体" w:hint="eastAsia"/>
          <w:b/>
          <w:sz w:val="32"/>
          <w:szCs w:val="32"/>
        </w:rPr>
        <w:t>、</w:t>
      </w:r>
      <w:r w:rsidR="00E9119A" w:rsidRPr="00C767CA">
        <w:rPr>
          <w:rFonts w:ascii="仿宋_GB2312" w:eastAsia="仿宋_GB2312" w:hAnsi="宋体" w:hint="eastAsia"/>
          <w:b/>
          <w:sz w:val="32"/>
          <w:szCs w:val="32"/>
        </w:rPr>
        <w:t>2013年</w:t>
      </w:r>
      <w:r w:rsidR="00871665" w:rsidRPr="00C767CA">
        <w:rPr>
          <w:rFonts w:ascii="仿宋_GB2312" w:eastAsia="仿宋_GB2312" w:hAnsi="宋体" w:hint="eastAsia"/>
          <w:b/>
          <w:sz w:val="32"/>
          <w:szCs w:val="32"/>
        </w:rPr>
        <w:t>训练营</w:t>
      </w:r>
      <w:r w:rsidR="00240B67" w:rsidRPr="00C767CA">
        <w:rPr>
          <w:rFonts w:ascii="仿宋_GB2312" w:eastAsia="仿宋_GB2312" w:hAnsi="宋体" w:hint="eastAsia"/>
          <w:b/>
          <w:sz w:val="32"/>
          <w:szCs w:val="32"/>
        </w:rPr>
        <w:t>活动</w:t>
      </w:r>
      <w:r w:rsidR="00656BAC" w:rsidRPr="00C767CA">
        <w:rPr>
          <w:rFonts w:ascii="仿宋_GB2312" w:eastAsia="仿宋_GB2312" w:hAnsi="宋体" w:hint="eastAsia"/>
          <w:b/>
          <w:sz w:val="32"/>
          <w:szCs w:val="32"/>
        </w:rPr>
        <w:t>组织情况</w:t>
      </w:r>
    </w:p>
    <w:p w:rsidR="00656BAC" w:rsidRPr="00B81C69" w:rsidRDefault="00240B67"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（一）前期</w:t>
      </w:r>
      <w:r w:rsidR="00656BAC" w:rsidRPr="00B81C69">
        <w:rPr>
          <w:rFonts w:ascii="仿宋_GB2312" w:eastAsia="仿宋_GB2312" w:hAnsi="宋体" w:hint="eastAsia"/>
          <w:sz w:val="32"/>
          <w:szCs w:val="32"/>
        </w:rPr>
        <w:t>筹备</w:t>
      </w:r>
    </w:p>
    <w:p w:rsidR="00EE2BC4" w:rsidRPr="00B81C69" w:rsidRDefault="00E9119A"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按照计划，</w:t>
      </w:r>
      <w:r w:rsidR="00EE2BC4" w:rsidRPr="00B81C69">
        <w:rPr>
          <w:rFonts w:ascii="仿宋_GB2312" w:eastAsia="仿宋_GB2312" w:hAnsi="宋体" w:hint="eastAsia"/>
          <w:sz w:val="32"/>
          <w:szCs w:val="32"/>
        </w:rPr>
        <w:t>4月份开始筹备</w:t>
      </w:r>
      <w:r>
        <w:rPr>
          <w:rFonts w:ascii="仿宋_GB2312" w:eastAsia="仿宋_GB2312" w:hAnsi="宋体" w:hint="eastAsia"/>
          <w:sz w:val="32"/>
          <w:szCs w:val="32"/>
        </w:rPr>
        <w:t>训练营</w:t>
      </w:r>
      <w:r w:rsidR="00EE2BC4" w:rsidRPr="00B81C69">
        <w:rPr>
          <w:rFonts w:ascii="仿宋_GB2312" w:eastAsia="仿宋_GB2312" w:hAnsi="宋体" w:hint="eastAsia"/>
          <w:sz w:val="32"/>
          <w:szCs w:val="32"/>
        </w:rPr>
        <w:t>活动，积极与</w:t>
      </w:r>
      <w:r w:rsidR="004504EA" w:rsidRPr="00B81C69">
        <w:rPr>
          <w:rFonts w:ascii="仿宋_GB2312" w:eastAsia="仿宋_GB2312" w:hAnsi="宋体" w:hint="eastAsia"/>
          <w:sz w:val="32"/>
          <w:szCs w:val="32"/>
        </w:rPr>
        <w:t>青少司、</w:t>
      </w:r>
      <w:r>
        <w:rPr>
          <w:rFonts w:ascii="仿宋_GB2312" w:eastAsia="仿宋_GB2312" w:hAnsi="宋体" w:hint="eastAsia"/>
          <w:sz w:val="32"/>
          <w:szCs w:val="32"/>
        </w:rPr>
        <w:t>福建</w:t>
      </w:r>
      <w:r w:rsidR="00EE2BC4" w:rsidRPr="00B81C69">
        <w:rPr>
          <w:rFonts w:ascii="仿宋_GB2312" w:eastAsia="仿宋_GB2312" w:hAnsi="宋体" w:hint="eastAsia"/>
          <w:sz w:val="32"/>
          <w:szCs w:val="32"/>
        </w:rPr>
        <w:t>漳州</w:t>
      </w:r>
      <w:r>
        <w:rPr>
          <w:rFonts w:ascii="仿宋_GB2312" w:eastAsia="仿宋_GB2312" w:hAnsi="宋体" w:hint="eastAsia"/>
          <w:sz w:val="32"/>
          <w:szCs w:val="32"/>
        </w:rPr>
        <w:t>训练</w:t>
      </w:r>
      <w:r w:rsidR="00EE2BC4" w:rsidRPr="00B81C69">
        <w:rPr>
          <w:rFonts w:ascii="仿宋_GB2312" w:eastAsia="仿宋_GB2312" w:hAnsi="宋体" w:hint="eastAsia"/>
          <w:sz w:val="32"/>
          <w:szCs w:val="32"/>
        </w:rPr>
        <w:t>基地</w:t>
      </w:r>
      <w:r w:rsidR="005D37A2" w:rsidRPr="00B81C69">
        <w:rPr>
          <w:rFonts w:ascii="仿宋_GB2312" w:eastAsia="仿宋_GB2312" w:hAnsi="宋体" w:hint="eastAsia"/>
          <w:sz w:val="32"/>
          <w:szCs w:val="32"/>
        </w:rPr>
        <w:t>、</w:t>
      </w:r>
      <w:r>
        <w:rPr>
          <w:rFonts w:ascii="仿宋_GB2312" w:eastAsia="仿宋_GB2312" w:hAnsi="宋体" w:hint="eastAsia"/>
          <w:sz w:val="32"/>
          <w:szCs w:val="32"/>
        </w:rPr>
        <w:t>相关</w:t>
      </w:r>
      <w:r w:rsidR="005D37A2" w:rsidRPr="00B81C69">
        <w:rPr>
          <w:rFonts w:ascii="仿宋_GB2312" w:eastAsia="仿宋_GB2312" w:hAnsi="宋体" w:hint="eastAsia"/>
          <w:sz w:val="32"/>
          <w:szCs w:val="32"/>
        </w:rPr>
        <w:t>省市</w:t>
      </w:r>
      <w:r w:rsidR="00274BDA">
        <w:rPr>
          <w:rFonts w:ascii="仿宋_GB2312" w:eastAsia="仿宋_GB2312" w:hAnsi="宋体" w:hint="eastAsia"/>
          <w:sz w:val="32"/>
          <w:szCs w:val="32"/>
        </w:rPr>
        <w:t>负责</w:t>
      </w:r>
      <w:r w:rsidR="005D37A2" w:rsidRPr="00B81C69">
        <w:rPr>
          <w:rFonts w:ascii="仿宋_GB2312" w:eastAsia="仿宋_GB2312" w:hAnsi="宋体" w:hint="eastAsia"/>
          <w:sz w:val="32"/>
          <w:szCs w:val="32"/>
        </w:rPr>
        <w:t>青少</w:t>
      </w:r>
      <w:r w:rsidR="00274BDA">
        <w:rPr>
          <w:rFonts w:ascii="仿宋_GB2312" w:eastAsia="仿宋_GB2312" w:hAnsi="宋体" w:hint="eastAsia"/>
          <w:sz w:val="32"/>
          <w:szCs w:val="32"/>
        </w:rPr>
        <w:t>年训练部门的</w:t>
      </w:r>
      <w:r w:rsidR="00EE2BC4" w:rsidRPr="00B81C69">
        <w:rPr>
          <w:rFonts w:ascii="仿宋_GB2312" w:eastAsia="仿宋_GB2312" w:hAnsi="宋体" w:hint="eastAsia"/>
          <w:sz w:val="32"/>
          <w:szCs w:val="32"/>
        </w:rPr>
        <w:t>沟通，确定训练营</w:t>
      </w:r>
      <w:r>
        <w:rPr>
          <w:rFonts w:ascii="仿宋_GB2312" w:eastAsia="仿宋_GB2312" w:hAnsi="宋体" w:hint="eastAsia"/>
          <w:sz w:val="32"/>
          <w:szCs w:val="32"/>
        </w:rPr>
        <w:t>活动具体时间。</w:t>
      </w:r>
      <w:r w:rsidR="00EE2BC4" w:rsidRPr="00B81C69">
        <w:rPr>
          <w:rFonts w:ascii="仿宋_GB2312" w:eastAsia="仿宋_GB2312" w:hAnsi="宋体" w:hint="eastAsia"/>
          <w:sz w:val="32"/>
          <w:szCs w:val="32"/>
        </w:rPr>
        <w:t>5</w:t>
      </w:r>
      <w:r>
        <w:rPr>
          <w:rFonts w:ascii="仿宋_GB2312" w:eastAsia="仿宋_GB2312" w:hAnsi="宋体" w:hint="eastAsia"/>
          <w:sz w:val="32"/>
          <w:szCs w:val="32"/>
        </w:rPr>
        <w:t>月份</w:t>
      </w:r>
      <w:r w:rsidR="00EF5550">
        <w:rPr>
          <w:rFonts w:ascii="仿宋_GB2312" w:eastAsia="仿宋_GB2312" w:hAnsi="宋体" w:hint="eastAsia"/>
          <w:sz w:val="32"/>
          <w:szCs w:val="32"/>
        </w:rPr>
        <w:t>筹备</w:t>
      </w:r>
      <w:r w:rsidR="00EE2BC4" w:rsidRPr="00B81C69">
        <w:rPr>
          <w:rFonts w:ascii="仿宋_GB2312" w:eastAsia="仿宋_GB2312" w:hAnsi="宋体" w:hint="eastAsia"/>
          <w:sz w:val="32"/>
          <w:szCs w:val="32"/>
        </w:rPr>
        <w:t>成立</w:t>
      </w:r>
      <w:r w:rsidR="00274BDA">
        <w:rPr>
          <w:rFonts w:ascii="仿宋_GB2312" w:eastAsia="仿宋_GB2312" w:hAnsi="宋体" w:hint="eastAsia"/>
          <w:sz w:val="32"/>
          <w:szCs w:val="32"/>
        </w:rPr>
        <w:t>训练营领导</w:t>
      </w:r>
      <w:r w:rsidR="00EF5550">
        <w:rPr>
          <w:rFonts w:ascii="仿宋_GB2312" w:eastAsia="仿宋_GB2312" w:hAnsi="宋体" w:hint="eastAsia"/>
          <w:sz w:val="32"/>
          <w:szCs w:val="32"/>
        </w:rPr>
        <w:t>小组和</w:t>
      </w:r>
      <w:r w:rsidR="00EE2BC4" w:rsidRPr="00B81C69">
        <w:rPr>
          <w:rFonts w:ascii="仿宋_GB2312" w:eastAsia="仿宋_GB2312" w:hAnsi="宋体" w:hint="eastAsia"/>
          <w:sz w:val="32"/>
          <w:szCs w:val="32"/>
        </w:rPr>
        <w:t>训练</w:t>
      </w:r>
      <w:r w:rsidR="00274BDA">
        <w:rPr>
          <w:rFonts w:ascii="仿宋_GB2312" w:eastAsia="仿宋_GB2312" w:hAnsi="宋体" w:hint="eastAsia"/>
          <w:sz w:val="32"/>
          <w:szCs w:val="32"/>
        </w:rPr>
        <w:t>指导</w:t>
      </w:r>
      <w:r w:rsidR="00824CF3">
        <w:rPr>
          <w:rFonts w:ascii="仿宋_GB2312" w:eastAsia="仿宋_GB2312" w:hAnsi="宋体" w:hint="eastAsia"/>
          <w:sz w:val="32"/>
          <w:szCs w:val="32"/>
        </w:rPr>
        <w:t>组，就训练营</w:t>
      </w:r>
      <w:r>
        <w:rPr>
          <w:rFonts w:ascii="仿宋_GB2312" w:eastAsia="仿宋_GB2312" w:hAnsi="宋体" w:hint="eastAsia"/>
          <w:sz w:val="32"/>
          <w:szCs w:val="32"/>
        </w:rPr>
        <w:t>活动</w:t>
      </w:r>
      <w:r w:rsidR="00824CF3">
        <w:rPr>
          <w:rFonts w:ascii="仿宋_GB2312" w:eastAsia="仿宋_GB2312" w:hAnsi="宋体" w:hint="eastAsia"/>
          <w:sz w:val="32"/>
          <w:szCs w:val="32"/>
        </w:rPr>
        <w:t>的计划、</w:t>
      </w:r>
      <w:r>
        <w:rPr>
          <w:rFonts w:ascii="仿宋_GB2312" w:eastAsia="仿宋_GB2312" w:hAnsi="宋体" w:hint="eastAsia"/>
          <w:sz w:val="32"/>
          <w:szCs w:val="32"/>
        </w:rPr>
        <w:t>内容</w:t>
      </w:r>
      <w:r w:rsidR="00824CF3">
        <w:rPr>
          <w:rFonts w:ascii="仿宋_GB2312" w:eastAsia="仿宋_GB2312" w:hAnsi="宋体" w:hint="eastAsia"/>
          <w:sz w:val="32"/>
          <w:szCs w:val="32"/>
        </w:rPr>
        <w:t>和安排等</w:t>
      </w:r>
      <w:r>
        <w:rPr>
          <w:rFonts w:ascii="仿宋_GB2312" w:eastAsia="仿宋_GB2312" w:hAnsi="宋体" w:hint="eastAsia"/>
          <w:sz w:val="32"/>
          <w:szCs w:val="32"/>
        </w:rPr>
        <w:t>进行</w:t>
      </w:r>
      <w:r w:rsidR="00EF5550">
        <w:rPr>
          <w:rFonts w:ascii="仿宋_GB2312" w:eastAsia="仿宋_GB2312" w:hAnsi="宋体" w:hint="eastAsia"/>
          <w:sz w:val="32"/>
          <w:szCs w:val="32"/>
        </w:rPr>
        <w:t>多次</w:t>
      </w:r>
      <w:r w:rsidR="00EE2BC4" w:rsidRPr="00B81C69">
        <w:rPr>
          <w:rFonts w:ascii="仿宋_GB2312" w:eastAsia="仿宋_GB2312" w:hAnsi="宋体" w:hint="eastAsia"/>
          <w:sz w:val="32"/>
          <w:szCs w:val="32"/>
        </w:rPr>
        <w:t>沟通</w:t>
      </w:r>
      <w:r>
        <w:rPr>
          <w:rFonts w:ascii="仿宋_GB2312" w:eastAsia="仿宋_GB2312" w:hAnsi="宋体" w:hint="eastAsia"/>
          <w:sz w:val="32"/>
          <w:szCs w:val="32"/>
        </w:rPr>
        <w:t>和确认</w:t>
      </w:r>
      <w:r w:rsidR="00EE2BC4" w:rsidRPr="00B81C69">
        <w:rPr>
          <w:rFonts w:ascii="仿宋_GB2312" w:eastAsia="仿宋_GB2312" w:hAnsi="宋体" w:hint="eastAsia"/>
          <w:sz w:val="32"/>
          <w:szCs w:val="32"/>
        </w:rPr>
        <w:t>。6月份与拟</w:t>
      </w:r>
      <w:r w:rsidR="00824CF3">
        <w:rPr>
          <w:rFonts w:ascii="仿宋_GB2312" w:eastAsia="仿宋_GB2312" w:hAnsi="宋体" w:hint="eastAsia"/>
          <w:sz w:val="32"/>
          <w:szCs w:val="32"/>
        </w:rPr>
        <w:t>参加</w:t>
      </w:r>
      <w:r w:rsidR="004D4E35" w:rsidRPr="00B81C69">
        <w:rPr>
          <w:rFonts w:ascii="仿宋_GB2312" w:eastAsia="仿宋_GB2312" w:hAnsi="宋体" w:hint="eastAsia"/>
          <w:sz w:val="32"/>
          <w:szCs w:val="32"/>
        </w:rPr>
        <w:t>训练营的</w:t>
      </w:r>
      <w:r>
        <w:rPr>
          <w:rFonts w:ascii="仿宋_GB2312" w:eastAsia="仿宋_GB2312" w:hAnsi="宋体" w:hint="eastAsia"/>
          <w:sz w:val="32"/>
          <w:szCs w:val="32"/>
        </w:rPr>
        <w:t>授课专家就授课时间、</w:t>
      </w:r>
      <w:r w:rsidR="00EE2BC4" w:rsidRPr="00B81C69">
        <w:rPr>
          <w:rFonts w:ascii="仿宋_GB2312" w:eastAsia="仿宋_GB2312" w:hAnsi="宋体" w:hint="eastAsia"/>
          <w:sz w:val="32"/>
          <w:szCs w:val="32"/>
        </w:rPr>
        <w:t>内容</w:t>
      </w:r>
      <w:r>
        <w:rPr>
          <w:rFonts w:ascii="仿宋_GB2312" w:eastAsia="仿宋_GB2312" w:hAnsi="宋体" w:hint="eastAsia"/>
          <w:sz w:val="32"/>
          <w:szCs w:val="32"/>
        </w:rPr>
        <w:t>等进行</w:t>
      </w:r>
      <w:r w:rsidR="00EE2BC4" w:rsidRPr="00B81C69">
        <w:rPr>
          <w:rFonts w:ascii="仿宋_GB2312" w:eastAsia="仿宋_GB2312" w:hAnsi="宋体" w:hint="eastAsia"/>
          <w:sz w:val="32"/>
          <w:szCs w:val="32"/>
        </w:rPr>
        <w:t>反复磋商。</w:t>
      </w:r>
    </w:p>
    <w:p w:rsidR="00FA717B" w:rsidRPr="00B81C69" w:rsidRDefault="00EF5550"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前期筹备阶段，一个主要</w:t>
      </w:r>
      <w:r w:rsidR="00FA717B" w:rsidRPr="00B81C69">
        <w:rPr>
          <w:rFonts w:ascii="仿宋_GB2312" w:eastAsia="仿宋_GB2312" w:hAnsi="宋体" w:hint="eastAsia"/>
          <w:sz w:val="32"/>
          <w:szCs w:val="32"/>
        </w:rPr>
        <w:t>问题</w:t>
      </w:r>
      <w:r>
        <w:rPr>
          <w:rFonts w:ascii="仿宋_GB2312" w:eastAsia="仿宋_GB2312" w:hAnsi="宋体" w:hint="eastAsia"/>
          <w:sz w:val="32"/>
          <w:szCs w:val="32"/>
        </w:rPr>
        <w:t>就</w:t>
      </w:r>
      <w:r w:rsidR="00FA717B" w:rsidRPr="00B81C69">
        <w:rPr>
          <w:rFonts w:ascii="仿宋_GB2312" w:eastAsia="仿宋_GB2312" w:hAnsi="宋体" w:hint="eastAsia"/>
          <w:sz w:val="32"/>
          <w:szCs w:val="32"/>
        </w:rPr>
        <w:t>是</w:t>
      </w:r>
      <w:r>
        <w:rPr>
          <w:rFonts w:ascii="仿宋_GB2312" w:eastAsia="仿宋_GB2312" w:hAnsi="宋体" w:hint="eastAsia"/>
          <w:sz w:val="32"/>
          <w:szCs w:val="32"/>
        </w:rPr>
        <w:t>确定</w:t>
      </w:r>
      <w:r w:rsidR="00FA717B" w:rsidRPr="00B81C69">
        <w:rPr>
          <w:rFonts w:ascii="仿宋_GB2312" w:eastAsia="仿宋_GB2312" w:hAnsi="宋体" w:hint="eastAsia"/>
          <w:sz w:val="32"/>
          <w:szCs w:val="32"/>
        </w:rPr>
        <w:t>训练营</w:t>
      </w:r>
      <w:r>
        <w:rPr>
          <w:rFonts w:ascii="仿宋_GB2312" w:eastAsia="仿宋_GB2312" w:hAnsi="宋体" w:hint="eastAsia"/>
          <w:sz w:val="32"/>
          <w:szCs w:val="32"/>
        </w:rPr>
        <w:t>活动的举办</w:t>
      </w:r>
      <w:r w:rsidR="00FA717B" w:rsidRPr="00B81C69">
        <w:rPr>
          <w:rFonts w:ascii="仿宋_GB2312" w:eastAsia="仿宋_GB2312" w:hAnsi="宋体" w:hint="eastAsia"/>
          <w:sz w:val="32"/>
          <w:szCs w:val="32"/>
        </w:rPr>
        <w:t>时间，因为大部分省市都把青少年比赛</w:t>
      </w:r>
      <w:r>
        <w:rPr>
          <w:rFonts w:ascii="仿宋_GB2312" w:eastAsia="仿宋_GB2312" w:hAnsi="宋体" w:hint="eastAsia"/>
          <w:sz w:val="32"/>
          <w:szCs w:val="32"/>
        </w:rPr>
        <w:t>等活动</w:t>
      </w:r>
      <w:r w:rsidR="00FA717B" w:rsidRPr="00B81C69">
        <w:rPr>
          <w:rFonts w:ascii="仿宋_GB2312" w:eastAsia="仿宋_GB2312" w:hAnsi="宋体" w:hint="eastAsia"/>
          <w:sz w:val="32"/>
          <w:szCs w:val="32"/>
        </w:rPr>
        <w:t>放在暑假期间，为了避免冲突，</w:t>
      </w:r>
      <w:r>
        <w:rPr>
          <w:rFonts w:ascii="仿宋_GB2312" w:eastAsia="仿宋_GB2312" w:hAnsi="宋体" w:hint="eastAsia"/>
          <w:sz w:val="32"/>
          <w:szCs w:val="32"/>
        </w:rPr>
        <w:t>排球中心力争</w:t>
      </w:r>
      <w:r w:rsidR="008837CD">
        <w:rPr>
          <w:rFonts w:ascii="仿宋_GB2312" w:eastAsia="仿宋_GB2312" w:hAnsi="宋体" w:hint="eastAsia"/>
          <w:sz w:val="32"/>
          <w:szCs w:val="32"/>
        </w:rPr>
        <w:t>早计划、早安排、早落实，</w:t>
      </w:r>
      <w:r>
        <w:rPr>
          <w:rFonts w:ascii="仿宋_GB2312" w:eastAsia="仿宋_GB2312" w:hAnsi="宋体" w:hint="eastAsia"/>
          <w:sz w:val="32"/>
          <w:szCs w:val="32"/>
        </w:rPr>
        <w:t>早</w:t>
      </w:r>
      <w:r w:rsidR="00FA717B" w:rsidRPr="00B81C69">
        <w:rPr>
          <w:rFonts w:ascii="仿宋_GB2312" w:eastAsia="仿宋_GB2312" w:hAnsi="宋体" w:hint="eastAsia"/>
          <w:sz w:val="32"/>
          <w:szCs w:val="32"/>
        </w:rPr>
        <w:t>与相关省市</w:t>
      </w:r>
      <w:r w:rsidR="00406005" w:rsidRPr="00B81C69">
        <w:rPr>
          <w:rFonts w:ascii="仿宋_GB2312" w:eastAsia="仿宋_GB2312" w:hAnsi="宋体" w:hint="eastAsia"/>
          <w:sz w:val="32"/>
          <w:szCs w:val="32"/>
        </w:rPr>
        <w:t>沟通，</w:t>
      </w:r>
      <w:r w:rsidR="00911BC1" w:rsidRPr="00B81C69">
        <w:rPr>
          <w:rFonts w:ascii="仿宋_GB2312" w:eastAsia="仿宋_GB2312" w:hAnsi="宋体" w:hint="eastAsia"/>
          <w:sz w:val="32"/>
          <w:szCs w:val="32"/>
        </w:rPr>
        <w:t>希望</w:t>
      </w:r>
      <w:r w:rsidR="00406005" w:rsidRPr="00B81C69">
        <w:rPr>
          <w:rFonts w:ascii="仿宋_GB2312" w:eastAsia="仿宋_GB2312" w:hAnsi="宋体" w:hint="eastAsia"/>
          <w:sz w:val="32"/>
          <w:szCs w:val="32"/>
        </w:rPr>
        <w:t>他们把</w:t>
      </w:r>
      <w:r w:rsidR="0083392C" w:rsidRPr="00B81C69">
        <w:rPr>
          <w:rFonts w:ascii="仿宋_GB2312" w:eastAsia="仿宋_GB2312" w:hAnsi="宋体" w:hint="eastAsia"/>
          <w:sz w:val="32"/>
          <w:szCs w:val="32"/>
        </w:rPr>
        <w:t>本</w:t>
      </w:r>
      <w:r w:rsidR="00FA717B" w:rsidRPr="00B81C69">
        <w:rPr>
          <w:rFonts w:ascii="仿宋_GB2312" w:eastAsia="仿宋_GB2312" w:hAnsi="宋体" w:hint="eastAsia"/>
          <w:sz w:val="32"/>
          <w:szCs w:val="32"/>
        </w:rPr>
        <w:t>省</w:t>
      </w:r>
      <w:r w:rsidR="00406005" w:rsidRPr="00B81C69">
        <w:rPr>
          <w:rFonts w:ascii="仿宋_GB2312" w:eastAsia="仿宋_GB2312" w:hAnsi="宋体" w:hint="eastAsia"/>
          <w:sz w:val="32"/>
          <w:szCs w:val="32"/>
        </w:rPr>
        <w:t>市</w:t>
      </w:r>
      <w:r w:rsidR="00FA717B" w:rsidRPr="00B81C69">
        <w:rPr>
          <w:rFonts w:ascii="仿宋_GB2312" w:eastAsia="仿宋_GB2312" w:hAnsi="宋体" w:hint="eastAsia"/>
          <w:sz w:val="32"/>
          <w:szCs w:val="32"/>
        </w:rPr>
        <w:t>的</w:t>
      </w:r>
      <w:r>
        <w:rPr>
          <w:rFonts w:ascii="仿宋_GB2312" w:eastAsia="仿宋_GB2312" w:hAnsi="宋体" w:hint="eastAsia"/>
          <w:sz w:val="32"/>
          <w:szCs w:val="32"/>
        </w:rPr>
        <w:t>相关</w:t>
      </w:r>
      <w:r w:rsidR="00FA717B" w:rsidRPr="00B81C69">
        <w:rPr>
          <w:rFonts w:ascii="仿宋_GB2312" w:eastAsia="仿宋_GB2312" w:hAnsi="宋体" w:hint="eastAsia"/>
          <w:sz w:val="32"/>
          <w:szCs w:val="32"/>
        </w:rPr>
        <w:t>活动放在7</w:t>
      </w:r>
      <w:r w:rsidR="00406005" w:rsidRPr="00B81C69">
        <w:rPr>
          <w:rFonts w:ascii="仿宋_GB2312" w:eastAsia="仿宋_GB2312" w:hAnsi="宋体" w:hint="eastAsia"/>
          <w:sz w:val="32"/>
          <w:szCs w:val="32"/>
        </w:rPr>
        <w:t>月份</w:t>
      </w:r>
      <w:r>
        <w:rPr>
          <w:rFonts w:ascii="仿宋_GB2312" w:eastAsia="仿宋_GB2312" w:hAnsi="宋体" w:hint="eastAsia"/>
          <w:sz w:val="32"/>
          <w:szCs w:val="32"/>
        </w:rPr>
        <w:t>举行</w:t>
      </w:r>
      <w:r w:rsidR="00406005" w:rsidRPr="00B81C69">
        <w:rPr>
          <w:rFonts w:ascii="仿宋_GB2312" w:eastAsia="仿宋_GB2312" w:hAnsi="宋体" w:hint="eastAsia"/>
          <w:sz w:val="32"/>
          <w:szCs w:val="32"/>
        </w:rPr>
        <w:t>，</w:t>
      </w:r>
      <w:r w:rsidR="00FA717B" w:rsidRPr="00B81C69">
        <w:rPr>
          <w:rFonts w:ascii="仿宋_GB2312" w:eastAsia="仿宋_GB2312" w:hAnsi="宋体" w:hint="eastAsia"/>
          <w:sz w:val="32"/>
          <w:szCs w:val="32"/>
        </w:rPr>
        <w:t>8月份</w:t>
      </w:r>
      <w:r w:rsidR="00406005" w:rsidRPr="00B81C69">
        <w:rPr>
          <w:rFonts w:ascii="仿宋_GB2312" w:eastAsia="仿宋_GB2312" w:hAnsi="宋体" w:hint="eastAsia"/>
          <w:sz w:val="32"/>
          <w:szCs w:val="32"/>
        </w:rPr>
        <w:t>参加排球中心组织的</w:t>
      </w:r>
      <w:r w:rsidR="00FA717B" w:rsidRPr="00B81C69">
        <w:rPr>
          <w:rFonts w:ascii="仿宋_GB2312" w:eastAsia="仿宋_GB2312" w:hAnsi="宋体" w:hint="eastAsia"/>
          <w:sz w:val="32"/>
          <w:szCs w:val="32"/>
        </w:rPr>
        <w:t>训练营活动。</w:t>
      </w:r>
    </w:p>
    <w:p w:rsidR="00891C5A" w:rsidRPr="00B81C69" w:rsidRDefault="00EF5550"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另一个主要</w:t>
      </w:r>
      <w:r w:rsidR="00891C5A" w:rsidRPr="00B81C69">
        <w:rPr>
          <w:rFonts w:ascii="仿宋_GB2312" w:eastAsia="仿宋_GB2312" w:hAnsi="宋体" w:hint="eastAsia"/>
          <w:sz w:val="32"/>
          <w:szCs w:val="32"/>
        </w:rPr>
        <w:t>问题就是训练营</w:t>
      </w:r>
      <w:r>
        <w:rPr>
          <w:rFonts w:ascii="仿宋_GB2312" w:eastAsia="仿宋_GB2312" w:hAnsi="宋体" w:hint="eastAsia"/>
          <w:sz w:val="32"/>
          <w:szCs w:val="32"/>
        </w:rPr>
        <w:t>活动</w:t>
      </w:r>
      <w:r w:rsidR="00891C5A" w:rsidRPr="00B81C69">
        <w:rPr>
          <w:rFonts w:ascii="仿宋_GB2312" w:eastAsia="仿宋_GB2312" w:hAnsi="宋体" w:hint="eastAsia"/>
          <w:sz w:val="32"/>
          <w:szCs w:val="32"/>
        </w:rPr>
        <w:t>的</w:t>
      </w:r>
      <w:r>
        <w:rPr>
          <w:rFonts w:ascii="仿宋_GB2312" w:eastAsia="仿宋_GB2312" w:hAnsi="宋体" w:hint="eastAsia"/>
          <w:sz w:val="32"/>
          <w:szCs w:val="32"/>
        </w:rPr>
        <w:t>整体</w:t>
      </w:r>
      <w:r w:rsidR="00891C5A" w:rsidRPr="00B81C69">
        <w:rPr>
          <w:rFonts w:ascii="仿宋_GB2312" w:eastAsia="仿宋_GB2312" w:hAnsi="宋体" w:hint="eastAsia"/>
          <w:sz w:val="32"/>
          <w:szCs w:val="32"/>
        </w:rPr>
        <w:t>安排，</w:t>
      </w:r>
      <w:r w:rsidR="00543C81" w:rsidRPr="00B81C69">
        <w:rPr>
          <w:rFonts w:ascii="仿宋_GB2312" w:eastAsia="仿宋_GB2312" w:hAnsi="宋体" w:hint="eastAsia"/>
          <w:sz w:val="32"/>
          <w:szCs w:val="32"/>
        </w:rPr>
        <w:t>安排的是否合理</w:t>
      </w:r>
      <w:r>
        <w:rPr>
          <w:rFonts w:ascii="仿宋_GB2312" w:eastAsia="仿宋_GB2312" w:hAnsi="宋体" w:hint="eastAsia"/>
          <w:sz w:val="32"/>
          <w:szCs w:val="32"/>
        </w:rPr>
        <w:t>、规范和高效</w:t>
      </w:r>
      <w:r w:rsidR="00543C81" w:rsidRPr="00B81C69">
        <w:rPr>
          <w:rFonts w:ascii="仿宋_GB2312" w:eastAsia="仿宋_GB2312" w:hAnsi="宋体" w:hint="eastAsia"/>
          <w:sz w:val="32"/>
          <w:szCs w:val="32"/>
        </w:rPr>
        <w:t>直接关系到训练营</w:t>
      </w:r>
      <w:r w:rsidR="0076079F">
        <w:rPr>
          <w:rFonts w:ascii="仿宋_GB2312" w:eastAsia="仿宋_GB2312" w:hAnsi="宋体" w:hint="eastAsia"/>
          <w:sz w:val="32"/>
          <w:szCs w:val="32"/>
        </w:rPr>
        <w:t>活动</w:t>
      </w:r>
      <w:r w:rsidR="00543C81" w:rsidRPr="00B81C69">
        <w:rPr>
          <w:rFonts w:ascii="仿宋_GB2312" w:eastAsia="仿宋_GB2312" w:hAnsi="宋体" w:hint="eastAsia"/>
          <w:sz w:val="32"/>
          <w:szCs w:val="32"/>
        </w:rPr>
        <w:t>的质量，也直接决定着训练营</w:t>
      </w:r>
      <w:r>
        <w:rPr>
          <w:rFonts w:ascii="仿宋_GB2312" w:eastAsia="仿宋_GB2312" w:hAnsi="宋体" w:hint="eastAsia"/>
          <w:sz w:val="32"/>
          <w:szCs w:val="32"/>
        </w:rPr>
        <w:t>活动</w:t>
      </w:r>
      <w:r w:rsidR="00543C81" w:rsidRPr="00B81C69">
        <w:rPr>
          <w:rFonts w:ascii="仿宋_GB2312" w:eastAsia="仿宋_GB2312" w:hAnsi="宋体" w:hint="eastAsia"/>
          <w:sz w:val="32"/>
          <w:szCs w:val="32"/>
        </w:rPr>
        <w:t>在全国的</w:t>
      </w:r>
      <w:r w:rsidR="0076079F">
        <w:rPr>
          <w:rFonts w:ascii="仿宋_GB2312" w:eastAsia="仿宋_GB2312" w:hAnsi="宋体" w:hint="eastAsia"/>
          <w:sz w:val="32"/>
          <w:szCs w:val="32"/>
        </w:rPr>
        <w:t>影响力、凝聚力和号召力。</w:t>
      </w:r>
      <w:r w:rsidR="00543C81" w:rsidRPr="00B81C69">
        <w:rPr>
          <w:rFonts w:ascii="仿宋_GB2312" w:eastAsia="仿宋_GB2312" w:hAnsi="宋体" w:hint="eastAsia"/>
          <w:sz w:val="32"/>
          <w:szCs w:val="32"/>
        </w:rPr>
        <w:t>要让</w:t>
      </w:r>
      <w:r w:rsidR="0076079F">
        <w:rPr>
          <w:rFonts w:ascii="仿宋_GB2312" w:eastAsia="仿宋_GB2312" w:hAnsi="宋体" w:hint="eastAsia"/>
          <w:sz w:val="32"/>
          <w:szCs w:val="32"/>
        </w:rPr>
        <w:t>运动</w:t>
      </w:r>
      <w:r w:rsidR="00543C81" w:rsidRPr="00B81C69">
        <w:rPr>
          <w:rFonts w:ascii="仿宋_GB2312" w:eastAsia="仿宋_GB2312" w:hAnsi="宋体" w:hint="eastAsia"/>
          <w:sz w:val="32"/>
          <w:szCs w:val="32"/>
        </w:rPr>
        <w:t>队</w:t>
      </w:r>
      <w:r w:rsidR="0076079F">
        <w:rPr>
          <w:rFonts w:ascii="仿宋_GB2312" w:eastAsia="仿宋_GB2312" w:hAnsi="宋体" w:hint="eastAsia"/>
          <w:sz w:val="32"/>
          <w:szCs w:val="32"/>
        </w:rPr>
        <w:t>感</w:t>
      </w:r>
      <w:r w:rsidR="00543C81" w:rsidRPr="00B81C69">
        <w:rPr>
          <w:rFonts w:ascii="仿宋_GB2312" w:eastAsia="仿宋_GB2312" w:hAnsi="宋体" w:hint="eastAsia"/>
          <w:sz w:val="32"/>
          <w:szCs w:val="32"/>
        </w:rPr>
        <w:t>到</w:t>
      </w:r>
      <w:r w:rsidR="0076079F">
        <w:rPr>
          <w:rFonts w:ascii="仿宋_GB2312" w:eastAsia="仿宋_GB2312" w:hAnsi="宋体" w:hint="eastAsia"/>
          <w:sz w:val="32"/>
          <w:szCs w:val="32"/>
        </w:rPr>
        <w:t>参加</w:t>
      </w:r>
      <w:r w:rsidR="00543C81" w:rsidRPr="00B81C69">
        <w:rPr>
          <w:rFonts w:ascii="仿宋_GB2312" w:eastAsia="仿宋_GB2312" w:hAnsi="宋体" w:hint="eastAsia"/>
          <w:sz w:val="32"/>
          <w:szCs w:val="32"/>
        </w:rPr>
        <w:t>训练营</w:t>
      </w:r>
      <w:r w:rsidR="0076079F">
        <w:rPr>
          <w:rFonts w:ascii="仿宋_GB2312" w:eastAsia="仿宋_GB2312" w:hAnsi="宋体" w:hint="eastAsia"/>
          <w:sz w:val="32"/>
          <w:szCs w:val="32"/>
        </w:rPr>
        <w:t>活动有吸引力、</w:t>
      </w:r>
      <w:r w:rsidR="00543C81" w:rsidRPr="00B81C69">
        <w:rPr>
          <w:rFonts w:ascii="仿宋_GB2312" w:eastAsia="仿宋_GB2312" w:hAnsi="宋体" w:hint="eastAsia"/>
          <w:sz w:val="32"/>
          <w:szCs w:val="32"/>
        </w:rPr>
        <w:t>有效果、有提高，明年还</w:t>
      </w:r>
      <w:r w:rsidR="0076079F">
        <w:rPr>
          <w:rFonts w:ascii="仿宋_GB2312" w:eastAsia="仿宋_GB2312" w:hAnsi="宋体" w:hint="eastAsia"/>
          <w:sz w:val="32"/>
          <w:szCs w:val="32"/>
        </w:rPr>
        <w:t>想来，就必须明确主题，全面、</w:t>
      </w:r>
      <w:r w:rsidR="00543C81" w:rsidRPr="00B81C69">
        <w:rPr>
          <w:rFonts w:ascii="仿宋_GB2312" w:eastAsia="仿宋_GB2312" w:hAnsi="宋体" w:hint="eastAsia"/>
          <w:sz w:val="32"/>
          <w:szCs w:val="32"/>
        </w:rPr>
        <w:t>科学</w:t>
      </w:r>
      <w:r w:rsidR="0076079F">
        <w:rPr>
          <w:rFonts w:ascii="仿宋_GB2312" w:eastAsia="仿宋_GB2312" w:hAnsi="宋体" w:hint="eastAsia"/>
          <w:sz w:val="32"/>
          <w:szCs w:val="32"/>
        </w:rPr>
        <w:t>、</w:t>
      </w:r>
      <w:r w:rsidR="00543C81" w:rsidRPr="00B81C69">
        <w:rPr>
          <w:rFonts w:ascii="仿宋_GB2312" w:eastAsia="仿宋_GB2312" w:hAnsi="宋体" w:hint="eastAsia"/>
          <w:sz w:val="32"/>
          <w:szCs w:val="32"/>
        </w:rPr>
        <w:t>合理的安排训练营</w:t>
      </w:r>
      <w:r w:rsidR="0076079F">
        <w:rPr>
          <w:rFonts w:ascii="仿宋_GB2312" w:eastAsia="仿宋_GB2312" w:hAnsi="宋体" w:hint="eastAsia"/>
          <w:sz w:val="32"/>
          <w:szCs w:val="32"/>
        </w:rPr>
        <w:t>活动各项内容</w:t>
      </w:r>
      <w:r w:rsidR="00543C81" w:rsidRPr="00B81C69">
        <w:rPr>
          <w:rFonts w:ascii="仿宋_GB2312" w:eastAsia="仿宋_GB2312" w:hAnsi="宋体" w:hint="eastAsia"/>
          <w:sz w:val="32"/>
          <w:szCs w:val="32"/>
        </w:rPr>
        <w:t>。</w:t>
      </w:r>
    </w:p>
    <w:p w:rsidR="00656BAC" w:rsidRPr="00B81C69" w:rsidRDefault="00240B67"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（二）活动组织</w:t>
      </w:r>
      <w:r w:rsidR="00735693" w:rsidRPr="00B81C69">
        <w:rPr>
          <w:rFonts w:ascii="仿宋_GB2312" w:eastAsia="仿宋_GB2312" w:hAnsi="宋体" w:hint="eastAsia"/>
          <w:sz w:val="32"/>
          <w:szCs w:val="32"/>
        </w:rPr>
        <w:t>安排</w:t>
      </w:r>
    </w:p>
    <w:p w:rsidR="00270BC9" w:rsidRPr="00C24DCA" w:rsidRDefault="00C24DCA" w:rsidP="00C24DCA">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w:t>
      </w:r>
      <w:r w:rsidR="00240B67" w:rsidRPr="00C24DCA">
        <w:rPr>
          <w:rFonts w:ascii="仿宋_GB2312" w:eastAsia="仿宋_GB2312" w:hAnsi="宋体" w:hint="eastAsia"/>
          <w:sz w:val="32"/>
          <w:szCs w:val="32"/>
        </w:rPr>
        <w:t>成立</w:t>
      </w:r>
      <w:r w:rsidR="00270BC9" w:rsidRPr="00C24DCA">
        <w:rPr>
          <w:rFonts w:ascii="仿宋_GB2312" w:eastAsia="仿宋_GB2312" w:hAnsi="宋体" w:hint="eastAsia"/>
          <w:sz w:val="32"/>
          <w:szCs w:val="32"/>
        </w:rPr>
        <w:t>领导小组</w:t>
      </w:r>
    </w:p>
    <w:p w:rsidR="00C24DCA" w:rsidRDefault="00FA128F" w:rsidP="00C24DCA">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为加强对训练营</w:t>
      </w:r>
      <w:r w:rsidR="00240B67">
        <w:rPr>
          <w:rFonts w:ascii="仿宋_GB2312" w:eastAsia="仿宋_GB2312" w:hAnsi="宋体" w:hint="eastAsia"/>
          <w:sz w:val="32"/>
          <w:szCs w:val="32"/>
        </w:rPr>
        <w:t>活动的</w:t>
      </w:r>
      <w:r w:rsidRPr="00B81C69">
        <w:rPr>
          <w:rFonts w:ascii="仿宋_GB2312" w:eastAsia="仿宋_GB2312" w:hAnsi="宋体" w:hint="eastAsia"/>
          <w:sz w:val="32"/>
          <w:szCs w:val="32"/>
        </w:rPr>
        <w:t>组织领导，</w:t>
      </w:r>
      <w:r w:rsidR="00240B67">
        <w:rPr>
          <w:rFonts w:ascii="仿宋_GB2312" w:eastAsia="仿宋_GB2312" w:hAnsi="宋体" w:hint="eastAsia"/>
          <w:sz w:val="32"/>
          <w:szCs w:val="32"/>
        </w:rPr>
        <w:t>排球</w:t>
      </w:r>
      <w:r w:rsidR="001B0621" w:rsidRPr="00B81C69">
        <w:rPr>
          <w:rFonts w:ascii="仿宋_GB2312" w:eastAsia="仿宋_GB2312" w:hAnsi="宋体" w:hint="eastAsia"/>
          <w:sz w:val="32"/>
          <w:szCs w:val="32"/>
        </w:rPr>
        <w:t>中心</w:t>
      </w:r>
      <w:r w:rsidR="00240B67">
        <w:rPr>
          <w:rFonts w:ascii="仿宋_GB2312" w:eastAsia="仿宋_GB2312" w:hAnsi="宋体" w:hint="eastAsia"/>
          <w:sz w:val="32"/>
          <w:szCs w:val="32"/>
        </w:rPr>
        <w:t>联合组织</w:t>
      </w:r>
      <w:r w:rsidR="001B0621" w:rsidRPr="00B81C69">
        <w:rPr>
          <w:rFonts w:ascii="仿宋_GB2312" w:eastAsia="仿宋_GB2312" w:hAnsi="宋体" w:hint="eastAsia"/>
          <w:sz w:val="32"/>
          <w:szCs w:val="32"/>
        </w:rPr>
        <w:t>成立</w:t>
      </w:r>
      <w:r w:rsidR="00240B67">
        <w:rPr>
          <w:rFonts w:ascii="仿宋_GB2312" w:eastAsia="仿宋_GB2312" w:hAnsi="宋体" w:hint="eastAsia"/>
          <w:sz w:val="32"/>
          <w:szCs w:val="32"/>
        </w:rPr>
        <w:t>青少</w:t>
      </w:r>
      <w:proofErr w:type="gramStart"/>
      <w:r w:rsidR="00240B67">
        <w:rPr>
          <w:rFonts w:ascii="仿宋_GB2312" w:eastAsia="仿宋_GB2312" w:hAnsi="宋体" w:hint="eastAsia"/>
          <w:sz w:val="32"/>
          <w:szCs w:val="32"/>
        </w:rPr>
        <w:t>司主要</w:t>
      </w:r>
      <w:proofErr w:type="gramEnd"/>
      <w:r w:rsidR="00240B67">
        <w:rPr>
          <w:rFonts w:ascii="仿宋_GB2312" w:eastAsia="仿宋_GB2312" w:hAnsi="宋体" w:hint="eastAsia"/>
          <w:sz w:val="32"/>
          <w:szCs w:val="32"/>
        </w:rPr>
        <w:t>领导</w:t>
      </w:r>
      <w:r w:rsidR="00676E6F" w:rsidRPr="00B81C69">
        <w:rPr>
          <w:rFonts w:ascii="仿宋_GB2312" w:eastAsia="仿宋_GB2312" w:hAnsi="宋体" w:hint="eastAsia"/>
          <w:sz w:val="32"/>
          <w:szCs w:val="32"/>
        </w:rPr>
        <w:t>为名誉组长，</w:t>
      </w:r>
      <w:r w:rsidR="00240B67">
        <w:rPr>
          <w:rFonts w:ascii="仿宋_GB2312" w:eastAsia="仿宋_GB2312" w:hAnsi="宋体" w:hint="eastAsia"/>
          <w:sz w:val="32"/>
          <w:szCs w:val="32"/>
        </w:rPr>
        <w:t>排球中心主要领导</w:t>
      </w:r>
      <w:r w:rsidR="001B0621" w:rsidRPr="00B81C69">
        <w:rPr>
          <w:rFonts w:ascii="仿宋_GB2312" w:eastAsia="仿宋_GB2312" w:hAnsi="宋体" w:hint="eastAsia"/>
          <w:sz w:val="32"/>
          <w:szCs w:val="32"/>
        </w:rPr>
        <w:t>为组长，</w:t>
      </w:r>
      <w:r w:rsidR="00240B67">
        <w:rPr>
          <w:rFonts w:ascii="仿宋_GB2312" w:eastAsia="仿宋_GB2312" w:hAnsi="宋体" w:hint="eastAsia"/>
          <w:sz w:val="32"/>
          <w:szCs w:val="32"/>
        </w:rPr>
        <w:t>排球</w:t>
      </w:r>
      <w:r w:rsidR="001B0621" w:rsidRPr="00B81C69">
        <w:rPr>
          <w:rFonts w:ascii="仿宋_GB2312" w:eastAsia="仿宋_GB2312" w:hAnsi="宋体" w:hint="eastAsia"/>
          <w:sz w:val="32"/>
          <w:szCs w:val="32"/>
        </w:rPr>
        <w:t>中心</w:t>
      </w:r>
      <w:r w:rsidR="00240B67">
        <w:rPr>
          <w:rFonts w:ascii="仿宋_GB2312" w:eastAsia="仿宋_GB2312" w:hAnsi="宋体" w:hint="eastAsia"/>
          <w:sz w:val="32"/>
          <w:szCs w:val="32"/>
        </w:rPr>
        <w:t>主管领导</w:t>
      </w:r>
      <w:r w:rsidR="00C60B03">
        <w:rPr>
          <w:rFonts w:ascii="仿宋_GB2312" w:eastAsia="仿宋_GB2312" w:hAnsi="宋体" w:hint="eastAsia"/>
          <w:sz w:val="32"/>
          <w:szCs w:val="32"/>
        </w:rPr>
        <w:t>和相关省市体育局领导</w:t>
      </w:r>
      <w:r w:rsidR="001B0621" w:rsidRPr="00B81C69">
        <w:rPr>
          <w:rFonts w:ascii="仿宋_GB2312" w:eastAsia="仿宋_GB2312" w:hAnsi="宋体" w:hint="eastAsia"/>
          <w:sz w:val="32"/>
          <w:szCs w:val="32"/>
        </w:rPr>
        <w:t>为副组长，</w:t>
      </w:r>
      <w:r w:rsidR="00C60B03">
        <w:rPr>
          <w:rFonts w:ascii="仿宋_GB2312" w:eastAsia="仿宋_GB2312" w:hAnsi="宋体" w:hint="eastAsia"/>
          <w:sz w:val="32"/>
          <w:szCs w:val="32"/>
        </w:rPr>
        <w:t>排球</w:t>
      </w:r>
      <w:r w:rsidR="001B0621" w:rsidRPr="00B81C69">
        <w:rPr>
          <w:rFonts w:ascii="仿宋_GB2312" w:eastAsia="仿宋_GB2312" w:hAnsi="宋体" w:hint="eastAsia"/>
          <w:sz w:val="32"/>
          <w:szCs w:val="32"/>
        </w:rPr>
        <w:t>中心训练部</w:t>
      </w:r>
      <w:r w:rsidR="00C60B03">
        <w:rPr>
          <w:rFonts w:ascii="仿宋_GB2312" w:eastAsia="仿宋_GB2312" w:hAnsi="宋体" w:hint="eastAsia"/>
          <w:sz w:val="32"/>
          <w:szCs w:val="32"/>
        </w:rPr>
        <w:t>相关人员、相关训练基地领导</w:t>
      </w:r>
      <w:r w:rsidR="001B0621" w:rsidRPr="00B81C69">
        <w:rPr>
          <w:rFonts w:ascii="仿宋_GB2312" w:eastAsia="仿宋_GB2312" w:hAnsi="宋体" w:hint="eastAsia"/>
          <w:sz w:val="32"/>
          <w:szCs w:val="32"/>
        </w:rPr>
        <w:t>为成员的领导小组。</w:t>
      </w:r>
      <w:r w:rsidR="00C60B03">
        <w:rPr>
          <w:rFonts w:ascii="仿宋_GB2312" w:eastAsia="仿宋_GB2312" w:hAnsi="宋体" w:hint="eastAsia"/>
          <w:sz w:val="32"/>
          <w:szCs w:val="32"/>
        </w:rPr>
        <w:t>排球中心领导直接挂帅和督促，有力</w:t>
      </w:r>
      <w:r w:rsidR="001B0621" w:rsidRPr="00B81C69">
        <w:rPr>
          <w:rFonts w:ascii="仿宋_GB2312" w:eastAsia="仿宋_GB2312" w:hAnsi="宋体" w:hint="eastAsia"/>
          <w:sz w:val="32"/>
          <w:szCs w:val="32"/>
        </w:rPr>
        <w:t>保证了训练营</w:t>
      </w:r>
      <w:r w:rsidR="00C60B03">
        <w:rPr>
          <w:rFonts w:ascii="仿宋_GB2312" w:eastAsia="仿宋_GB2312" w:hAnsi="宋体" w:hint="eastAsia"/>
          <w:sz w:val="32"/>
          <w:szCs w:val="32"/>
        </w:rPr>
        <w:t>活动</w:t>
      </w:r>
      <w:r w:rsidR="001B0621" w:rsidRPr="00B81C69">
        <w:rPr>
          <w:rFonts w:ascii="仿宋_GB2312" w:eastAsia="仿宋_GB2312" w:hAnsi="宋体" w:hint="eastAsia"/>
          <w:sz w:val="32"/>
          <w:szCs w:val="32"/>
        </w:rPr>
        <w:t>的顺利举办。</w:t>
      </w:r>
    </w:p>
    <w:p w:rsidR="00406A3C" w:rsidRPr="00C24DCA" w:rsidRDefault="00C24DCA" w:rsidP="00C24DCA">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w:t>
      </w:r>
      <w:r w:rsidR="00C60B03" w:rsidRPr="00C24DCA">
        <w:rPr>
          <w:rFonts w:ascii="仿宋_GB2312" w:eastAsia="仿宋_GB2312" w:hAnsi="宋体" w:hint="eastAsia"/>
          <w:sz w:val="32"/>
          <w:szCs w:val="32"/>
        </w:rPr>
        <w:t>成立</w:t>
      </w:r>
      <w:r w:rsidR="00406A3C" w:rsidRPr="00C24DCA">
        <w:rPr>
          <w:rFonts w:ascii="仿宋_GB2312" w:eastAsia="仿宋_GB2312" w:hAnsi="宋体" w:hint="eastAsia"/>
          <w:sz w:val="32"/>
          <w:szCs w:val="32"/>
        </w:rPr>
        <w:t>训练</w:t>
      </w:r>
      <w:r w:rsidR="008837CD">
        <w:rPr>
          <w:rFonts w:ascii="仿宋_GB2312" w:eastAsia="仿宋_GB2312" w:hAnsi="宋体" w:hint="eastAsia"/>
          <w:sz w:val="32"/>
          <w:szCs w:val="32"/>
        </w:rPr>
        <w:t>指导</w:t>
      </w:r>
      <w:r w:rsidR="00406A3C" w:rsidRPr="00C24DCA">
        <w:rPr>
          <w:rFonts w:ascii="仿宋_GB2312" w:eastAsia="仿宋_GB2312" w:hAnsi="宋体" w:hint="eastAsia"/>
          <w:sz w:val="32"/>
          <w:szCs w:val="32"/>
        </w:rPr>
        <w:t>组</w:t>
      </w:r>
    </w:p>
    <w:p w:rsidR="00EE2BC4" w:rsidRPr="00B81C69" w:rsidRDefault="003F1AB2" w:rsidP="0014491D">
      <w:pPr>
        <w:adjustRightInd w:val="0"/>
        <w:snapToGrid w:val="0"/>
        <w:spacing w:line="360" w:lineRule="auto"/>
        <w:ind w:firstLineChars="202" w:firstLine="646"/>
        <w:rPr>
          <w:rFonts w:ascii="仿宋_GB2312" w:eastAsia="仿宋_GB2312" w:hAnsi="宋体"/>
          <w:sz w:val="32"/>
          <w:szCs w:val="32"/>
        </w:rPr>
      </w:pPr>
      <w:r w:rsidRPr="00B81C69">
        <w:rPr>
          <w:rFonts w:ascii="仿宋_GB2312" w:eastAsia="仿宋_GB2312" w:hAnsi="宋体" w:hint="eastAsia"/>
          <w:sz w:val="32"/>
          <w:szCs w:val="32"/>
        </w:rPr>
        <w:t>训练营要办好，</w:t>
      </w:r>
      <w:r w:rsidR="00C60B03">
        <w:rPr>
          <w:rFonts w:ascii="仿宋_GB2312" w:eastAsia="仿宋_GB2312" w:hAnsi="宋体" w:hint="eastAsia"/>
          <w:sz w:val="32"/>
          <w:szCs w:val="32"/>
        </w:rPr>
        <w:t>具体</w:t>
      </w:r>
      <w:r w:rsidRPr="00B81C69">
        <w:rPr>
          <w:rFonts w:ascii="仿宋_GB2312" w:eastAsia="仿宋_GB2312" w:hAnsi="宋体" w:hint="eastAsia"/>
          <w:sz w:val="32"/>
          <w:szCs w:val="32"/>
        </w:rPr>
        <w:t>组织</w:t>
      </w:r>
      <w:r w:rsidR="00C60B03">
        <w:rPr>
          <w:rFonts w:ascii="仿宋_GB2312" w:eastAsia="仿宋_GB2312" w:hAnsi="宋体" w:hint="eastAsia"/>
          <w:sz w:val="32"/>
          <w:szCs w:val="32"/>
        </w:rPr>
        <w:t>训练营活动的</w:t>
      </w:r>
      <w:r w:rsidRPr="00B81C69">
        <w:rPr>
          <w:rFonts w:ascii="仿宋_GB2312" w:eastAsia="仿宋_GB2312" w:hAnsi="宋体" w:hint="eastAsia"/>
          <w:sz w:val="32"/>
          <w:szCs w:val="32"/>
        </w:rPr>
        <w:t>训练</w:t>
      </w:r>
      <w:r w:rsidR="008837CD">
        <w:rPr>
          <w:rFonts w:ascii="仿宋_GB2312" w:eastAsia="仿宋_GB2312" w:hAnsi="宋体" w:hint="eastAsia"/>
          <w:sz w:val="32"/>
          <w:szCs w:val="32"/>
        </w:rPr>
        <w:t>指导</w:t>
      </w:r>
      <w:r w:rsidRPr="00B81C69">
        <w:rPr>
          <w:rFonts w:ascii="仿宋_GB2312" w:eastAsia="仿宋_GB2312" w:hAnsi="宋体" w:hint="eastAsia"/>
          <w:sz w:val="32"/>
          <w:szCs w:val="32"/>
        </w:rPr>
        <w:t>组专家是</w:t>
      </w:r>
      <w:r w:rsidR="00C60B03">
        <w:rPr>
          <w:rFonts w:ascii="仿宋_GB2312" w:eastAsia="仿宋_GB2312" w:hAnsi="宋体" w:hint="eastAsia"/>
          <w:sz w:val="32"/>
          <w:szCs w:val="32"/>
        </w:rPr>
        <w:t>关键。</w:t>
      </w:r>
      <w:r w:rsidRPr="00B81C69">
        <w:rPr>
          <w:rFonts w:ascii="仿宋_GB2312" w:eastAsia="仿宋_GB2312" w:hAnsi="宋体" w:hint="eastAsia"/>
          <w:sz w:val="32"/>
          <w:szCs w:val="32"/>
        </w:rPr>
        <w:t>为此，</w:t>
      </w:r>
      <w:r w:rsidR="00C60B03">
        <w:rPr>
          <w:rFonts w:ascii="仿宋_GB2312" w:eastAsia="仿宋_GB2312" w:hAnsi="宋体" w:hint="eastAsia"/>
          <w:sz w:val="32"/>
          <w:szCs w:val="32"/>
        </w:rPr>
        <w:t>排球中心</w:t>
      </w:r>
      <w:r w:rsidRPr="00B81C69">
        <w:rPr>
          <w:rFonts w:ascii="仿宋_GB2312" w:eastAsia="仿宋_GB2312" w:hAnsi="宋体" w:hint="eastAsia"/>
          <w:sz w:val="32"/>
          <w:szCs w:val="32"/>
        </w:rPr>
        <w:t>组建了</w:t>
      </w:r>
      <w:r w:rsidR="00735693" w:rsidRPr="00B81C69">
        <w:rPr>
          <w:rFonts w:ascii="仿宋_GB2312" w:eastAsia="仿宋_GB2312" w:hAnsi="宋体" w:hint="eastAsia"/>
          <w:sz w:val="32"/>
          <w:szCs w:val="32"/>
        </w:rPr>
        <w:t>以基层老教练为主</w:t>
      </w:r>
      <w:r w:rsidR="00C24DCA">
        <w:rPr>
          <w:rFonts w:ascii="仿宋_GB2312" w:eastAsia="仿宋_GB2312" w:hAnsi="宋体" w:hint="eastAsia"/>
          <w:sz w:val="32"/>
          <w:szCs w:val="32"/>
        </w:rPr>
        <w:t>（含国青队和</w:t>
      </w:r>
      <w:r w:rsidRPr="00B81C69">
        <w:rPr>
          <w:rFonts w:ascii="仿宋_GB2312" w:eastAsia="仿宋_GB2312" w:hAnsi="宋体" w:hint="eastAsia"/>
          <w:sz w:val="32"/>
          <w:szCs w:val="32"/>
        </w:rPr>
        <w:t>国少</w:t>
      </w:r>
      <w:r w:rsidR="00C24DCA">
        <w:rPr>
          <w:rFonts w:ascii="仿宋_GB2312" w:eastAsia="仿宋_GB2312" w:hAnsi="宋体" w:hint="eastAsia"/>
          <w:sz w:val="32"/>
          <w:szCs w:val="32"/>
        </w:rPr>
        <w:t>队</w:t>
      </w:r>
      <w:r w:rsidRPr="00B81C69">
        <w:rPr>
          <w:rFonts w:ascii="仿宋_GB2312" w:eastAsia="仿宋_GB2312" w:hAnsi="宋体" w:hint="eastAsia"/>
          <w:sz w:val="32"/>
          <w:szCs w:val="32"/>
        </w:rPr>
        <w:t>教练）</w:t>
      </w:r>
      <w:r w:rsidR="00C60B03">
        <w:rPr>
          <w:rFonts w:ascii="仿宋_GB2312" w:eastAsia="仿宋_GB2312" w:hAnsi="宋体" w:hint="eastAsia"/>
          <w:sz w:val="32"/>
          <w:szCs w:val="32"/>
        </w:rPr>
        <w:t>、</w:t>
      </w:r>
      <w:r w:rsidR="00735693" w:rsidRPr="00B81C69">
        <w:rPr>
          <w:rFonts w:ascii="仿宋_GB2312" w:eastAsia="仿宋_GB2312" w:hAnsi="宋体" w:hint="eastAsia"/>
          <w:sz w:val="32"/>
          <w:szCs w:val="32"/>
        </w:rPr>
        <w:t>大学教授</w:t>
      </w:r>
      <w:r w:rsidR="00C24DCA">
        <w:rPr>
          <w:rFonts w:ascii="仿宋_GB2312" w:eastAsia="仿宋_GB2312" w:hAnsi="宋体" w:hint="eastAsia"/>
          <w:sz w:val="32"/>
          <w:szCs w:val="32"/>
        </w:rPr>
        <w:t>和</w:t>
      </w:r>
      <w:r w:rsidR="00735693" w:rsidRPr="00B81C69">
        <w:rPr>
          <w:rFonts w:ascii="仿宋_GB2312" w:eastAsia="仿宋_GB2312" w:hAnsi="宋体" w:hint="eastAsia"/>
          <w:sz w:val="32"/>
          <w:szCs w:val="32"/>
        </w:rPr>
        <w:t>国家级裁判</w:t>
      </w:r>
      <w:r w:rsidR="008837CD">
        <w:rPr>
          <w:rFonts w:ascii="仿宋_GB2312" w:eastAsia="仿宋_GB2312" w:hAnsi="宋体" w:hint="eastAsia"/>
          <w:sz w:val="32"/>
          <w:szCs w:val="32"/>
        </w:rPr>
        <w:t>等</w:t>
      </w:r>
      <w:r w:rsidR="00C24DCA">
        <w:rPr>
          <w:rFonts w:ascii="仿宋_GB2312" w:eastAsia="仿宋_GB2312" w:hAnsi="宋体" w:hint="eastAsia"/>
          <w:sz w:val="32"/>
          <w:szCs w:val="32"/>
        </w:rPr>
        <w:t>共同</w:t>
      </w:r>
      <w:r w:rsidR="00C60B03">
        <w:rPr>
          <w:rFonts w:ascii="仿宋_GB2312" w:eastAsia="仿宋_GB2312" w:hAnsi="宋体" w:hint="eastAsia"/>
          <w:sz w:val="32"/>
          <w:szCs w:val="32"/>
        </w:rPr>
        <w:t>组成的复合型团队</w:t>
      </w:r>
      <w:r w:rsidR="00735693" w:rsidRPr="00B81C69">
        <w:rPr>
          <w:rFonts w:ascii="仿宋_GB2312" w:eastAsia="仿宋_GB2312" w:hAnsi="宋体" w:hint="eastAsia"/>
          <w:sz w:val="32"/>
          <w:szCs w:val="32"/>
        </w:rPr>
        <w:t>。</w:t>
      </w:r>
    </w:p>
    <w:p w:rsidR="004504EA" w:rsidRPr="00B81C69" w:rsidRDefault="00C24DCA" w:rsidP="00C24DCA">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3、活动</w:t>
      </w:r>
      <w:r w:rsidR="00656BAC" w:rsidRPr="00B81C69">
        <w:rPr>
          <w:rFonts w:ascii="仿宋_GB2312" w:eastAsia="仿宋_GB2312" w:hAnsi="宋体" w:hint="eastAsia"/>
          <w:sz w:val="32"/>
          <w:szCs w:val="32"/>
        </w:rPr>
        <w:t>内容</w:t>
      </w:r>
    </w:p>
    <w:p w:rsidR="00961C2C" w:rsidRPr="00B81C69" w:rsidRDefault="00EC1C05" w:rsidP="00961C2C">
      <w:pPr>
        <w:adjustRightInd w:val="0"/>
        <w:snapToGrid w:val="0"/>
        <w:spacing w:line="360" w:lineRule="auto"/>
        <w:ind w:firstLineChars="200" w:firstLine="640"/>
        <w:rPr>
          <w:rFonts w:ascii="仿宋_GB2312" w:eastAsia="仿宋_GB2312"/>
          <w:sz w:val="32"/>
          <w:szCs w:val="32"/>
        </w:rPr>
      </w:pPr>
      <w:r w:rsidRPr="00B81C69">
        <w:rPr>
          <w:rFonts w:ascii="仿宋_GB2312" w:eastAsia="仿宋_GB2312" w:hAnsi="宋体" w:hint="eastAsia"/>
          <w:sz w:val="32"/>
          <w:szCs w:val="32"/>
        </w:rPr>
        <w:t>（1）</w:t>
      </w:r>
      <w:r w:rsidR="00961C2C">
        <w:rPr>
          <w:rFonts w:ascii="仿宋_GB2312" w:eastAsia="仿宋_GB2312" w:hint="eastAsia"/>
          <w:sz w:val="32"/>
          <w:szCs w:val="32"/>
        </w:rPr>
        <w:t>计划和总结</w:t>
      </w:r>
    </w:p>
    <w:p w:rsidR="004504EA" w:rsidRPr="00961C2C" w:rsidRDefault="00887A47" w:rsidP="00E326CA">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int="eastAsia"/>
          <w:sz w:val="32"/>
          <w:szCs w:val="32"/>
        </w:rPr>
        <w:t>训练营活动报到日</w:t>
      </w:r>
      <w:r w:rsidR="009D2FE7">
        <w:rPr>
          <w:rFonts w:ascii="仿宋_GB2312" w:eastAsia="仿宋_GB2312" w:hint="eastAsia"/>
          <w:sz w:val="32"/>
          <w:szCs w:val="32"/>
        </w:rPr>
        <w:t>当</w:t>
      </w:r>
      <w:r>
        <w:rPr>
          <w:rFonts w:ascii="仿宋_GB2312" w:eastAsia="仿宋_GB2312" w:hint="eastAsia"/>
          <w:sz w:val="32"/>
          <w:szCs w:val="32"/>
        </w:rPr>
        <w:t>晚，训练</w:t>
      </w:r>
      <w:r w:rsidR="009D2FE7">
        <w:rPr>
          <w:rFonts w:ascii="仿宋_GB2312" w:eastAsia="仿宋_GB2312" w:hint="eastAsia"/>
          <w:sz w:val="32"/>
          <w:szCs w:val="32"/>
        </w:rPr>
        <w:t>指导</w:t>
      </w:r>
      <w:r>
        <w:rPr>
          <w:rFonts w:ascii="仿宋_GB2312" w:eastAsia="仿宋_GB2312" w:hint="eastAsia"/>
          <w:sz w:val="32"/>
          <w:szCs w:val="32"/>
        </w:rPr>
        <w:t>组和承办单位都要召集</w:t>
      </w:r>
      <w:r w:rsidR="009D2FE7">
        <w:rPr>
          <w:rFonts w:ascii="仿宋_GB2312" w:eastAsia="仿宋_GB2312" w:hint="eastAsia"/>
          <w:sz w:val="32"/>
          <w:szCs w:val="32"/>
        </w:rPr>
        <w:lastRenderedPageBreak/>
        <w:t>各队领队和主教练参加</w:t>
      </w:r>
      <w:r>
        <w:rPr>
          <w:rFonts w:ascii="仿宋_GB2312" w:eastAsia="仿宋_GB2312" w:hint="eastAsia"/>
          <w:sz w:val="32"/>
          <w:szCs w:val="32"/>
        </w:rPr>
        <w:t>碰头会。碰头会上训练</w:t>
      </w:r>
      <w:r w:rsidR="009D2FE7">
        <w:rPr>
          <w:rFonts w:ascii="仿宋_GB2312" w:eastAsia="仿宋_GB2312" w:hint="eastAsia"/>
          <w:sz w:val="32"/>
          <w:szCs w:val="32"/>
        </w:rPr>
        <w:t>指导</w:t>
      </w:r>
      <w:r>
        <w:rPr>
          <w:rFonts w:ascii="仿宋_GB2312" w:eastAsia="仿宋_GB2312" w:hint="eastAsia"/>
          <w:sz w:val="32"/>
          <w:szCs w:val="32"/>
        </w:rPr>
        <w:t>组组长通报本次训</w:t>
      </w:r>
      <w:r w:rsidR="008837CD">
        <w:rPr>
          <w:rFonts w:ascii="仿宋_GB2312" w:eastAsia="仿宋_GB2312" w:hint="eastAsia"/>
          <w:sz w:val="32"/>
          <w:szCs w:val="32"/>
        </w:rPr>
        <w:t>练营活动的要求、安排、规定等相关事项，互相之间沟通相关情况，解答</w:t>
      </w:r>
      <w:r>
        <w:rPr>
          <w:rFonts w:ascii="仿宋_GB2312" w:eastAsia="仿宋_GB2312" w:hint="eastAsia"/>
          <w:sz w:val="32"/>
          <w:szCs w:val="32"/>
        </w:rPr>
        <w:t>相关问题</w:t>
      </w:r>
      <w:r w:rsidR="00D74093">
        <w:rPr>
          <w:rFonts w:ascii="仿宋_GB2312" w:eastAsia="仿宋_GB2312" w:hint="eastAsia"/>
          <w:sz w:val="32"/>
          <w:szCs w:val="32"/>
        </w:rPr>
        <w:t>、确定相关事宜</w:t>
      </w:r>
      <w:r>
        <w:rPr>
          <w:rFonts w:ascii="仿宋_GB2312" w:eastAsia="仿宋_GB2312" w:hint="eastAsia"/>
          <w:sz w:val="32"/>
          <w:szCs w:val="32"/>
        </w:rPr>
        <w:t>。其中</w:t>
      </w:r>
      <w:r w:rsidR="00D74093">
        <w:rPr>
          <w:rFonts w:ascii="仿宋_GB2312" w:eastAsia="仿宋_GB2312" w:hint="eastAsia"/>
          <w:sz w:val="32"/>
          <w:szCs w:val="32"/>
        </w:rPr>
        <w:t>要求各</w:t>
      </w:r>
      <w:r>
        <w:rPr>
          <w:rFonts w:ascii="仿宋_GB2312" w:eastAsia="仿宋_GB2312" w:hint="eastAsia"/>
          <w:sz w:val="32"/>
          <w:szCs w:val="32"/>
        </w:rPr>
        <w:t>运动队</w:t>
      </w:r>
      <w:r w:rsidR="00E326CA">
        <w:rPr>
          <w:rFonts w:ascii="仿宋_GB2312" w:eastAsia="仿宋_GB2312" w:hint="eastAsia"/>
          <w:sz w:val="32"/>
          <w:szCs w:val="32"/>
        </w:rPr>
        <w:t>必须完成的一项规定动作就是，按时向训练组上交自己队伍的计划和总结。</w:t>
      </w:r>
    </w:p>
    <w:p w:rsidR="00C628F0" w:rsidRPr="00B81C69" w:rsidRDefault="00EC1C05" w:rsidP="00C628F0">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（2）</w:t>
      </w:r>
      <w:r w:rsidR="00C628F0" w:rsidRPr="00B81C69">
        <w:rPr>
          <w:rFonts w:ascii="仿宋_GB2312" w:eastAsia="仿宋_GB2312" w:hAnsi="宋体" w:hint="eastAsia"/>
          <w:sz w:val="32"/>
          <w:szCs w:val="32"/>
        </w:rPr>
        <w:t>运动员身体形态测试和身体素质测试</w:t>
      </w:r>
    </w:p>
    <w:p w:rsidR="00C628F0" w:rsidRPr="00B81C69" w:rsidRDefault="00C628F0" w:rsidP="00C628F0">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按照</w:t>
      </w:r>
      <w:r>
        <w:rPr>
          <w:rFonts w:ascii="仿宋_GB2312" w:eastAsia="仿宋_GB2312" w:hAnsi="宋体" w:hint="eastAsia"/>
          <w:sz w:val="32"/>
          <w:szCs w:val="32"/>
        </w:rPr>
        <w:t>《</w:t>
      </w:r>
      <w:r w:rsidRPr="00B81C69">
        <w:rPr>
          <w:rFonts w:ascii="仿宋_GB2312" w:eastAsia="仿宋_GB2312" w:hAnsi="宋体" w:hint="eastAsia"/>
          <w:sz w:val="32"/>
          <w:szCs w:val="32"/>
        </w:rPr>
        <w:t>中国</w:t>
      </w:r>
      <w:r>
        <w:rPr>
          <w:rFonts w:ascii="仿宋_GB2312" w:eastAsia="仿宋_GB2312" w:hAnsi="宋体" w:hint="eastAsia"/>
          <w:sz w:val="32"/>
          <w:szCs w:val="32"/>
        </w:rPr>
        <w:t>青少年</w:t>
      </w:r>
      <w:r w:rsidRPr="00B81C69">
        <w:rPr>
          <w:rFonts w:ascii="仿宋_GB2312" w:eastAsia="仿宋_GB2312" w:hAnsi="宋体" w:hint="eastAsia"/>
          <w:sz w:val="32"/>
          <w:szCs w:val="32"/>
        </w:rPr>
        <w:t>排球训练</w:t>
      </w:r>
      <w:r>
        <w:rPr>
          <w:rFonts w:ascii="仿宋_GB2312" w:eastAsia="仿宋_GB2312" w:hAnsi="宋体" w:hint="eastAsia"/>
          <w:sz w:val="32"/>
          <w:szCs w:val="32"/>
        </w:rPr>
        <w:t>教学</w:t>
      </w:r>
      <w:r w:rsidRPr="00B81C69">
        <w:rPr>
          <w:rFonts w:ascii="仿宋_GB2312" w:eastAsia="仿宋_GB2312" w:hAnsi="宋体" w:hint="eastAsia"/>
          <w:sz w:val="32"/>
          <w:szCs w:val="32"/>
        </w:rPr>
        <w:t>大纲</w:t>
      </w:r>
      <w:r>
        <w:rPr>
          <w:rFonts w:ascii="仿宋_GB2312" w:eastAsia="仿宋_GB2312" w:hAnsi="宋体" w:hint="eastAsia"/>
          <w:sz w:val="32"/>
          <w:szCs w:val="32"/>
        </w:rPr>
        <w:t>》</w:t>
      </w:r>
      <w:r w:rsidR="009D2FE7">
        <w:rPr>
          <w:rFonts w:ascii="仿宋_GB2312" w:eastAsia="仿宋_GB2312" w:hAnsi="宋体" w:hint="eastAsia"/>
          <w:sz w:val="32"/>
          <w:szCs w:val="32"/>
        </w:rPr>
        <w:t>的要求，</w:t>
      </w:r>
      <w:r>
        <w:rPr>
          <w:rFonts w:ascii="仿宋_GB2312" w:eastAsia="仿宋_GB2312" w:hAnsi="宋体" w:hint="eastAsia"/>
          <w:sz w:val="32"/>
          <w:szCs w:val="32"/>
        </w:rPr>
        <w:t>对运动员进行身体形态测试和身体素质测验。7年下来，已经积累了上万</w:t>
      </w:r>
      <w:r w:rsidRPr="00B81C69">
        <w:rPr>
          <w:rFonts w:ascii="仿宋_GB2312" w:eastAsia="仿宋_GB2312" w:hAnsi="宋体" w:hint="eastAsia"/>
          <w:sz w:val="32"/>
          <w:szCs w:val="32"/>
        </w:rPr>
        <w:t>个数据，进一步摸清了我国</w:t>
      </w:r>
      <w:r>
        <w:rPr>
          <w:rFonts w:ascii="仿宋_GB2312" w:eastAsia="仿宋_GB2312" w:hAnsi="宋体" w:hint="eastAsia"/>
          <w:sz w:val="32"/>
          <w:szCs w:val="32"/>
        </w:rPr>
        <w:t>青少</w:t>
      </w:r>
      <w:r w:rsidRPr="00B81C69">
        <w:rPr>
          <w:rFonts w:ascii="仿宋_GB2312" w:eastAsia="仿宋_GB2312" w:hAnsi="宋体" w:hint="eastAsia"/>
          <w:sz w:val="32"/>
          <w:szCs w:val="32"/>
        </w:rPr>
        <w:t>年男</w:t>
      </w:r>
      <w:r>
        <w:rPr>
          <w:rFonts w:ascii="仿宋_GB2312" w:eastAsia="仿宋_GB2312" w:hAnsi="宋体" w:hint="eastAsia"/>
          <w:sz w:val="32"/>
          <w:szCs w:val="32"/>
        </w:rPr>
        <w:t>、女</w:t>
      </w:r>
      <w:r w:rsidRPr="00B81C69">
        <w:rPr>
          <w:rFonts w:ascii="仿宋_GB2312" w:eastAsia="仿宋_GB2312" w:hAnsi="宋体" w:hint="eastAsia"/>
          <w:sz w:val="32"/>
          <w:szCs w:val="32"/>
        </w:rPr>
        <w:t>排运</w:t>
      </w:r>
      <w:r>
        <w:rPr>
          <w:rFonts w:ascii="仿宋_GB2312" w:eastAsia="仿宋_GB2312" w:hAnsi="宋体" w:hint="eastAsia"/>
          <w:sz w:val="32"/>
          <w:szCs w:val="32"/>
        </w:rPr>
        <w:t>动员身体形态和身体素质现状</w:t>
      </w:r>
      <w:r w:rsidR="008837CD">
        <w:rPr>
          <w:rFonts w:ascii="仿宋_GB2312" w:eastAsia="仿宋_GB2312" w:hAnsi="宋体" w:hint="eastAsia"/>
          <w:sz w:val="32"/>
          <w:szCs w:val="32"/>
        </w:rPr>
        <w:t>和成长发展规律</w:t>
      </w:r>
      <w:r>
        <w:rPr>
          <w:rFonts w:ascii="仿宋_GB2312" w:eastAsia="仿宋_GB2312" w:hAnsi="宋体" w:hint="eastAsia"/>
          <w:sz w:val="32"/>
          <w:szCs w:val="32"/>
        </w:rPr>
        <w:t>，为指导</w:t>
      </w:r>
      <w:r w:rsidRPr="00B81C69">
        <w:rPr>
          <w:rFonts w:ascii="仿宋_GB2312" w:eastAsia="仿宋_GB2312" w:hAnsi="宋体" w:hint="eastAsia"/>
          <w:sz w:val="32"/>
          <w:szCs w:val="32"/>
        </w:rPr>
        <w:t>青少年运动员训练</w:t>
      </w:r>
      <w:r>
        <w:rPr>
          <w:rFonts w:ascii="仿宋_GB2312" w:eastAsia="仿宋_GB2312" w:hAnsi="宋体" w:hint="eastAsia"/>
          <w:sz w:val="32"/>
          <w:szCs w:val="32"/>
        </w:rPr>
        <w:t>和选材等</w:t>
      </w:r>
      <w:r w:rsidRPr="00B81C69">
        <w:rPr>
          <w:rFonts w:ascii="仿宋_GB2312" w:eastAsia="仿宋_GB2312" w:hAnsi="宋体" w:hint="eastAsia"/>
          <w:sz w:val="32"/>
          <w:szCs w:val="32"/>
        </w:rPr>
        <w:t>提供了</w:t>
      </w:r>
      <w:r w:rsidR="008837CD">
        <w:rPr>
          <w:rFonts w:ascii="仿宋_GB2312" w:eastAsia="仿宋_GB2312" w:hAnsi="宋体" w:hint="eastAsia"/>
          <w:sz w:val="32"/>
          <w:szCs w:val="32"/>
        </w:rPr>
        <w:t>可靠</w:t>
      </w:r>
      <w:r w:rsidRPr="00B81C69">
        <w:rPr>
          <w:rFonts w:ascii="仿宋_GB2312" w:eastAsia="仿宋_GB2312" w:hAnsi="宋体" w:hint="eastAsia"/>
          <w:sz w:val="32"/>
          <w:szCs w:val="32"/>
        </w:rPr>
        <w:t>的</w:t>
      </w:r>
      <w:r w:rsidR="008837CD">
        <w:rPr>
          <w:rFonts w:ascii="仿宋_GB2312" w:eastAsia="仿宋_GB2312" w:hAnsi="宋体" w:hint="eastAsia"/>
          <w:sz w:val="32"/>
          <w:szCs w:val="32"/>
        </w:rPr>
        <w:t>依据</w:t>
      </w:r>
      <w:r w:rsidRPr="00B81C69">
        <w:rPr>
          <w:rFonts w:ascii="仿宋_GB2312" w:eastAsia="仿宋_GB2312" w:hAnsi="宋体" w:hint="eastAsia"/>
          <w:sz w:val="32"/>
          <w:szCs w:val="32"/>
        </w:rPr>
        <w:t>。</w:t>
      </w:r>
    </w:p>
    <w:p w:rsidR="00C628F0" w:rsidRPr="00B81C69" w:rsidRDefault="00C628F0" w:rsidP="00C628F0">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w:t>
      </w:r>
      <w:r w:rsidRPr="00B81C69">
        <w:rPr>
          <w:rFonts w:ascii="仿宋_GB2312" w:eastAsia="仿宋_GB2312" w:hAnsi="宋体" w:hint="eastAsia"/>
          <w:sz w:val="32"/>
          <w:szCs w:val="32"/>
        </w:rPr>
        <w:t>运动队教学比赛和合练</w:t>
      </w:r>
    </w:p>
    <w:p w:rsidR="00C628F0" w:rsidRPr="00B81C69" w:rsidRDefault="00C628F0" w:rsidP="00C628F0">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每年一届的</w:t>
      </w:r>
      <w:r w:rsidRPr="00B81C69">
        <w:rPr>
          <w:rFonts w:ascii="仿宋_GB2312" w:eastAsia="仿宋_GB2312" w:hAnsi="宋体" w:hint="eastAsia"/>
          <w:sz w:val="32"/>
          <w:szCs w:val="32"/>
        </w:rPr>
        <w:t>训练营</w:t>
      </w:r>
      <w:r>
        <w:rPr>
          <w:rFonts w:ascii="仿宋_GB2312" w:eastAsia="仿宋_GB2312" w:hAnsi="宋体" w:hint="eastAsia"/>
          <w:sz w:val="32"/>
          <w:szCs w:val="32"/>
        </w:rPr>
        <w:t>活动是一次难得的相聚，为平时</w:t>
      </w:r>
      <w:r w:rsidRPr="00B81C69">
        <w:rPr>
          <w:rFonts w:ascii="仿宋_GB2312" w:eastAsia="仿宋_GB2312" w:hAnsi="宋体" w:hint="eastAsia"/>
          <w:sz w:val="32"/>
          <w:szCs w:val="32"/>
        </w:rPr>
        <w:t>参加比赛</w:t>
      </w:r>
      <w:r>
        <w:rPr>
          <w:rFonts w:ascii="仿宋_GB2312" w:eastAsia="仿宋_GB2312" w:hAnsi="宋体" w:hint="eastAsia"/>
          <w:sz w:val="32"/>
          <w:szCs w:val="32"/>
        </w:rPr>
        <w:t>机会较少</w:t>
      </w:r>
      <w:r w:rsidRPr="00B81C69">
        <w:rPr>
          <w:rFonts w:ascii="仿宋_GB2312" w:eastAsia="仿宋_GB2312" w:hAnsi="宋体" w:hint="eastAsia"/>
          <w:sz w:val="32"/>
          <w:szCs w:val="32"/>
        </w:rPr>
        <w:t>的各队创造了</w:t>
      </w:r>
      <w:r>
        <w:rPr>
          <w:rFonts w:ascii="仿宋_GB2312" w:eastAsia="仿宋_GB2312" w:hAnsi="宋体" w:hint="eastAsia"/>
          <w:sz w:val="32"/>
          <w:szCs w:val="32"/>
        </w:rPr>
        <w:t>进行实战、</w:t>
      </w:r>
      <w:r w:rsidRPr="00B81C69">
        <w:rPr>
          <w:rFonts w:ascii="仿宋_GB2312" w:eastAsia="仿宋_GB2312" w:hAnsi="宋体" w:hint="eastAsia"/>
          <w:sz w:val="32"/>
          <w:szCs w:val="32"/>
        </w:rPr>
        <w:t>多打比赛的机会。比赛</w:t>
      </w:r>
      <w:r>
        <w:rPr>
          <w:rFonts w:ascii="仿宋_GB2312" w:eastAsia="仿宋_GB2312" w:hAnsi="宋体" w:hint="eastAsia"/>
          <w:sz w:val="32"/>
          <w:szCs w:val="32"/>
        </w:rPr>
        <w:t>多</w:t>
      </w:r>
      <w:r w:rsidRPr="00B81C69">
        <w:rPr>
          <w:rFonts w:ascii="仿宋_GB2312" w:eastAsia="仿宋_GB2312" w:hAnsi="宋体" w:hint="eastAsia"/>
          <w:sz w:val="32"/>
          <w:szCs w:val="32"/>
        </w:rPr>
        <w:t>采用单循环</w:t>
      </w:r>
      <w:r>
        <w:rPr>
          <w:rFonts w:ascii="仿宋_GB2312" w:eastAsia="仿宋_GB2312" w:hAnsi="宋体" w:hint="eastAsia"/>
          <w:sz w:val="32"/>
          <w:szCs w:val="32"/>
        </w:rPr>
        <w:t>赛制</w:t>
      </w:r>
      <w:r w:rsidRPr="00B81C69">
        <w:rPr>
          <w:rFonts w:ascii="仿宋_GB2312" w:eastAsia="仿宋_GB2312" w:hAnsi="宋体" w:hint="eastAsia"/>
          <w:sz w:val="32"/>
          <w:szCs w:val="32"/>
        </w:rPr>
        <w:t>，每队</w:t>
      </w:r>
      <w:r>
        <w:rPr>
          <w:rFonts w:ascii="仿宋_GB2312" w:eastAsia="仿宋_GB2312" w:hAnsi="宋体" w:hint="eastAsia"/>
          <w:sz w:val="32"/>
          <w:szCs w:val="32"/>
        </w:rPr>
        <w:t>都</w:t>
      </w:r>
      <w:r w:rsidRPr="00B81C69">
        <w:rPr>
          <w:rFonts w:ascii="仿宋_GB2312" w:eastAsia="仿宋_GB2312" w:hAnsi="宋体" w:hint="eastAsia"/>
          <w:sz w:val="32"/>
          <w:szCs w:val="32"/>
        </w:rPr>
        <w:t>要相遇</w:t>
      </w:r>
      <w:r>
        <w:rPr>
          <w:rFonts w:ascii="仿宋_GB2312" w:eastAsia="仿宋_GB2312" w:hAnsi="宋体" w:hint="eastAsia"/>
          <w:sz w:val="32"/>
          <w:szCs w:val="32"/>
        </w:rPr>
        <w:t>，有时一天要打两场比赛</w:t>
      </w:r>
      <w:r w:rsidRPr="00B81C69">
        <w:rPr>
          <w:rFonts w:ascii="仿宋_GB2312" w:eastAsia="仿宋_GB2312" w:hAnsi="宋体" w:hint="eastAsia"/>
          <w:sz w:val="32"/>
          <w:szCs w:val="32"/>
        </w:rPr>
        <w:t>。各队认真准备，相互学习，取长补短，打一场进一步，得到了实战锻炼。</w:t>
      </w:r>
    </w:p>
    <w:p w:rsidR="00C628F0" w:rsidRPr="00B81C69" w:rsidRDefault="00C628F0" w:rsidP="00C628F0">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比赛结束后，</w:t>
      </w:r>
      <w:r>
        <w:rPr>
          <w:rFonts w:ascii="仿宋_GB2312" w:eastAsia="仿宋_GB2312" w:hAnsi="宋体" w:hint="eastAsia"/>
          <w:sz w:val="32"/>
          <w:szCs w:val="32"/>
        </w:rPr>
        <w:t>很多时候两支队伍会</w:t>
      </w:r>
      <w:r w:rsidR="009D2FE7">
        <w:rPr>
          <w:rFonts w:ascii="仿宋_GB2312" w:eastAsia="仿宋_GB2312" w:hAnsi="宋体" w:hint="eastAsia"/>
          <w:sz w:val="32"/>
          <w:szCs w:val="32"/>
        </w:rPr>
        <w:t>继续</w:t>
      </w:r>
      <w:r w:rsidRPr="00B81C69">
        <w:rPr>
          <w:rFonts w:ascii="仿宋_GB2312" w:eastAsia="仿宋_GB2312" w:hAnsi="宋体" w:hint="eastAsia"/>
          <w:sz w:val="32"/>
          <w:szCs w:val="32"/>
        </w:rPr>
        <w:t>进行合练，</w:t>
      </w:r>
      <w:r>
        <w:rPr>
          <w:rFonts w:ascii="仿宋_GB2312" w:eastAsia="仿宋_GB2312" w:hAnsi="宋体" w:hint="eastAsia"/>
          <w:sz w:val="32"/>
          <w:szCs w:val="32"/>
        </w:rPr>
        <w:t>队员们会体会</w:t>
      </w:r>
      <w:r w:rsidRPr="00B81C69">
        <w:rPr>
          <w:rFonts w:ascii="仿宋_GB2312" w:eastAsia="仿宋_GB2312" w:hAnsi="宋体" w:hint="eastAsia"/>
          <w:sz w:val="32"/>
          <w:szCs w:val="32"/>
        </w:rPr>
        <w:t>不同教练的训练方法和训练风格，促进各种训练方法和训练理念的交流。同时 ，因为每次合练的队</w:t>
      </w:r>
      <w:r w:rsidR="009D2FE7">
        <w:rPr>
          <w:rFonts w:ascii="仿宋_GB2312" w:eastAsia="仿宋_GB2312" w:hAnsi="宋体" w:hint="eastAsia"/>
          <w:sz w:val="32"/>
          <w:szCs w:val="32"/>
        </w:rPr>
        <w:t>伍</w:t>
      </w:r>
      <w:r w:rsidRPr="00B81C69">
        <w:rPr>
          <w:rFonts w:ascii="仿宋_GB2312" w:eastAsia="仿宋_GB2312" w:hAnsi="宋体" w:hint="eastAsia"/>
          <w:sz w:val="32"/>
          <w:szCs w:val="32"/>
        </w:rPr>
        <w:t xml:space="preserve">都不一样，这种模式也提高了教练员的执教水平。 </w:t>
      </w:r>
    </w:p>
    <w:p w:rsidR="00C628F0" w:rsidRPr="00B81C69" w:rsidRDefault="00C628F0" w:rsidP="00C628F0">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（4）</w:t>
      </w:r>
      <w:r w:rsidRPr="00B81C69">
        <w:rPr>
          <w:rFonts w:ascii="仿宋_GB2312" w:eastAsia="仿宋_GB2312" w:hAnsi="宋体" w:hint="eastAsia"/>
          <w:sz w:val="32"/>
          <w:szCs w:val="32"/>
        </w:rPr>
        <w:t>观摩国青</w:t>
      </w:r>
      <w:r>
        <w:rPr>
          <w:rFonts w:ascii="仿宋_GB2312" w:eastAsia="仿宋_GB2312" w:hAnsi="宋体" w:hint="eastAsia"/>
          <w:sz w:val="32"/>
          <w:szCs w:val="32"/>
        </w:rPr>
        <w:t>女排</w:t>
      </w:r>
      <w:r w:rsidRPr="00B81C69">
        <w:rPr>
          <w:rFonts w:ascii="仿宋_GB2312" w:eastAsia="仿宋_GB2312" w:hAnsi="宋体" w:hint="eastAsia"/>
          <w:sz w:val="32"/>
          <w:szCs w:val="32"/>
        </w:rPr>
        <w:t>训练</w:t>
      </w:r>
    </w:p>
    <w:p w:rsidR="00C628F0" w:rsidRPr="00B81C69" w:rsidRDefault="00C628F0" w:rsidP="00C628F0">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今年</w:t>
      </w:r>
      <w:r w:rsidRPr="00B81C69">
        <w:rPr>
          <w:rFonts w:ascii="仿宋_GB2312" w:eastAsia="仿宋_GB2312" w:hAnsi="宋体" w:hint="eastAsia"/>
          <w:sz w:val="32"/>
          <w:szCs w:val="32"/>
        </w:rPr>
        <w:t>训练营</w:t>
      </w:r>
      <w:r>
        <w:rPr>
          <w:rFonts w:ascii="仿宋_GB2312" w:eastAsia="仿宋_GB2312" w:hAnsi="宋体" w:hint="eastAsia"/>
          <w:sz w:val="32"/>
          <w:szCs w:val="32"/>
        </w:rPr>
        <w:t>活动</w:t>
      </w:r>
      <w:r w:rsidRPr="00B81C69">
        <w:rPr>
          <w:rFonts w:ascii="仿宋_GB2312" w:eastAsia="仿宋_GB2312" w:hAnsi="宋体" w:hint="eastAsia"/>
          <w:sz w:val="32"/>
          <w:szCs w:val="32"/>
        </w:rPr>
        <w:t>期间，组织全体人员观摩</w:t>
      </w:r>
      <w:r>
        <w:rPr>
          <w:rFonts w:ascii="仿宋_GB2312" w:eastAsia="仿宋_GB2312" w:hAnsi="宋体" w:hint="eastAsia"/>
          <w:sz w:val="32"/>
          <w:szCs w:val="32"/>
        </w:rPr>
        <w:t>国青</w:t>
      </w:r>
      <w:r w:rsidRPr="00B81C69">
        <w:rPr>
          <w:rFonts w:ascii="仿宋_GB2312" w:eastAsia="仿宋_GB2312" w:hAnsi="宋体" w:hint="eastAsia"/>
          <w:sz w:val="32"/>
          <w:szCs w:val="32"/>
        </w:rPr>
        <w:t>女排的训练，国字号队伍围绕排球基本功</w:t>
      </w:r>
      <w:r>
        <w:rPr>
          <w:rFonts w:ascii="仿宋_GB2312" w:eastAsia="仿宋_GB2312" w:hAnsi="宋体" w:hint="eastAsia"/>
          <w:sz w:val="32"/>
          <w:szCs w:val="32"/>
        </w:rPr>
        <w:t>的训练，有教案、有解说开展一堂</w:t>
      </w:r>
      <w:r w:rsidRPr="00B81C69">
        <w:rPr>
          <w:rFonts w:ascii="仿宋_GB2312" w:eastAsia="仿宋_GB2312" w:hAnsi="宋体" w:hint="eastAsia"/>
          <w:sz w:val="32"/>
          <w:szCs w:val="32"/>
        </w:rPr>
        <w:t>公开</w:t>
      </w:r>
      <w:r>
        <w:rPr>
          <w:rFonts w:ascii="仿宋_GB2312" w:eastAsia="仿宋_GB2312" w:hAnsi="宋体" w:hint="eastAsia"/>
          <w:sz w:val="32"/>
          <w:szCs w:val="32"/>
        </w:rPr>
        <w:t>教学</w:t>
      </w:r>
      <w:r w:rsidRPr="00B81C69">
        <w:rPr>
          <w:rFonts w:ascii="仿宋_GB2312" w:eastAsia="仿宋_GB2312" w:hAnsi="宋体" w:hint="eastAsia"/>
          <w:sz w:val="32"/>
          <w:szCs w:val="32"/>
        </w:rPr>
        <w:t>课</w:t>
      </w:r>
      <w:r>
        <w:rPr>
          <w:rFonts w:ascii="仿宋_GB2312" w:eastAsia="仿宋_GB2312" w:hAnsi="宋体" w:hint="eastAsia"/>
          <w:sz w:val="32"/>
          <w:szCs w:val="32"/>
        </w:rPr>
        <w:t>，国青队教练员和运动员的全身心投入为训练营活动起到示范和引领作用</w:t>
      </w:r>
      <w:r w:rsidRPr="00B81C69">
        <w:rPr>
          <w:rFonts w:ascii="仿宋_GB2312" w:eastAsia="仿宋_GB2312" w:hAnsi="宋体" w:hint="eastAsia"/>
          <w:sz w:val="32"/>
          <w:szCs w:val="32"/>
        </w:rPr>
        <w:t>。</w:t>
      </w:r>
    </w:p>
    <w:p w:rsidR="00C628F0" w:rsidRPr="00B81C69" w:rsidRDefault="00C628F0" w:rsidP="00C628F0">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（5）</w:t>
      </w:r>
      <w:r w:rsidRPr="00B81C69">
        <w:rPr>
          <w:rFonts w:ascii="仿宋_GB2312" w:eastAsia="仿宋_GB2312" w:hAnsi="宋体" w:hint="eastAsia"/>
          <w:sz w:val="32"/>
          <w:szCs w:val="32"/>
        </w:rPr>
        <w:t>公开课</w:t>
      </w:r>
    </w:p>
    <w:p w:rsidR="00C628F0" w:rsidRPr="00961C2C" w:rsidRDefault="00C628F0" w:rsidP="00C628F0">
      <w:pPr>
        <w:adjustRightInd w:val="0"/>
        <w:snapToGrid w:val="0"/>
        <w:spacing w:line="360" w:lineRule="auto"/>
        <w:ind w:firstLineChars="200" w:firstLine="640"/>
        <w:rPr>
          <w:rFonts w:ascii="仿宋_GB2312" w:eastAsia="仿宋_GB2312"/>
          <w:sz w:val="32"/>
          <w:szCs w:val="32"/>
        </w:rPr>
      </w:pPr>
      <w:r w:rsidRPr="00B81C69">
        <w:rPr>
          <w:rFonts w:ascii="仿宋_GB2312" w:eastAsia="仿宋_GB2312" w:hint="eastAsia"/>
          <w:sz w:val="32"/>
          <w:szCs w:val="32"/>
        </w:rPr>
        <w:t>为了促进各支队伍的相互学习，相互借鉴，训练营</w:t>
      </w:r>
      <w:r>
        <w:rPr>
          <w:rFonts w:ascii="仿宋_GB2312" w:eastAsia="仿宋_GB2312" w:hint="eastAsia"/>
          <w:sz w:val="32"/>
          <w:szCs w:val="32"/>
        </w:rPr>
        <w:t>活动</w:t>
      </w:r>
      <w:r w:rsidRPr="00B81C69">
        <w:rPr>
          <w:rFonts w:ascii="仿宋_GB2312" w:eastAsia="仿宋_GB2312" w:hint="eastAsia"/>
          <w:sz w:val="32"/>
          <w:szCs w:val="32"/>
        </w:rPr>
        <w:t>期间</w:t>
      </w:r>
      <w:r>
        <w:rPr>
          <w:rFonts w:ascii="仿宋_GB2312" w:eastAsia="仿宋_GB2312" w:hint="eastAsia"/>
          <w:sz w:val="32"/>
          <w:szCs w:val="32"/>
        </w:rPr>
        <w:t>会</w:t>
      </w:r>
      <w:r w:rsidRPr="00B81C69">
        <w:rPr>
          <w:rFonts w:ascii="仿宋_GB2312" w:eastAsia="仿宋_GB2312" w:hint="eastAsia"/>
          <w:sz w:val="32"/>
          <w:szCs w:val="32"/>
        </w:rPr>
        <w:t>安排</w:t>
      </w:r>
      <w:r>
        <w:rPr>
          <w:rFonts w:ascii="仿宋_GB2312" w:eastAsia="仿宋_GB2312" w:hint="eastAsia"/>
          <w:sz w:val="32"/>
          <w:szCs w:val="32"/>
        </w:rPr>
        <w:t>1-2次一只或两支队伍的</w:t>
      </w:r>
      <w:r w:rsidRPr="00B81C69">
        <w:rPr>
          <w:rFonts w:ascii="仿宋_GB2312" w:eastAsia="仿宋_GB2312" w:hint="eastAsia"/>
          <w:sz w:val="32"/>
          <w:szCs w:val="32"/>
        </w:rPr>
        <w:t>公开课</w:t>
      </w:r>
      <w:r>
        <w:rPr>
          <w:rFonts w:ascii="仿宋_GB2312" w:eastAsia="仿宋_GB2312" w:hint="eastAsia"/>
          <w:sz w:val="32"/>
          <w:szCs w:val="32"/>
        </w:rPr>
        <w:t>，其他队伍观摩</w:t>
      </w:r>
      <w:r w:rsidRPr="00B81C69">
        <w:rPr>
          <w:rFonts w:ascii="仿宋_GB2312" w:eastAsia="仿宋_GB2312" w:hint="eastAsia"/>
          <w:sz w:val="32"/>
          <w:szCs w:val="32"/>
        </w:rPr>
        <w:t>。</w:t>
      </w:r>
      <w:r>
        <w:rPr>
          <w:rFonts w:ascii="仿宋_GB2312" w:eastAsia="仿宋_GB2312" w:hint="eastAsia"/>
          <w:sz w:val="32"/>
          <w:szCs w:val="32"/>
        </w:rPr>
        <w:t>对公开</w:t>
      </w:r>
      <w:r w:rsidRPr="00B81C69">
        <w:rPr>
          <w:rFonts w:ascii="仿宋_GB2312" w:eastAsia="仿宋_GB2312" w:hint="eastAsia"/>
          <w:sz w:val="32"/>
          <w:szCs w:val="32"/>
        </w:rPr>
        <w:t>课</w:t>
      </w:r>
      <w:r>
        <w:rPr>
          <w:rFonts w:ascii="仿宋_GB2312" w:eastAsia="仿宋_GB2312" w:hint="eastAsia"/>
          <w:sz w:val="32"/>
          <w:szCs w:val="32"/>
        </w:rPr>
        <w:t>的内容和要求</w:t>
      </w:r>
      <w:r w:rsidRPr="00B81C69">
        <w:rPr>
          <w:rFonts w:ascii="仿宋_GB2312" w:eastAsia="仿宋_GB2312" w:hint="eastAsia"/>
          <w:sz w:val="32"/>
          <w:szCs w:val="32"/>
        </w:rPr>
        <w:t>，训练组</w:t>
      </w:r>
      <w:r w:rsidR="009D2FE7">
        <w:rPr>
          <w:rFonts w:ascii="仿宋_GB2312" w:eastAsia="仿宋_GB2312" w:hint="eastAsia"/>
          <w:sz w:val="32"/>
          <w:szCs w:val="32"/>
        </w:rPr>
        <w:t>指导</w:t>
      </w:r>
      <w:r>
        <w:rPr>
          <w:rFonts w:ascii="仿宋_GB2312" w:eastAsia="仿宋_GB2312" w:hint="eastAsia"/>
          <w:sz w:val="32"/>
          <w:szCs w:val="32"/>
        </w:rPr>
        <w:t>的专家们会</w:t>
      </w:r>
      <w:r w:rsidRPr="00B81C69">
        <w:rPr>
          <w:rFonts w:ascii="仿宋_GB2312" w:eastAsia="仿宋_GB2312" w:hint="eastAsia"/>
          <w:sz w:val="32"/>
          <w:szCs w:val="32"/>
        </w:rPr>
        <w:t>严格把关，与</w:t>
      </w:r>
      <w:r>
        <w:rPr>
          <w:rFonts w:ascii="仿宋_GB2312" w:eastAsia="仿宋_GB2312" w:hint="eastAsia"/>
          <w:sz w:val="32"/>
          <w:szCs w:val="32"/>
        </w:rPr>
        <w:t>队伍</w:t>
      </w:r>
      <w:r w:rsidRPr="00B81C69">
        <w:rPr>
          <w:rFonts w:ascii="仿宋_GB2312" w:eastAsia="仿宋_GB2312" w:hint="eastAsia"/>
          <w:sz w:val="32"/>
          <w:szCs w:val="32"/>
        </w:rPr>
        <w:t>教练员提前共同备课，力争内容科学合理、组</w:t>
      </w:r>
      <w:r w:rsidR="008837CD">
        <w:rPr>
          <w:rFonts w:ascii="仿宋_GB2312" w:eastAsia="仿宋_GB2312" w:hint="eastAsia"/>
          <w:sz w:val="32"/>
          <w:szCs w:val="32"/>
        </w:rPr>
        <w:t>织</w:t>
      </w:r>
      <w:proofErr w:type="gramStart"/>
      <w:r w:rsidR="008837CD">
        <w:rPr>
          <w:rFonts w:ascii="仿宋_GB2312" w:eastAsia="仿宋_GB2312" w:hint="eastAsia"/>
          <w:sz w:val="32"/>
          <w:szCs w:val="32"/>
        </w:rPr>
        <w:t>慎密</w:t>
      </w:r>
      <w:proofErr w:type="gramEnd"/>
      <w:r w:rsidR="008837CD">
        <w:rPr>
          <w:rFonts w:ascii="仿宋_GB2312" w:eastAsia="仿宋_GB2312" w:hint="eastAsia"/>
          <w:sz w:val="32"/>
          <w:szCs w:val="32"/>
        </w:rPr>
        <w:t>高效，真正起到示范</w:t>
      </w:r>
      <w:r w:rsidRPr="00961C2C">
        <w:rPr>
          <w:rFonts w:ascii="仿宋_GB2312" w:eastAsia="仿宋_GB2312" w:hint="eastAsia"/>
          <w:sz w:val="32"/>
          <w:szCs w:val="32"/>
        </w:rPr>
        <w:t>作用。</w:t>
      </w:r>
    </w:p>
    <w:p w:rsidR="00C628F0" w:rsidRPr="00B81C69" w:rsidRDefault="00C628F0" w:rsidP="00C628F0">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（6）</w:t>
      </w:r>
      <w:r w:rsidR="00E326CA">
        <w:rPr>
          <w:rFonts w:ascii="仿宋_GB2312" w:eastAsia="仿宋_GB2312" w:hAnsi="宋体" w:hint="eastAsia"/>
          <w:sz w:val="32"/>
          <w:szCs w:val="32"/>
        </w:rPr>
        <w:t>文化</w:t>
      </w:r>
      <w:r w:rsidR="00D74093">
        <w:rPr>
          <w:rFonts w:ascii="仿宋_GB2312" w:eastAsia="仿宋_GB2312" w:hAnsi="宋体" w:hint="eastAsia"/>
          <w:sz w:val="32"/>
          <w:szCs w:val="32"/>
        </w:rPr>
        <w:t>测试</w:t>
      </w:r>
    </w:p>
    <w:p w:rsidR="00C628F0" w:rsidRPr="00B81C69" w:rsidRDefault="00C628F0" w:rsidP="00C628F0">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为了督促青少年运动员的文化学习，提高综合素质，训练营</w:t>
      </w:r>
      <w:r>
        <w:rPr>
          <w:rFonts w:ascii="仿宋_GB2312" w:eastAsia="仿宋_GB2312" w:hAnsi="宋体" w:hint="eastAsia"/>
          <w:sz w:val="32"/>
          <w:szCs w:val="32"/>
        </w:rPr>
        <w:t>活动期间</w:t>
      </w:r>
      <w:r w:rsidR="008837CD">
        <w:rPr>
          <w:rFonts w:ascii="仿宋_GB2312" w:eastAsia="仿宋_GB2312" w:hAnsi="宋体" w:hint="eastAsia"/>
          <w:sz w:val="32"/>
          <w:szCs w:val="32"/>
        </w:rPr>
        <w:t>按青少司的相关要求</w:t>
      </w:r>
      <w:r w:rsidR="00D74093">
        <w:rPr>
          <w:rFonts w:ascii="仿宋_GB2312" w:eastAsia="仿宋_GB2312" w:hAnsi="宋体" w:hint="eastAsia"/>
          <w:sz w:val="32"/>
          <w:szCs w:val="32"/>
        </w:rPr>
        <w:t>都要</w:t>
      </w:r>
      <w:r w:rsidRPr="00B81C69">
        <w:rPr>
          <w:rFonts w:ascii="仿宋_GB2312" w:eastAsia="仿宋_GB2312" w:hAnsi="宋体" w:hint="eastAsia"/>
          <w:sz w:val="32"/>
          <w:szCs w:val="32"/>
        </w:rPr>
        <w:t>组织</w:t>
      </w:r>
      <w:r w:rsidR="00D74093">
        <w:rPr>
          <w:rFonts w:ascii="仿宋_GB2312" w:eastAsia="仿宋_GB2312" w:hAnsi="宋体" w:hint="eastAsia"/>
          <w:sz w:val="32"/>
          <w:szCs w:val="32"/>
        </w:rPr>
        <w:t>运动员参加</w:t>
      </w:r>
      <w:r w:rsidRPr="00B81C69">
        <w:rPr>
          <w:rFonts w:ascii="仿宋_GB2312" w:eastAsia="仿宋_GB2312" w:hAnsi="宋体" w:hint="eastAsia"/>
          <w:sz w:val="32"/>
          <w:szCs w:val="32"/>
        </w:rPr>
        <w:t>文化</w:t>
      </w:r>
      <w:r w:rsidR="00D74093">
        <w:rPr>
          <w:rFonts w:ascii="仿宋_GB2312" w:eastAsia="仿宋_GB2312" w:hAnsi="宋体" w:hint="eastAsia"/>
          <w:sz w:val="32"/>
          <w:szCs w:val="32"/>
        </w:rPr>
        <w:t>测试</w:t>
      </w:r>
      <w:r w:rsidRPr="00B81C69">
        <w:rPr>
          <w:rFonts w:ascii="仿宋_GB2312" w:eastAsia="仿宋_GB2312" w:hAnsi="宋体" w:hint="eastAsia"/>
          <w:sz w:val="32"/>
          <w:szCs w:val="32"/>
        </w:rPr>
        <w:t>。</w:t>
      </w:r>
    </w:p>
    <w:p w:rsidR="00C628F0" w:rsidRPr="00B81C69" w:rsidRDefault="00C628F0" w:rsidP="00C628F0">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（7）传承</w:t>
      </w:r>
      <w:r w:rsidRPr="00B81C69">
        <w:rPr>
          <w:rFonts w:ascii="仿宋_GB2312" w:eastAsia="仿宋_GB2312" w:hAnsi="宋体" w:hint="eastAsia"/>
          <w:sz w:val="32"/>
          <w:szCs w:val="32"/>
        </w:rPr>
        <w:t>女排</w:t>
      </w:r>
      <w:r>
        <w:rPr>
          <w:rFonts w:ascii="仿宋_GB2312" w:eastAsia="仿宋_GB2312" w:hAnsi="宋体" w:hint="eastAsia"/>
          <w:sz w:val="32"/>
          <w:szCs w:val="32"/>
        </w:rPr>
        <w:t>拼搏</w:t>
      </w:r>
      <w:r w:rsidRPr="00B81C69">
        <w:rPr>
          <w:rFonts w:ascii="仿宋_GB2312" w:eastAsia="仿宋_GB2312" w:hAnsi="宋体" w:hint="eastAsia"/>
          <w:sz w:val="32"/>
          <w:szCs w:val="32"/>
        </w:rPr>
        <w:t>精神</w:t>
      </w:r>
    </w:p>
    <w:p w:rsidR="00C628F0" w:rsidRPr="00B81C69" w:rsidRDefault="00C628F0" w:rsidP="00C628F0">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福建</w:t>
      </w:r>
      <w:r w:rsidRPr="00B81C69">
        <w:rPr>
          <w:rFonts w:ascii="仿宋_GB2312" w:eastAsia="仿宋_GB2312" w:hAnsi="宋体" w:hint="eastAsia"/>
          <w:sz w:val="32"/>
          <w:szCs w:val="32"/>
        </w:rPr>
        <w:t>漳州</w:t>
      </w:r>
      <w:r>
        <w:rPr>
          <w:rFonts w:ascii="仿宋_GB2312" w:eastAsia="仿宋_GB2312" w:hAnsi="宋体" w:hint="eastAsia"/>
          <w:sz w:val="32"/>
          <w:szCs w:val="32"/>
        </w:rPr>
        <w:t>训练</w:t>
      </w:r>
      <w:r w:rsidRPr="00B81C69">
        <w:rPr>
          <w:rFonts w:ascii="仿宋_GB2312" w:eastAsia="仿宋_GB2312" w:hAnsi="宋体" w:hint="eastAsia"/>
          <w:sz w:val="32"/>
          <w:szCs w:val="32"/>
        </w:rPr>
        <w:t>基地是中国女排</w:t>
      </w:r>
      <w:r>
        <w:rPr>
          <w:rFonts w:ascii="仿宋_GB2312" w:eastAsia="仿宋_GB2312" w:hAnsi="宋体" w:hint="eastAsia"/>
          <w:sz w:val="32"/>
          <w:szCs w:val="32"/>
        </w:rPr>
        <w:t>腾飞</w:t>
      </w:r>
      <w:r w:rsidRPr="00B81C69">
        <w:rPr>
          <w:rFonts w:ascii="仿宋_GB2312" w:eastAsia="仿宋_GB2312" w:hAnsi="宋体" w:hint="eastAsia"/>
          <w:sz w:val="32"/>
          <w:szCs w:val="32"/>
        </w:rPr>
        <w:t>的摇篮，有着悠久</w:t>
      </w:r>
      <w:r>
        <w:rPr>
          <w:rFonts w:ascii="仿宋_GB2312" w:eastAsia="仿宋_GB2312" w:hAnsi="宋体" w:hint="eastAsia"/>
          <w:sz w:val="32"/>
          <w:szCs w:val="32"/>
        </w:rPr>
        <w:t>和丰厚的</w:t>
      </w:r>
      <w:r w:rsidR="008837CD">
        <w:rPr>
          <w:rFonts w:ascii="仿宋_GB2312" w:eastAsia="仿宋_GB2312" w:hAnsi="宋体" w:hint="eastAsia"/>
          <w:sz w:val="32"/>
          <w:szCs w:val="32"/>
        </w:rPr>
        <w:t>排球传统和</w:t>
      </w:r>
      <w:r>
        <w:rPr>
          <w:rFonts w:ascii="仿宋_GB2312" w:eastAsia="仿宋_GB2312" w:hAnsi="宋体" w:hint="eastAsia"/>
          <w:sz w:val="32"/>
          <w:szCs w:val="32"/>
        </w:rPr>
        <w:t>排球文化。</w:t>
      </w:r>
      <w:r w:rsidR="008837CD">
        <w:rPr>
          <w:rFonts w:ascii="仿宋_GB2312" w:eastAsia="仿宋_GB2312" w:hAnsi="宋体" w:hint="eastAsia"/>
          <w:sz w:val="32"/>
          <w:szCs w:val="32"/>
        </w:rPr>
        <w:t>同往年</w:t>
      </w:r>
      <w:r>
        <w:rPr>
          <w:rFonts w:ascii="仿宋_GB2312" w:eastAsia="仿宋_GB2312" w:hAnsi="宋体" w:hint="eastAsia"/>
          <w:sz w:val="32"/>
          <w:szCs w:val="32"/>
        </w:rPr>
        <w:t>一样，在漳州举办的</w:t>
      </w:r>
      <w:r w:rsidRPr="00B81C69">
        <w:rPr>
          <w:rFonts w:ascii="仿宋_GB2312" w:eastAsia="仿宋_GB2312" w:hAnsi="宋体" w:hint="eastAsia"/>
          <w:sz w:val="32"/>
          <w:szCs w:val="32"/>
        </w:rPr>
        <w:t>训练营</w:t>
      </w:r>
      <w:r>
        <w:rPr>
          <w:rFonts w:ascii="仿宋_GB2312" w:eastAsia="仿宋_GB2312" w:hAnsi="宋体" w:hint="eastAsia"/>
          <w:sz w:val="32"/>
          <w:szCs w:val="32"/>
        </w:rPr>
        <w:t>，都要</w:t>
      </w:r>
      <w:r w:rsidRPr="00B81C69">
        <w:rPr>
          <w:rFonts w:ascii="仿宋_GB2312" w:eastAsia="仿宋_GB2312" w:hAnsi="宋体" w:hint="eastAsia"/>
          <w:sz w:val="32"/>
          <w:szCs w:val="32"/>
        </w:rPr>
        <w:t>组织全体运动员</w:t>
      </w:r>
      <w:r w:rsidR="008837CD">
        <w:rPr>
          <w:rFonts w:ascii="仿宋_GB2312" w:eastAsia="仿宋_GB2312" w:hAnsi="宋体" w:hint="eastAsia"/>
          <w:sz w:val="32"/>
          <w:szCs w:val="32"/>
        </w:rPr>
        <w:t>观摩</w:t>
      </w:r>
      <w:r w:rsidRPr="00B81C69">
        <w:rPr>
          <w:rFonts w:ascii="仿宋_GB2312" w:eastAsia="仿宋_GB2312" w:hAnsi="宋体" w:hint="eastAsia"/>
          <w:sz w:val="32"/>
          <w:szCs w:val="32"/>
        </w:rPr>
        <w:t>中国女排腾飞纪念馆，</w:t>
      </w:r>
      <w:proofErr w:type="gramStart"/>
      <w:r w:rsidRPr="00B81C69">
        <w:rPr>
          <w:rFonts w:ascii="仿宋_GB2312" w:eastAsia="仿宋_GB2312" w:hAnsi="宋体" w:hint="eastAsia"/>
          <w:sz w:val="32"/>
          <w:szCs w:val="32"/>
        </w:rPr>
        <w:t>请基地</w:t>
      </w:r>
      <w:proofErr w:type="gramEnd"/>
      <w:r w:rsidRPr="00B81C69">
        <w:rPr>
          <w:rFonts w:ascii="仿宋_GB2312" w:eastAsia="仿宋_GB2312" w:hAnsi="宋体" w:hint="eastAsia"/>
          <w:sz w:val="32"/>
          <w:szCs w:val="32"/>
        </w:rPr>
        <w:t>离休</w:t>
      </w:r>
      <w:r>
        <w:rPr>
          <w:rFonts w:ascii="仿宋_GB2312" w:eastAsia="仿宋_GB2312" w:hAnsi="宋体" w:hint="eastAsia"/>
          <w:sz w:val="32"/>
          <w:szCs w:val="32"/>
        </w:rPr>
        <w:t>老干部为队员们做精彩讲解，切实感受中国女排拼搏精神的历史传承和丰富内涵。</w:t>
      </w:r>
    </w:p>
    <w:p w:rsidR="00EC1C05" w:rsidRPr="00B81C69" w:rsidRDefault="00C628F0" w:rsidP="00C628F0">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（8）</w:t>
      </w:r>
      <w:r w:rsidR="00EC1C05" w:rsidRPr="00B81C69">
        <w:rPr>
          <w:rFonts w:ascii="仿宋_GB2312" w:eastAsia="仿宋_GB2312" w:hAnsi="宋体" w:hint="eastAsia"/>
          <w:sz w:val="32"/>
          <w:szCs w:val="32"/>
        </w:rPr>
        <w:t>教练员培训</w:t>
      </w:r>
    </w:p>
    <w:p w:rsidR="00160E85" w:rsidRDefault="00500D2A" w:rsidP="00160E85">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精心设计课程方案、合理安排授课</w:t>
      </w:r>
      <w:r w:rsidR="00617943" w:rsidRPr="00B81C69">
        <w:rPr>
          <w:rFonts w:ascii="仿宋_GB2312" w:eastAsia="仿宋_GB2312" w:hAnsi="宋体" w:hint="eastAsia"/>
          <w:sz w:val="32"/>
          <w:szCs w:val="32"/>
        </w:rPr>
        <w:t>内容，是确保</w:t>
      </w:r>
      <w:r>
        <w:rPr>
          <w:rFonts w:ascii="仿宋_GB2312" w:eastAsia="仿宋_GB2312" w:hAnsi="宋体" w:hint="eastAsia"/>
          <w:sz w:val="32"/>
          <w:szCs w:val="32"/>
        </w:rPr>
        <w:t>青少年排球教练员</w:t>
      </w:r>
      <w:r w:rsidR="00617943" w:rsidRPr="00B81C69">
        <w:rPr>
          <w:rFonts w:ascii="仿宋_GB2312" w:eastAsia="仿宋_GB2312" w:hAnsi="宋体" w:hint="eastAsia"/>
          <w:sz w:val="32"/>
          <w:szCs w:val="32"/>
        </w:rPr>
        <w:t>培训效果的基</w:t>
      </w:r>
      <w:r>
        <w:rPr>
          <w:rFonts w:ascii="仿宋_GB2312" w:eastAsia="仿宋_GB2312" w:hAnsi="宋体" w:hint="eastAsia"/>
          <w:sz w:val="32"/>
          <w:szCs w:val="32"/>
        </w:rPr>
        <w:t>础。一是注重国际排球发展趋势与中国青少年队教练员实际情况的结合；二是注重实践能力与方法的讲授与交流；</w:t>
      </w:r>
      <w:r w:rsidR="00617943" w:rsidRPr="00B81C69">
        <w:rPr>
          <w:rFonts w:ascii="仿宋_GB2312" w:eastAsia="仿宋_GB2312" w:hAnsi="宋体" w:hint="eastAsia"/>
          <w:sz w:val="32"/>
          <w:szCs w:val="32"/>
        </w:rPr>
        <w:t>三是注重结合实际训练专题的探讨与分析。</w:t>
      </w:r>
      <w:r w:rsidR="00543C81" w:rsidRPr="00B81C69">
        <w:rPr>
          <w:rFonts w:ascii="仿宋_GB2312" w:eastAsia="仿宋_GB2312" w:hAnsi="宋体" w:hint="eastAsia"/>
          <w:sz w:val="32"/>
          <w:szCs w:val="32"/>
        </w:rPr>
        <w:t>近年来</w:t>
      </w:r>
      <w:r w:rsidR="00F43DFF" w:rsidRPr="00B81C69">
        <w:rPr>
          <w:rFonts w:ascii="仿宋_GB2312" w:eastAsia="仿宋_GB2312" w:hAnsi="宋体" w:hint="eastAsia"/>
          <w:sz w:val="32"/>
          <w:szCs w:val="32"/>
        </w:rPr>
        <w:t>训练营</w:t>
      </w:r>
      <w:r>
        <w:rPr>
          <w:rFonts w:ascii="仿宋_GB2312" w:eastAsia="仿宋_GB2312" w:hAnsi="宋体" w:hint="eastAsia"/>
          <w:sz w:val="32"/>
          <w:szCs w:val="32"/>
        </w:rPr>
        <w:t>活动</w:t>
      </w:r>
      <w:r w:rsidR="009D1C39">
        <w:rPr>
          <w:rFonts w:ascii="仿宋_GB2312" w:eastAsia="仿宋_GB2312" w:hAnsi="宋体" w:hint="eastAsia"/>
          <w:sz w:val="32"/>
          <w:szCs w:val="32"/>
        </w:rPr>
        <w:t>分别聘请</w:t>
      </w:r>
      <w:r w:rsidR="003F1AB2" w:rsidRPr="00B81C69">
        <w:rPr>
          <w:rFonts w:ascii="仿宋_GB2312" w:eastAsia="仿宋_GB2312" w:hAnsi="宋体" w:hint="eastAsia"/>
          <w:sz w:val="32"/>
          <w:szCs w:val="32"/>
        </w:rPr>
        <w:t>国家级</w:t>
      </w:r>
      <w:r>
        <w:rPr>
          <w:rFonts w:ascii="仿宋_GB2312" w:eastAsia="仿宋_GB2312" w:hAnsi="宋体" w:hint="eastAsia"/>
          <w:sz w:val="32"/>
          <w:szCs w:val="32"/>
        </w:rPr>
        <w:t>排球教练张志杰指导</w:t>
      </w:r>
      <w:r w:rsidR="009D1C39">
        <w:rPr>
          <w:rFonts w:ascii="仿宋_GB2312" w:eastAsia="仿宋_GB2312" w:hAnsi="宋体" w:hint="eastAsia"/>
          <w:sz w:val="32"/>
          <w:szCs w:val="32"/>
        </w:rPr>
        <w:t>，</w:t>
      </w:r>
      <w:r w:rsidR="00491E2F" w:rsidRPr="00B81C69">
        <w:rPr>
          <w:rFonts w:ascii="仿宋_GB2312" w:eastAsia="仿宋_GB2312" w:hAnsi="宋体" w:hint="eastAsia"/>
          <w:sz w:val="32"/>
          <w:szCs w:val="32"/>
        </w:rPr>
        <w:t>青少年</w:t>
      </w:r>
      <w:r>
        <w:rPr>
          <w:rFonts w:ascii="仿宋_GB2312" w:eastAsia="仿宋_GB2312" w:hAnsi="宋体" w:hint="eastAsia"/>
          <w:sz w:val="32"/>
          <w:szCs w:val="32"/>
        </w:rPr>
        <w:t>排球</w:t>
      </w:r>
      <w:r w:rsidR="00491E2F" w:rsidRPr="00B81C69">
        <w:rPr>
          <w:rFonts w:ascii="仿宋_GB2312" w:eastAsia="仿宋_GB2312" w:hAnsi="宋体" w:hint="eastAsia"/>
          <w:sz w:val="32"/>
          <w:szCs w:val="32"/>
        </w:rPr>
        <w:t>训练</w:t>
      </w:r>
      <w:r w:rsidR="009D1C39">
        <w:rPr>
          <w:rFonts w:ascii="仿宋_GB2312" w:eastAsia="仿宋_GB2312" w:hAnsi="宋体" w:hint="eastAsia"/>
          <w:sz w:val="32"/>
          <w:szCs w:val="32"/>
        </w:rPr>
        <w:t>专家陈鸿林指导，体能康复专家</w:t>
      </w:r>
      <w:r w:rsidR="00491E2F" w:rsidRPr="00B81C69">
        <w:rPr>
          <w:rFonts w:ascii="仿宋_GB2312" w:eastAsia="仿宋_GB2312" w:hAnsi="宋体" w:hint="eastAsia"/>
          <w:sz w:val="32"/>
          <w:szCs w:val="32"/>
        </w:rPr>
        <w:t>王安利教授</w:t>
      </w:r>
      <w:r w:rsidR="00543C81" w:rsidRPr="00B81C69">
        <w:rPr>
          <w:rFonts w:ascii="仿宋_GB2312" w:eastAsia="仿宋_GB2312" w:hAnsi="宋体" w:hint="eastAsia"/>
          <w:sz w:val="32"/>
          <w:szCs w:val="32"/>
        </w:rPr>
        <w:t>、王卫星</w:t>
      </w:r>
      <w:r w:rsidR="009D1C39">
        <w:rPr>
          <w:rFonts w:ascii="仿宋_GB2312" w:eastAsia="仿宋_GB2312" w:hAnsi="宋体" w:hint="eastAsia"/>
          <w:sz w:val="32"/>
          <w:szCs w:val="32"/>
        </w:rPr>
        <w:t>教授和</w:t>
      </w:r>
      <w:r w:rsidR="00543C81" w:rsidRPr="00B81C69">
        <w:rPr>
          <w:rFonts w:ascii="仿宋_GB2312" w:eastAsia="仿宋_GB2312" w:hAnsi="宋体" w:hint="eastAsia"/>
          <w:sz w:val="32"/>
          <w:szCs w:val="32"/>
        </w:rPr>
        <w:t>陈小平</w:t>
      </w:r>
      <w:r w:rsidR="009D1C39">
        <w:rPr>
          <w:rFonts w:ascii="仿宋_GB2312" w:eastAsia="仿宋_GB2312" w:hAnsi="宋体" w:hint="eastAsia"/>
          <w:sz w:val="32"/>
          <w:szCs w:val="32"/>
        </w:rPr>
        <w:t>教授</w:t>
      </w:r>
      <w:r w:rsidR="00543C81" w:rsidRPr="00B81C69">
        <w:rPr>
          <w:rFonts w:ascii="仿宋_GB2312" w:eastAsia="仿宋_GB2312" w:hAnsi="宋体" w:hint="eastAsia"/>
          <w:sz w:val="32"/>
          <w:szCs w:val="32"/>
        </w:rPr>
        <w:t>，</w:t>
      </w:r>
      <w:r w:rsidR="009D1C39">
        <w:rPr>
          <w:rFonts w:ascii="仿宋_GB2312" w:eastAsia="仿宋_GB2312" w:hAnsi="宋体" w:hint="eastAsia"/>
          <w:sz w:val="32"/>
          <w:szCs w:val="32"/>
        </w:rPr>
        <w:t>排球理论专家葛春林教授，</w:t>
      </w:r>
      <w:r w:rsidR="00543C81" w:rsidRPr="00B81C69">
        <w:rPr>
          <w:rFonts w:ascii="仿宋_GB2312" w:eastAsia="仿宋_GB2312" w:hAnsi="宋体" w:hint="eastAsia"/>
          <w:sz w:val="32"/>
          <w:szCs w:val="32"/>
        </w:rPr>
        <w:t>体育管理</w:t>
      </w:r>
      <w:r w:rsidR="009D1C39">
        <w:rPr>
          <w:rFonts w:ascii="仿宋_GB2312" w:eastAsia="仿宋_GB2312" w:hAnsi="宋体" w:hint="eastAsia"/>
          <w:sz w:val="32"/>
          <w:szCs w:val="32"/>
        </w:rPr>
        <w:t>学</w:t>
      </w:r>
      <w:r w:rsidR="00543C81" w:rsidRPr="00B81C69">
        <w:rPr>
          <w:rFonts w:ascii="仿宋_GB2312" w:eastAsia="仿宋_GB2312" w:hAnsi="宋体" w:hint="eastAsia"/>
          <w:sz w:val="32"/>
          <w:szCs w:val="32"/>
        </w:rPr>
        <w:t>专家钟秉枢教授</w:t>
      </w:r>
      <w:r w:rsidR="00491E2F" w:rsidRPr="00B81C69">
        <w:rPr>
          <w:rFonts w:ascii="仿宋_GB2312" w:eastAsia="仿宋_GB2312" w:hAnsi="宋体" w:hint="eastAsia"/>
          <w:sz w:val="32"/>
          <w:szCs w:val="32"/>
        </w:rPr>
        <w:t>等</w:t>
      </w:r>
      <w:r w:rsidR="009D1C39">
        <w:rPr>
          <w:rFonts w:ascii="仿宋_GB2312" w:eastAsia="仿宋_GB2312" w:hAnsi="宋体" w:hint="eastAsia"/>
          <w:sz w:val="32"/>
          <w:szCs w:val="32"/>
        </w:rPr>
        <w:t>进行</w:t>
      </w:r>
      <w:r w:rsidR="00AF4E97" w:rsidRPr="00B81C69">
        <w:rPr>
          <w:rFonts w:ascii="仿宋_GB2312" w:eastAsia="仿宋_GB2312" w:hAnsi="宋体" w:hint="eastAsia"/>
          <w:sz w:val="32"/>
          <w:szCs w:val="32"/>
        </w:rPr>
        <w:t>授课。</w:t>
      </w:r>
      <w:r w:rsidR="00543C81" w:rsidRPr="00B81C69">
        <w:rPr>
          <w:rFonts w:ascii="仿宋_GB2312" w:eastAsia="仿宋_GB2312" w:hAnsi="宋体" w:hint="eastAsia"/>
          <w:sz w:val="32"/>
          <w:szCs w:val="32"/>
        </w:rPr>
        <w:t>每次训练营</w:t>
      </w:r>
      <w:r w:rsidR="009D1C39">
        <w:rPr>
          <w:rFonts w:ascii="仿宋_GB2312" w:eastAsia="仿宋_GB2312" w:hAnsi="宋体" w:hint="eastAsia"/>
          <w:sz w:val="32"/>
          <w:szCs w:val="32"/>
        </w:rPr>
        <w:t>活动</w:t>
      </w:r>
      <w:r w:rsidR="00491E2F" w:rsidRPr="00B81C69">
        <w:rPr>
          <w:rFonts w:ascii="仿宋_GB2312" w:eastAsia="仿宋_GB2312" w:hAnsi="宋体" w:hint="eastAsia"/>
          <w:sz w:val="32"/>
          <w:szCs w:val="32"/>
        </w:rPr>
        <w:t>总计授课时间</w:t>
      </w:r>
      <w:r w:rsidR="00160E85">
        <w:rPr>
          <w:rFonts w:ascii="仿宋_GB2312" w:eastAsia="仿宋_GB2312" w:hAnsi="宋体" w:hint="eastAsia"/>
          <w:sz w:val="32"/>
          <w:szCs w:val="32"/>
        </w:rPr>
        <w:t>在20课时左右</w:t>
      </w:r>
      <w:r w:rsidR="00491E2F" w:rsidRPr="00B81C69">
        <w:rPr>
          <w:rFonts w:ascii="仿宋_GB2312" w:eastAsia="仿宋_GB2312" w:hAnsi="宋体" w:hint="eastAsia"/>
          <w:sz w:val="32"/>
          <w:szCs w:val="32"/>
        </w:rPr>
        <w:t>。</w:t>
      </w:r>
    </w:p>
    <w:p w:rsidR="00160E85" w:rsidRPr="00B81C69" w:rsidRDefault="00160E85" w:rsidP="00160E85">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今年</w:t>
      </w:r>
      <w:r w:rsidRPr="00B81C69">
        <w:rPr>
          <w:rFonts w:ascii="仿宋_GB2312" w:eastAsia="仿宋_GB2312" w:hint="eastAsia"/>
          <w:sz w:val="32"/>
          <w:szCs w:val="32"/>
        </w:rPr>
        <w:t>在训练</w:t>
      </w:r>
      <w:proofErr w:type="gramStart"/>
      <w:r w:rsidRPr="00B81C69">
        <w:rPr>
          <w:rFonts w:ascii="仿宋_GB2312" w:eastAsia="仿宋_GB2312" w:hint="eastAsia"/>
          <w:sz w:val="32"/>
          <w:szCs w:val="32"/>
        </w:rPr>
        <w:t>营期间</w:t>
      </w:r>
      <w:proofErr w:type="gramEnd"/>
      <w:r>
        <w:rPr>
          <w:rFonts w:ascii="仿宋_GB2312" w:eastAsia="仿宋_GB2312" w:hint="eastAsia"/>
          <w:sz w:val="32"/>
          <w:szCs w:val="32"/>
        </w:rPr>
        <w:t>组织</w:t>
      </w:r>
      <w:r w:rsidRPr="00B81C69">
        <w:rPr>
          <w:rFonts w:ascii="仿宋_GB2312" w:eastAsia="仿宋_GB2312" w:hint="eastAsia"/>
          <w:sz w:val="32"/>
          <w:szCs w:val="32"/>
        </w:rPr>
        <w:t>全体教练员</w:t>
      </w:r>
      <w:r>
        <w:rPr>
          <w:rFonts w:ascii="仿宋_GB2312" w:eastAsia="仿宋_GB2312" w:hint="eastAsia"/>
          <w:sz w:val="32"/>
          <w:szCs w:val="32"/>
        </w:rPr>
        <w:t>参加</w:t>
      </w:r>
      <w:r w:rsidRPr="00B81C69">
        <w:rPr>
          <w:rFonts w:ascii="仿宋_GB2312" w:eastAsia="仿宋_GB2312" w:hAnsi="宋体" w:hint="eastAsia"/>
          <w:sz w:val="32"/>
          <w:szCs w:val="32"/>
        </w:rPr>
        <w:t>新版</w:t>
      </w:r>
      <w:r>
        <w:rPr>
          <w:rFonts w:ascii="仿宋_GB2312" w:eastAsia="仿宋_GB2312" w:hAnsi="宋体" w:hint="eastAsia"/>
          <w:sz w:val="32"/>
          <w:szCs w:val="32"/>
        </w:rPr>
        <w:t>《</w:t>
      </w:r>
      <w:r w:rsidRPr="00B81C69">
        <w:rPr>
          <w:rFonts w:ascii="仿宋_GB2312" w:eastAsia="仿宋_GB2312" w:hAnsi="宋体" w:hint="eastAsia"/>
          <w:sz w:val="32"/>
          <w:szCs w:val="32"/>
        </w:rPr>
        <w:t>中国</w:t>
      </w:r>
      <w:r>
        <w:rPr>
          <w:rFonts w:ascii="仿宋_GB2312" w:eastAsia="仿宋_GB2312" w:hAnsi="宋体" w:hint="eastAsia"/>
          <w:sz w:val="32"/>
          <w:szCs w:val="32"/>
        </w:rPr>
        <w:t>青少年</w:t>
      </w:r>
      <w:r w:rsidRPr="00B81C69">
        <w:rPr>
          <w:rFonts w:ascii="仿宋_GB2312" w:eastAsia="仿宋_GB2312" w:hAnsi="宋体" w:hint="eastAsia"/>
          <w:sz w:val="32"/>
          <w:szCs w:val="32"/>
        </w:rPr>
        <w:t>排球训练</w:t>
      </w:r>
      <w:r>
        <w:rPr>
          <w:rFonts w:ascii="仿宋_GB2312" w:eastAsia="仿宋_GB2312" w:hAnsi="宋体" w:hint="eastAsia"/>
          <w:sz w:val="32"/>
          <w:szCs w:val="32"/>
        </w:rPr>
        <w:t>教学</w:t>
      </w:r>
      <w:r w:rsidRPr="00B81C69">
        <w:rPr>
          <w:rFonts w:ascii="仿宋_GB2312" w:eastAsia="仿宋_GB2312" w:hAnsi="宋体" w:hint="eastAsia"/>
          <w:sz w:val="32"/>
          <w:szCs w:val="32"/>
        </w:rPr>
        <w:t>大纲</w:t>
      </w:r>
      <w:r>
        <w:rPr>
          <w:rFonts w:ascii="仿宋_GB2312" w:eastAsia="仿宋_GB2312" w:hAnsi="宋体" w:hint="eastAsia"/>
          <w:sz w:val="32"/>
          <w:szCs w:val="32"/>
        </w:rPr>
        <w:t>》</w:t>
      </w:r>
      <w:r w:rsidRPr="00B81C69">
        <w:rPr>
          <w:rFonts w:ascii="仿宋_GB2312" w:eastAsia="仿宋_GB2312" w:hint="eastAsia"/>
          <w:sz w:val="32"/>
          <w:szCs w:val="32"/>
        </w:rPr>
        <w:t>培训班</w:t>
      </w:r>
      <w:r>
        <w:rPr>
          <w:rFonts w:ascii="仿宋_GB2312" w:eastAsia="仿宋_GB2312" w:hint="eastAsia"/>
          <w:sz w:val="32"/>
          <w:szCs w:val="32"/>
        </w:rPr>
        <w:t>学习</w:t>
      </w:r>
      <w:r w:rsidRPr="00B81C69">
        <w:rPr>
          <w:rFonts w:ascii="仿宋_GB2312" w:eastAsia="仿宋_GB2312" w:hint="eastAsia"/>
          <w:sz w:val="32"/>
          <w:szCs w:val="32"/>
        </w:rPr>
        <w:t>。在培训班上，主要</w:t>
      </w:r>
      <w:r>
        <w:rPr>
          <w:rFonts w:ascii="仿宋_GB2312" w:eastAsia="仿宋_GB2312" w:hint="eastAsia"/>
          <w:sz w:val="32"/>
          <w:szCs w:val="32"/>
        </w:rPr>
        <w:t>针对青少年运动员的训练特点、各阶段的目标、训练方法手段以及训练理念等进行</w:t>
      </w:r>
      <w:r w:rsidRPr="00B81C69">
        <w:rPr>
          <w:rFonts w:ascii="仿宋_GB2312" w:eastAsia="仿宋_GB2312" w:hint="eastAsia"/>
          <w:sz w:val="32"/>
          <w:szCs w:val="32"/>
        </w:rPr>
        <w:t>授课。</w:t>
      </w:r>
    </w:p>
    <w:p w:rsidR="00961C2C" w:rsidRPr="00B81C69" w:rsidRDefault="00611AE8" w:rsidP="00961C2C">
      <w:pPr>
        <w:adjustRightInd w:val="0"/>
        <w:snapToGrid w:val="0"/>
        <w:spacing w:line="360" w:lineRule="auto"/>
        <w:ind w:firstLineChars="200" w:firstLine="640"/>
        <w:rPr>
          <w:rFonts w:ascii="仿宋_GB2312" w:eastAsia="仿宋_GB2312"/>
          <w:sz w:val="32"/>
          <w:szCs w:val="32"/>
        </w:rPr>
      </w:pPr>
      <w:r w:rsidRPr="00B81C69">
        <w:rPr>
          <w:rFonts w:ascii="仿宋_GB2312" w:eastAsia="仿宋_GB2312" w:hint="eastAsia"/>
          <w:sz w:val="32"/>
          <w:szCs w:val="32"/>
        </w:rPr>
        <w:t>（9）</w:t>
      </w:r>
      <w:r w:rsidR="00961C2C" w:rsidRPr="00B81C69">
        <w:rPr>
          <w:rFonts w:ascii="仿宋_GB2312" w:eastAsia="仿宋_GB2312" w:hint="eastAsia"/>
          <w:sz w:val="32"/>
          <w:szCs w:val="32"/>
        </w:rPr>
        <w:t>评选“希望之星”</w:t>
      </w:r>
    </w:p>
    <w:p w:rsidR="00961C2C" w:rsidRPr="00B81C69" w:rsidRDefault="00961C2C" w:rsidP="00961C2C">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为培养优秀排球后备人才，</w:t>
      </w:r>
      <w:r w:rsidRPr="00B81C69">
        <w:rPr>
          <w:rFonts w:ascii="仿宋_GB2312" w:eastAsia="仿宋_GB2312" w:hint="eastAsia"/>
          <w:sz w:val="32"/>
          <w:szCs w:val="32"/>
        </w:rPr>
        <w:t>及早发现苗子，</w:t>
      </w:r>
      <w:r>
        <w:rPr>
          <w:rFonts w:ascii="仿宋_GB2312" w:eastAsia="仿宋_GB2312" w:hint="eastAsia"/>
          <w:sz w:val="32"/>
          <w:szCs w:val="32"/>
        </w:rPr>
        <w:t>7年来</w:t>
      </w:r>
      <w:r w:rsidR="00D44B9D">
        <w:rPr>
          <w:rFonts w:ascii="仿宋_GB2312" w:eastAsia="仿宋_GB2312" w:hint="eastAsia"/>
          <w:sz w:val="32"/>
          <w:szCs w:val="32"/>
        </w:rPr>
        <w:t>我们组织专家和教练</w:t>
      </w:r>
      <w:r w:rsidRPr="00B81C69">
        <w:rPr>
          <w:rFonts w:ascii="仿宋_GB2312" w:eastAsia="仿宋_GB2312" w:hint="eastAsia"/>
          <w:sz w:val="32"/>
          <w:szCs w:val="32"/>
        </w:rPr>
        <w:t>根据</w:t>
      </w:r>
      <w:r>
        <w:rPr>
          <w:rFonts w:ascii="仿宋_GB2312" w:eastAsia="仿宋_GB2312" w:hint="eastAsia"/>
          <w:sz w:val="32"/>
          <w:szCs w:val="32"/>
        </w:rPr>
        <w:t>青少年</w:t>
      </w:r>
      <w:r w:rsidRPr="00B81C69">
        <w:rPr>
          <w:rFonts w:ascii="仿宋_GB2312" w:eastAsia="仿宋_GB2312" w:hint="eastAsia"/>
          <w:sz w:val="32"/>
          <w:szCs w:val="32"/>
        </w:rPr>
        <w:t>运动员身体形态指标、身体素质</w:t>
      </w:r>
      <w:r>
        <w:rPr>
          <w:rFonts w:ascii="仿宋_GB2312" w:eastAsia="仿宋_GB2312" w:hint="eastAsia"/>
          <w:sz w:val="32"/>
          <w:szCs w:val="32"/>
        </w:rPr>
        <w:t>测试情况</w:t>
      </w:r>
      <w:r w:rsidRPr="00B81C69">
        <w:rPr>
          <w:rFonts w:ascii="仿宋_GB2312" w:eastAsia="仿宋_GB2312" w:hint="eastAsia"/>
          <w:sz w:val="32"/>
          <w:szCs w:val="32"/>
        </w:rPr>
        <w:t>指标、技术动作规范程度、运动场表现等评选苗子运动员，并授予</w:t>
      </w:r>
      <w:r>
        <w:rPr>
          <w:rFonts w:ascii="仿宋_GB2312" w:eastAsia="仿宋_GB2312" w:hint="eastAsia"/>
          <w:sz w:val="32"/>
          <w:szCs w:val="32"/>
        </w:rPr>
        <w:t>“</w:t>
      </w:r>
      <w:r w:rsidRPr="00B81C69">
        <w:rPr>
          <w:rFonts w:ascii="仿宋_GB2312" w:eastAsia="仿宋_GB2312" w:hint="eastAsia"/>
          <w:sz w:val="32"/>
          <w:szCs w:val="32"/>
        </w:rPr>
        <w:t>希望之星</w:t>
      </w:r>
      <w:r>
        <w:rPr>
          <w:rFonts w:ascii="仿宋_GB2312" w:eastAsia="仿宋_GB2312" w:hint="eastAsia"/>
          <w:sz w:val="32"/>
          <w:szCs w:val="32"/>
        </w:rPr>
        <w:t>”</w:t>
      </w:r>
      <w:r w:rsidRPr="00B81C69">
        <w:rPr>
          <w:rFonts w:ascii="仿宋_GB2312" w:eastAsia="仿宋_GB2312" w:hint="eastAsia"/>
          <w:sz w:val="32"/>
          <w:szCs w:val="32"/>
        </w:rPr>
        <w:t>称号。对评选出的</w:t>
      </w:r>
      <w:r>
        <w:rPr>
          <w:rFonts w:ascii="仿宋_GB2312" w:eastAsia="仿宋_GB2312" w:hint="eastAsia"/>
          <w:sz w:val="32"/>
          <w:szCs w:val="32"/>
        </w:rPr>
        <w:t>“</w:t>
      </w:r>
      <w:r w:rsidRPr="00B81C69">
        <w:rPr>
          <w:rFonts w:ascii="仿宋_GB2312" w:eastAsia="仿宋_GB2312" w:hint="eastAsia"/>
          <w:sz w:val="32"/>
          <w:szCs w:val="32"/>
        </w:rPr>
        <w:t>希望之星</w:t>
      </w:r>
      <w:r>
        <w:rPr>
          <w:rFonts w:ascii="仿宋_GB2312" w:eastAsia="仿宋_GB2312" w:hint="eastAsia"/>
          <w:sz w:val="32"/>
          <w:szCs w:val="32"/>
        </w:rPr>
        <w:t>”</w:t>
      </w:r>
      <w:r w:rsidRPr="00B81C69">
        <w:rPr>
          <w:rFonts w:ascii="仿宋_GB2312" w:eastAsia="仿宋_GB2312" w:hint="eastAsia"/>
          <w:sz w:val="32"/>
          <w:szCs w:val="32"/>
        </w:rPr>
        <w:t>运动员，</w:t>
      </w:r>
      <w:r>
        <w:rPr>
          <w:rFonts w:ascii="仿宋_GB2312" w:eastAsia="仿宋_GB2312" w:hint="eastAsia"/>
          <w:sz w:val="32"/>
          <w:szCs w:val="32"/>
        </w:rPr>
        <w:t>排球中心追踪相关训练情况，</w:t>
      </w:r>
      <w:r w:rsidRPr="00B81C69">
        <w:rPr>
          <w:rFonts w:ascii="仿宋_GB2312" w:eastAsia="仿宋_GB2312" w:hint="eastAsia"/>
          <w:sz w:val="32"/>
          <w:szCs w:val="32"/>
        </w:rPr>
        <w:t>要求</w:t>
      </w:r>
      <w:r>
        <w:rPr>
          <w:rFonts w:ascii="仿宋_GB2312" w:eastAsia="仿宋_GB2312" w:hint="eastAsia"/>
          <w:sz w:val="32"/>
          <w:szCs w:val="32"/>
        </w:rPr>
        <w:t>相关</w:t>
      </w:r>
      <w:r w:rsidR="00D44B9D">
        <w:rPr>
          <w:rFonts w:ascii="仿宋_GB2312" w:eastAsia="仿宋_GB2312" w:hint="eastAsia"/>
          <w:sz w:val="32"/>
          <w:szCs w:val="32"/>
        </w:rPr>
        <w:t>单位</w:t>
      </w:r>
      <w:r w:rsidRPr="00B81C69">
        <w:rPr>
          <w:rFonts w:ascii="仿宋_GB2312" w:eastAsia="仿宋_GB2312" w:hint="eastAsia"/>
          <w:sz w:val="32"/>
          <w:szCs w:val="32"/>
        </w:rPr>
        <w:t>要重点关注</w:t>
      </w:r>
      <w:r>
        <w:rPr>
          <w:rFonts w:ascii="仿宋_GB2312" w:eastAsia="仿宋_GB2312" w:hint="eastAsia"/>
          <w:sz w:val="32"/>
          <w:szCs w:val="32"/>
        </w:rPr>
        <w:t>、加强培养</w:t>
      </w:r>
      <w:r w:rsidRPr="00B81C69">
        <w:rPr>
          <w:rFonts w:ascii="仿宋_GB2312" w:eastAsia="仿宋_GB2312" w:hint="eastAsia"/>
          <w:sz w:val="32"/>
          <w:szCs w:val="32"/>
        </w:rPr>
        <w:t>。</w:t>
      </w:r>
    </w:p>
    <w:p w:rsidR="000E3D83" w:rsidRPr="00B81C69" w:rsidRDefault="000E3D83" w:rsidP="0014491D">
      <w:pPr>
        <w:adjustRightInd w:val="0"/>
        <w:snapToGrid w:val="0"/>
        <w:spacing w:line="360" w:lineRule="auto"/>
        <w:ind w:firstLineChars="200" w:firstLine="640"/>
        <w:rPr>
          <w:rFonts w:ascii="仿宋_GB2312" w:eastAsia="仿宋_GB2312"/>
          <w:sz w:val="32"/>
          <w:szCs w:val="32"/>
        </w:rPr>
      </w:pPr>
      <w:r w:rsidRPr="00B81C69">
        <w:rPr>
          <w:rFonts w:ascii="仿宋_GB2312" w:eastAsia="仿宋_GB2312" w:hint="eastAsia"/>
          <w:sz w:val="32"/>
          <w:szCs w:val="32"/>
        </w:rPr>
        <w:t>（1</w:t>
      </w:r>
      <w:r w:rsidR="00617943" w:rsidRPr="00B81C69">
        <w:rPr>
          <w:rFonts w:ascii="仿宋_GB2312" w:eastAsia="仿宋_GB2312" w:hint="eastAsia"/>
          <w:sz w:val="32"/>
          <w:szCs w:val="32"/>
        </w:rPr>
        <w:t>0</w:t>
      </w:r>
      <w:r w:rsidRPr="00B81C69">
        <w:rPr>
          <w:rFonts w:ascii="仿宋_GB2312" w:eastAsia="仿宋_GB2312" w:hint="eastAsia"/>
          <w:sz w:val="32"/>
          <w:szCs w:val="32"/>
        </w:rPr>
        <w:t>）</w:t>
      </w:r>
      <w:r w:rsidR="00A26EDC" w:rsidRPr="00B81C69">
        <w:rPr>
          <w:rFonts w:ascii="仿宋_GB2312" w:eastAsia="仿宋_GB2312" w:hint="eastAsia"/>
          <w:sz w:val="32"/>
          <w:szCs w:val="32"/>
        </w:rPr>
        <w:t>座谈会</w:t>
      </w:r>
    </w:p>
    <w:p w:rsidR="00F64D16" w:rsidRDefault="00617943" w:rsidP="0014491D">
      <w:pPr>
        <w:adjustRightInd w:val="0"/>
        <w:snapToGrid w:val="0"/>
        <w:spacing w:line="360" w:lineRule="auto"/>
        <w:ind w:firstLineChars="200" w:firstLine="640"/>
        <w:rPr>
          <w:rFonts w:ascii="仿宋_GB2312" w:eastAsia="仿宋_GB2312"/>
          <w:sz w:val="32"/>
          <w:szCs w:val="32"/>
        </w:rPr>
      </w:pPr>
      <w:r w:rsidRPr="00B81C69">
        <w:rPr>
          <w:rFonts w:ascii="仿宋_GB2312" w:eastAsia="仿宋_GB2312" w:hint="eastAsia"/>
          <w:sz w:val="32"/>
          <w:szCs w:val="32"/>
        </w:rPr>
        <w:lastRenderedPageBreak/>
        <w:t>训练营</w:t>
      </w:r>
      <w:r w:rsidR="00160E85">
        <w:rPr>
          <w:rFonts w:ascii="仿宋_GB2312" w:eastAsia="仿宋_GB2312" w:hint="eastAsia"/>
          <w:sz w:val="32"/>
          <w:szCs w:val="32"/>
        </w:rPr>
        <w:t>活动</w:t>
      </w:r>
      <w:r w:rsidRPr="00B81C69">
        <w:rPr>
          <w:rFonts w:ascii="仿宋_GB2312" w:eastAsia="仿宋_GB2312" w:hint="eastAsia"/>
          <w:sz w:val="32"/>
          <w:szCs w:val="32"/>
        </w:rPr>
        <w:t>期间，中心都要组织1-2次</w:t>
      </w:r>
      <w:r w:rsidR="003F4D66">
        <w:rPr>
          <w:rFonts w:ascii="仿宋_GB2312" w:eastAsia="仿宋_GB2312" w:hint="eastAsia"/>
          <w:sz w:val="32"/>
          <w:szCs w:val="32"/>
        </w:rPr>
        <w:t>领队和</w:t>
      </w:r>
      <w:r w:rsidRPr="00B81C69">
        <w:rPr>
          <w:rFonts w:ascii="仿宋_GB2312" w:eastAsia="仿宋_GB2312" w:hint="eastAsia"/>
          <w:sz w:val="32"/>
          <w:szCs w:val="32"/>
        </w:rPr>
        <w:t>教练员</w:t>
      </w:r>
      <w:r w:rsidR="003F4D66">
        <w:rPr>
          <w:rFonts w:ascii="仿宋_GB2312" w:eastAsia="仿宋_GB2312" w:hint="eastAsia"/>
          <w:sz w:val="32"/>
          <w:szCs w:val="32"/>
        </w:rPr>
        <w:t>参加的座谈会。</w:t>
      </w:r>
      <w:r w:rsidRPr="00B81C69">
        <w:rPr>
          <w:rFonts w:ascii="仿宋_GB2312" w:eastAsia="仿宋_GB2312" w:hint="eastAsia"/>
          <w:sz w:val="32"/>
          <w:szCs w:val="32"/>
        </w:rPr>
        <w:t>座谈会</w:t>
      </w:r>
      <w:r w:rsidR="003F4D66">
        <w:rPr>
          <w:rFonts w:ascii="仿宋_GB2312" w:eastAsia="仿宋_GB2312" w:hint="eastAsia"/>
          <w:sz w:val="32"/>
          <w:szCs w:val="32"/>
        </w:rPr>
        <w:t>围绕相关主题展开讨论</w:t>
      </w:r>
      <w:r w:rsidRPr="00B81C69">
        <w:rPr>
          <w:rFonts w:ascii="仿宋_GB2312" w:eastAsia="仿宋_GB2312" w:hint="eastAsia"/>
          <w:sz w:val="32"/>
          <w:szCs w:val="32"/>
        </w:rPr>
        <w:t>，通过座谈会</w:t>
      </w:r>
      <w:r w:rsidR="003F4D66">
        <w:rPr>
          <w:rFonts w:ascii="仿宋_GB2312" w:eastAsia="仿宋_GB2312" w:hint="eastAsia"/>
          <w:sz w:val="32"/>
          <w:szCs w:val="32"/>
        </w:rPr>
        <w:t>倾听运动队的意见和建议，了解运动员、教练员、运动队和</w:t>
      </w:r>
      <w:r w:rsidRPr="00B81C69">
        <w:rPr>
          <w:rFonts w:ascii="仿宋_GB2312" w:eastAsia="仿宋_GB2312" w:hint="eastAsia"/>
          <w:sz w:val="32"/>
          <w:szCs w:val="32"/>
        </w:rPr>
        <w:t>基层的</w:t>
      </w:r>
      <w:r w:rsidR="003F4D66">
        <w:rPr>
          <w:rFonts w:ascii="仿宋_GB2312" w:eastAsia="仿宋_GB2312" w:hint="eastAsia"/>
          <w:sz w:val="32"/>
          <w:szCs w:val="32"/>
        </w:rPr>
        <w:t>相关</w:t>
      </w:r>
      <w:r w:rsidRPr="00B81C69">
        <w:rPr>
          <w:rFonts w:ascii="仿宋_GB2312" w:eastAsia="仿宋_GB2312" w:hint="eastAsia"/>
          <w:sz w:val="32"/>
          <w:szCs w:val="32"/>
        </w:rPr>
        <w:t>情况，为进一步</w:t>
      </w:r>
      <w:r w:rsidR="003F4D66">
        <w:rPr>
          <w:rFonts w:ascii="仿宋_GB2312" w:eastAsia="仿宋_GB2312" w:hint="eastAsia"/>
          <w:sz w:val="32"/>
          <w:szCs w:val="32"/>
        </w:rPr>
        <w:t>服务好省市基层运动队伍做好功课</w:t>
      </w:r>
      <w:r w:rsidRPr="00B81C69">
        <w:rPr>
          <w:rFonts w:ascii="仿宋_GB2312" w:eastAsia="仿宋_GB2312" w:hint="eastAsia"/>
          <w:sz w:val="32"/>
          <w:szCs w:val="32"/>
        </w:rPr>
        <w:t>。</w:t>
      </w:r>
    </w:p>
    <w:p w:rsidR="00430B4F" w:rsidRPr="00430B4F" w:rsidRDefault="00430B4F" w:rsidP="0014491D">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今年训练营活动第一次给教练员布置文字作业，并且各队主教练必须按时上交，训练组整理后</w:t>
      </w:r>
      <w:r w:rsidR="001C59AA">
        <w:rPr>
          <w:rFonts w:ascii="仿宋_GB2312" w:eastAsia="仿宋_GB2312" w:hint="eastAsia"/>
          <w:sz w:val="32"/>
          <w:szCs w:val="32"/>
        </w:rPr>
        <w:t>收集到训练营活动的“资料汇编”</w:t>
      </w:r>
      <w:r>
        <w:rPr>
          <w:rFonts w:ascii="仿宋_GB2312" w:eastAsia="仿宋_GB2312" w:hint="eastAsia"/>
          <w:sz w:val="32"/>
          <w:szCs w:val="32"/>
        </w:rPr>
        <w:t>。</w:t>
      </w:r>
    </w:p>
    <w:p w:rsidR="001B0621" w:rsidRPr="00B81C69" w:rsidRDefault="00426E28"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（三）</w:t>
      </w:r>
      <w:r w:rsidR="001B0621" w:rsidRPr="00B81C69">
        <w:rPr>
          <w:rFonts w:ascii="仿宋_GB2312" w:eastAsia="仿宋_GB2312" w:hAnsi="宋体" w:hint="eastAsia"/>
          <w:sz w:val="32"/>
          <w:szCs w:val="32"/>
        </w:rPr>
        <w:t>几点体会</w:t>
      </w:r>
    </w:p>
    <w:p w:rsidR="001D68FE" w:rsidRPr="00B81C69" w:rsidRDefault="00426E28"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w:t>
      </w:r>
      <w:r w:rsidR="001B0621" w:rsidRPr="00B81C69">
        <w:rPr>
          <w:rFonts w:ascii="仿宋_GB2312" w:eastAsia="仿宋_GB2312" w:hAnsi="宋体" w:hint="eastAsia"/>
          <w:sz w:val="32"/>
          <w:szCs w:val="32"/>
        </w:rPr>
        <w:t>领导重视</w:t>
      </w:r>
      <w:r w:rsidR="00094045">
        <w:rPr>
          <w:rFonts w:ascii="仿宋_GB2312" w:eastAsia="仿宋_GB2312" w:hAnsi="宋体" w:hint="eastAsia"/>
          <w:sz w:val="32"/>
          <w:szCs w:val="32"/>
        </w:rPr>
        <w:t>是关键</w:t>
      </w:r>
    </w:p>
    <w:p w:rsidR="00261060" w:rsidRDefault="00F31BDA" w:rsidP="0014491D">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青少司和</w:t>
      </w:r>
      <w:r w:rsidR="00094045">
        <w:rPr>
          <w:rFonts w:ascii="仿宋_GB2312" w:eastAsia="仿宋_GB2312" w:hAnsi="宋体" w:hint="eastAsia"/>
          <w:sz w:val="32"/>
          <w:szCs w:val="32"/>
        </w:rPr>
        <w:t>排球中心</w:t>
      </w:r>
      <w:r w:rsidR="007F71EB" w:rsidRPr="00B81C69">
        <w:rPr>
          <w:rFonts w:ascii="仿宋_GB2312" w:eastAsia="仿宋_GB2312" w:hAnsi="宋体" w:hint="eastAsia"/>
          <w:sz w:val="32"/>
          <w:szCs w:val="32"/>
        </w:rPr>
        <w:t>高度重视训练营工作，</w:t>
      </w:r>
      <w:r w:rsidRPr="00B81C69">
        <w:rPr>
          <w:rFonts w:ascii="仿宋_GB2312" w:eastAsia="仿宋_GB2312" w:hAnsi="宋体" w:hint="eastAsia"/>
          <w:sz w:val="32"/>
          <w:szCs w:val="32"/>
        </w:rPr>
        <w:t>青少司</w:t>
      </w:r>
      <w:r w:rsidR="00094045">
        <w:rPr>
          <w:rFonts w:ascii="仿宋_GB2312" w:eastAsia="仿宋_GB2312" w:hAnsi="宋体" w:hint="eastAsia"/>
          <w:sz w:val="32"/>
          <w:szCs w:val="32"/>
        </w:rPr>
        <w:t>领导统筹全局，对</w:t>
      </w:r>
      <w:r w:rsidRPr="00B81C69">
        <w:rPr>
          <w:rFonts w:ascii="仿宋_GB2312" w:eastAsia="仿宋_GB2312" w:hAnsi="宋体" w:hint="eastAsia"/>
          <w:sz w:val="32"/>
          <w:szCs w:val="32"/>
        </w:rPr>
        <w:t>排球</w:t>
      </w:r>
      <w:r w:rsidR="00094045">
        <w:rPr>
          <w:rFonts w:ascii="仿宋_GB2312" w:eastAsia="仿宋_GB2312" w:hAnsi="宋体" w:hint="eastAsia"/>
          <w:sz w:val="32"/>
          <w:szCs w:val="32"/>
        </w:rPr>
        <w:t>中心举办</w:t>
      </w:r>
      <w:r w:rsidRPr="00B81C69">
        <w:rPr>
          <w:rFonts w:ascii="仿宋_GB2312" w:eastAsia="仿宋_GB2312" w:hAnsi="宋体" w:hint="eastAsia"/>
          <w:sz w:val="32"/>
          <w:szCs w:val="32"/>
        </w:rPr>
        <w:t>训练营</w:t>
      </w:r>
      <w:r w:rsidR="00094045">
        <w:rPr>
          <w:rFonts w:ascii="仿宋_GB2312" w:eastAsia="仿宋_GB2312" w:hAnsi="宋体" w:hint="eastAsia"/>
          <w:sz w:val="32"/>
          <w:szCs w:val="32"/>
        </w:rPr>
        <w:t>活动多次给予正确</w:t>
      </w:r>
      <w:r w:rsidRPr="00B81C69">
        <w:rPr>
          <w:rFonts w:ascii="仿宋_GB2312" w:eastAsia="仿宋_GB2312" w:hAnsi="宋体" w:hint="eastAsia"/>
          <w:sz w:val="32"/>
          <w:szCs w:val="32"/>
        </w:rPr>
        <w:t>指导，</w:t>
      </w:r>
      <w:r w:rsidR="00261060">
        <w:rPr>
          <w:rFonts w:ascii="仿宋_GB2312" w:eastAsia="仿宋_GB2312" w:hAnsi="宋体" w:hint="eastAsia"/>
          <w:sz w:val="32"/>
          <w:szCs w:val="32"/>
        </w:rPr>
        <w:t>排球</w:t>
      </w:r>
      <w:r w:rsidR="007F71EB" w:rsidRPr="00B81C69">
        <w:rPr>
          <w:rFonts w:ascii="仿宋_GB2312" w:eastAsia="仿宋_GB2312" w:hAnsi="宋体" w:hint="eastAsia"/>
          <w:sz w:val="32"/>
          <w:szCs w:val="32"/>
        </w:rPr>
        <w:t>中心</w:t>
      </w:r>
      <w:r w:rsidR="00261060">
        <w:rPr>
          <w:rFonts w:ascii="仿宋_GB2312" w:eastAsia="仿宋_GB2312" w:hAnsi="宋体" w:hint="eastAsia"/>
          <w:sz w:val="32"/>
          <w:szCs w:val="32"/>
        </w:rPr>
        <w:t>主管领导</w:t>
      </w:r>
      <w:r w:rsidR="009725A6" w:rsidRPr="00B81C69">
        <w:rPr>
          <w:rFonts w:ascii="仿宋_GB2312" w:eastAsia="仿宋_GB2312" w:hAnsi="宋体" w:hint="eastAsia"/>
          <w:sz w:val="32"/>
          <w:szCs w:val="32"/>
        </w:rPr>
        <w:t>从训练营</w:t>
      </w:r>
      <w:r w:rsidR="00261060">
        <w:rPr>
          <w:rFonts w:ascii="仿宋_GB2312" w:eastAsia="仿宋_GB2312" w:hAnsi="宋体" w:hint="eastAsia"/>
          <w:sz w:val="32"/>
          <w:szCs w:val="32"/>
        </w:rPr>
        <w:t>活动</w:t>
      </w:r>
      <w:r w:rsidR="009B4999" w:rsidRPr="00B81C69">
        <w:rPr>
          <w:rFonts w:ascii="仿宋_GB2312" w:eastAsia="仿宋_GB2312" w:hAnsi="宋体" w:hint="eastAsia"/>
          <w:sz w:val="32"/>
          <w:szCs w:val="32"/>
        </w:rPr>
        <w:t>筹备</w:t>
      </w:r>
      <w:r w:rsidR="00261060">
        <w:rPr>
          <w:rFonts w:ascii="仿宋_GB2312" w:eastAsia="仿宋_GB2312" w:hAnsi="宋体" w:hint="eastAsia"/>
          <w:sz w:val="32"/>
          <w:szCs w:val="32"/>
        </w:rPr>
        <w:t>、训练组成员选定、训练营活动内容设计</w:t>
      </w:r>
      <w:r w:rsidR="009B4999" w:rsidRPr="00B81C69">
        <w:rPr>
          <w:rFonts w:ascii="仿宋_GB2312" w:eastAsia="仿宋_GB2312" w:hAnsi="宋体" w:hint="eastAsia"/>
          <w:sz w:val="32"/>
          <w:szCs w:val="32"/>
        </w:rPr>
        <w:t>到</w:t>
      </w:r>
      <w:r w:rsidR="00261060">
        <w:rPr>
          <w:rFonts w:ascii="仿宋_GB2312" w:eastAsia="仿宋_GB2312" w:hAnsi="宋体" w:hint="eastAsia"/>
          <w:sz w:val="32"/>
          <w:szCs w:val="32"/>
        </w:rPr>
        <w:t>实施都</w:t>
      </w:r>
      <w:r w:rsidR="009725A6" w:rsidRPr="00B81C69">
        <w:rPr>
          <w:rFonts w:ascii="仿宋_GB2312" w:eastAsia="仿宋_GB2312" w:hAnsi="宋体" w:hint="eastAsia"/>
          <w:sz w:val="32"/>
          <w:szCs w:val="32"/>
        </w:rPr>
        <w:t>全程参与。</w:t>
      </w:r>
    </w:p>
    <w:p w:rsidR="001B0621" w:rsidRPr="00B81C69" w:rsidRDefault="00426E28"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w:t>
      </w:r>
      <w:r w:rsidR="00983CC3">
        <w:rPr>
          <w:rFonts w:ascii="仿宋_GB2312" w:eastAsia="仿宋_GB2312" w:hAnsi="宋体" w:hint="eastAsia"/>
          <w:sz w:val="32"/>
          <w:szCs w:val="32"/>
        </w:rPr>
        <w:t>健全</w:t>
      </w:r>
      <w:r w:rsidR="001B0621" w:rsidRPr="00B81C69">
        <w:rPr>
          <w:rFonts w:ascii="仿宋_GB2312" w:eastAsia="仿宋_GB2312" w:hAnsi="宋体" w:hint="eastAsia"/>
          <w:sz w:val="32"/>
          <w:szCs w:val="32"/>
        </w:rPr>
        <w:t>组织</w:t>
      </w:r>
      <w:r w:rsidR="00983CC3">
        <w:rPr>
          <w:rFonts w:ascii="仿宋_GB2312" w:eastAsia="仿宋_GB2312" w:hAnsi="宋体" w:hint="eastAsia"/>
          <w:sz w:val="32"/>
          <w:szCs w:val="32"/>
        </w:rPr>
        <w:t>是</w:t>
      </w:r>
      <w:r w:rsidR="00260DAE" w:rsidRPr="00B81C69">
        <w:rPr>
          <w:rFonts w:ascii="仿宋_GB2312" w:eastAsia="仿宋_GB2312" w:hAnsi="宋体" w:hint="eastAsia"/>
          <w:sz w:val="32"/>
          <w:szCs w:val="32"/>
        </w:rPr>
        <w:t>保障</w:t>
      </w:r>
    </w:p>
    <w:p w:rsidR="009B4999" w:rsidRPr="00B81C69" w:rsidRDefault="00CD2A59" w:rsidP="0014491D">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为了保障训练营</w:t>
      </w:r>
      <w:r w:rsidR="00983CC3">
        <w:rPr>
          <w:rFonts w:ascii="仿宋_GB2312" w:eastAsia="仿宋_GB2312" w:hAnsi="宋体" w:hint="eastAsia"/>
          <w:sz w:val="32"/>
          <w:szCs w:val="32"/>
        </w:rPr>
        <w:t>活动</w:t>
      </w:r>
      <w:r w:rsidRPr="00B81C69">
        <w:rPr>
          <w:rFonts w:ascii="仿宋_GB2312" w:eastAsia="仿宋_GB2312" w:hAnsi="宋体" w:hint="eastAsia"/>
          <w:sz w:val="32"/>
          <w:szCs w:val="32"/>
        </w:rPr>
        <w:t>的顺利举行</w:t>
      </w:r>
      <w:r w:rsidR="00835FE6" w:rsidRPr="00B81C69">
        <w:rPr>
          <w:rFonts w:ascii="仿宋_GB2312" w:eastAsia="仿宋_GB2312" w:hAnsi="宋体" w:hint="eastAsia"/>
          <w:sz w:val="32"/>
          <w:szCs w:val="32"/>
        </w:rPr>
        <w:t>，</w:t>
      </w:r>
      <w:r w:rsidRPr="00B81C69">
        <w:rPr>
          <w:rFonts w:ascii="仿宋_GB2312" w:eastAsia="仿宋_GB2312" w:hAnsi="宋体" w:hint="eastAsia"/>
          <w:sz w:val="32"/>
          <w:szCs w:val="32"/>
        </w:rPr>
        <w:t>成立了涵盖</w:t>
      </w:r>
      <w:r w:rsidR="00983CC3">
        <w:rPr>
          <w:rFonts w:ascii="仿宋_GB2312" w:eastAsia="仿宋_GB2312" w:hAnsi="宋体" w:hint="eastAsia"/>
          <w:sz w:val="32"/>
          <w:szCs w:val="32"/>
        </w:rPr>
        <w:t>排球国家级教练、高校排球教授</w:t>
      </w:r>
      <w:r w:rsidRPr="00B81C69">
        <w:rPr>
          <w:rFonts w:ascii="仿宋_GB2312" w:eastAsia="仿宋_GB2312" w:hAnsi="宋体" w:hint="eastAsia"/>
          <w:sz w:val="32"/>
          <w:szCs w:val="32"/>
        </w:rPr>
        <w:t>、青少年训练专家、国家级裁判以及</w:t>
      </w:r>
      <w:r w:rsidR="00983CC3">
        <w:rPr>
          <w:rFonts w:ascii="仿宋_GB2312" w:eastAsia="仿宋_GB2312" w:hAnsi="宋体" w:hint="eastAsia"/>
          <w:sz w:val="32"/>
          <w:szCs w:val="32"/>
        </w:rPr>
        <w:t>训练</w:t>
      </w:r>
      <w:r w:rsidRPr="00B81C69">
        <w:rPr>
          <w:rFonts w:ascii="仿宋_GB2312" w:eastAsia="仿宋_GB2312" w:hAnsi="宋体" w:hint="eastAsia"/>
          <w:sz w:val="32"/>
          <w:szCs w:val="32"/>
        </w:rPr>
        <w:t>基地领导等</w:t>
      </w:r>
      <w:r w:rsidR="00983CC3">
        <w:rPr>
          <w:rFonts w:ascii="仿宋_GB2312" w:eastAsia="仿宋_GB2312" w:hAnsi="宋体" w:hint="eastAsia"/>
          <w:sz w:val="32"/>
          <w:szCs w:val="32"/>
        </w:rPr>
        <w:t>相关</w:t>
      </w:r>
      <w:r w:rsidRPr="00B81C69">
        <w:rPr>
          <w:rFonts w:ascii="仿宋_GB2312" w:eastAsia="仿宋_GB2312" w:hAnsi="宋体" w:hint="eastAsia"/>
          <w:sz w:val="32"/>
          <w:szCs w:val="32"/>
        </w:rPr>
        <w:t>人员</w:t>
      </w:r>
      <w:r w:rsidR="00983CC3">
        <w:rPr>
          <w:rFonts w:ascii="仿宋_GB2312" w:eastAsia="仿宋_GB2312" w:hAnsi="宋体" w:hint="eastAsia"/>
          <w:sz w:val="32"/>
          <w:szCs w:val="32"/>
        </w:rPr>
        <w:t>组成</w:t>
      </w:r>
      <w:r w:rsidRPr="00B81C69">
        <w:rPr>
          <w:rFonts w:ascii="仿宋_GB2312" w:eastAsia="仿宋_GB2312" w:hAnsi="宋体" w:hint="eastAsia"/>
          <w:sz w:val="32"/>
          <w:szCs w:val="32"/>
        </w:rPr>
        <w:t>的训练</w:t>
      </w:r>
      <w:r w:rsidR="009D2FE7">
        <w:rPr>
          <w:rFonts w:ascii="仿宋_GB2312" w:eastAsia="仿宋_GB2312" w:hAnsi="宋体" w:hint="eastAsia"/>
          <w:sz w:val="32"/>
          <w:szCs w:val="32"/>
        </w:rPr>
        <w:t>指导</w:t>
      </w:r>
      <w:r w:rsidRPr="00B81C69">
        <w:rPr>
          <w:rFonts w:ascii="仿宋_GB2312" w:eastAsia="仿宋_GB2312" w:hAnsi="宋体" w:hint="eastAsia"/>
          <w:sz w:val="32"/>
          <w:szCs w:val="32"/>
        </w:rPr>
        <w:t>组。训练</w:t>
      </w:r>
      <w:r w:rsidR="009D2FE7">
        <w:rPr>
          <w:rFonts w:ascii="仿宋_GB2312" w:eastAsia="仿宋_GB2312" w:hAnsi="宋体" w:hint="eastAsia"/>
          <w:sz w:val="32"/>
          <w:szCs w:val="32"/>
        </w:rPr>
        <w:t>指导</w:t>
      </w:r>
      <w:r w:rsidRPr="00B81C69">
        <w:rPr>
          <w:rFonts w:ascii="仿宋_GB2312" w:eastAsia="仿宋_GB2312" w:hAnsi="宋体" w:hint="eastAsia"/>
          <w:sz w:val="32"/>
          <w:szCs w:val="32"/>
        </w:rPr>
        <w:t>组成员</w:t>
      </w:r>
      <w:r w:rsidR="00983CC3" w:rsidRPr="00B81C69">
        <w:rPr>
          <w:rFonts w:ascii="仿宋_GB2312" w:eastAsia="仿宋_GB2312" w:hAnsi="宋体" w:hint="eastAsia"/>
          <w:sz w:val="32"/>
          <w:szCs w:val="32"/>
        </w:rPr>
        <w:t>分兵把守，</w:t>
      </w:r>
      <w:r w:rsidRPr="00B81C69">
        <w:rPr>
          <w:rFonts w:ascii="仿宋_GB2312" w:eastAsia="仿宋_GB2312" w:hAnsi="宋体" w:hint="eastAsia"/>
          <w:sz w:val="32"/>
          <w:szCs w:val="32"/>
        </w:rPr>
        <w:t>各管一滩，</w:t>
      </w:r>
      <w:r w:rsidR="00D44B9D">
        <w:rPr>
          <w:rFonts w:ascii="仿宋_GB2312" w:eastAsia="仿宋_GB2312" w:hAnsi="宋体" w:hint="eastAsia"/>
          <w:sz w:val="32"/>
          <w:szCs w:val="32"/>
        </w:rPr>
        <w:t>每天与运动队进行沟通和交流，了解实际</w:t>
      </w:r>
      <w:r w:rsidR="00983CC3">
        <w:rPr>
          <w:rFonts w:ascii="仿宋_GB2312" w:eastAsia="仿宋_GB2312" w:hAnsi="宋体" w:hint="eastAsia"/>
          <w:sz w:val="32"/>
          <w:szCs w:val="32"/>
        </w:rPr>
        <w:t>情况，掌握第一手材料，</w:t>
      </w:r>
      <w:r w:rsidRPr="00B81C69">
        <w:rPr>
          <w:rFonts w:ascii="仿宋_GB2312" w:eastAsia="仿宋_GB2312" w:hAnsi="宋体" w:hint="eastAsia"/>
          <w:sz w:val="32"/>
          <w:szCs w:val="32"/>
        </w:rPr>
        <w:t>有力的保证了训练营</w:t>
      </w:r>
      <w:r w:rsidR="00983CC3">
        <w:rPr>
          <w:rFonts w:ascii="仿宋_GB2312" w:eastAsia="仿宋_GB2312" w:hAnsi="宋体" w:hint="eastAsia"/>
          <w:sz w:val="32"/>
          <w:szCs w:val="32"/>
        </w:rPr>
        <w:t>活动</w:t>
      </w:r>
      <w:r w:rsidRPr="00B81C69">
        <w:rPr>
          <w:rFonts w:ascii="仿宋_GB2312" w:eastAsia="仿宋_GB2312" w:hAnsi="宋体" w:hint="eastAsia"/>
          <w:sz w:val="32"/>
          <w:szCs w:val="32"/>
        </w:rPr>
        <w:t>的顺利举行。</w:t>
      </w:r>
    </w:p>
    <w:p w:rsidR="001B0621" w:rsidRPr="00B81C69" w:rsidRDefault="00426E28"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w:t>
      </w:r>
      <w:r w:rsidR="001B0621" w:rsidRPr="00B81C69">
        <w:rPr>
          <w:rFonts w:ascii="仿宋_GB2312" w:eastAsia="仿宋_GB2312" w:hAnsi="宋体" w:hint="eastAsia"/>
          <w:sz w:val="32"/>
          <w:szCs w:val="32"/>
        </w:rPr>
        <w:t>队伍支持</w:t>
      </w:r>
      <w:r w:rsidR="00921E22">
        <w:rPr>
          <w:rFonts w:ascii="仿宋_GB2312" w:eastAsia="仿宋_GB2312" w:hAnsi="宋体" w:hint="eastAsia"/>
          <w:sz w:val="32"/>
          <w:szCs w:val="32"/>
        </w:rPr>
        <w:t>是基础</w:t>
      </w:r>
    </w:p>
    <w:p w:rsidR="008171A3" w:rsidRPr="00B81C69" w:rsidRDefault="008171A3" w:rsidP="0014491D">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训练营</w:t>
      </w:r>
      <w:r w:rsidR="00D44A54">
        <w:rPr>
          <w:rFonts w:ascii="仿宋_GB2312" w:eastAsia="仿宋_GB2312" w:hAnsi="宋体" w:hint="eastAsia"/>
          <w:sz w:val="32"/>
          <w:szCs w:val="32"/>
        </w:rPr>
        <w:t>活动</w:t>
      </w:r>
      <w:r w:rsidRPr="00B81C69">
        <w:rPr>
          <w:rFonts w:ascii="仿宋_GB2312" w:eastAsia="仿宋_GB2312" w:hAnsi="宋体" w:hint="eastAsia"/>
          <w:sz w:val="32"/>
          <w:szCs w:val="32"/>
        </w:rPr>
        <w:t>能够顺利举行，离不开</w:t>
      </w:r>
      <w:r w:rsidR="00D44A54">
        <w:rPr>
          <w:rFonts w:ascii="仿宋_GB2312" w:eastAsia="仿宋_GB2312" w:hAnsi="宋体" w:hint="eastAsia"/>
          <w:sz w:val="32"/>
          <w:szCs w:val="32"/>
        </w:rPr>
        <w:t>队伍的支持。运动</w:t>
      </w:r>
      <w:r w:rsidR="00266321" w:rsidRPr="00B81C69">
        <w:rPr>
          <w:rFonts w:ascii="仿宋_GB2312" w:eastAsia="仿宋_GB2312" w:hAnsi="宋体" w:hint="eastAsia"/>
          <w:sz w:val="32"/>
          <w:szCs w:val="32"/>
        </w:rPr>
        <w:t>队为</w:t>
      </w:r>
      <w:r w:rsidR="00D44A54">
        <w:rPr>
          <w:rFonts w:ascii="仿宋_GB2312" w:eastAsia="仿宋_GB2312" w:hAnsi="宋体" w:hint="eastAsia"/>
          <w:sz w:val="32"/>
          <w:szCs w:val="32"/>
        </w:rPr>
        <w:lastRenderedPageBreak/>
        <w:t>能</w:t>
      </w:r>
      <w:r w:rsidR="00266321" w:rsidRPr="00B81C69">
        <w:rPr>
          <w:rFonts w:ascii="仿宋_GB2312" w:eastAsia="仿宋_GB2312" w:hAnsi="宋体" w:hint="eastAsia"/>
          <w:sz w:val="32"/>
          <w:szCs w:val="32"/>
        </w:rPr>
        <w:t>参加训练营</w:t>
      </w:r>
      <w:r w:rsidR="00D44A54">
        <w:rPr>
          <w:rFonts w:ascii="仿宋_GB2312" w:eastAsia="仿宋_GB2312" w:hAnsi="宋体" w:hint="eastAsia"/>
          <w:sz w:val="32"/>
          <w:szCs w:val="32"/>
        </w:rPr>
        <w:t>活动</w:t>
      </w:r>
      <w:r w:rsidR="00266321" w:rsidRPr="00B81C69">
        <w:rPr>
          <w:rFonts w:ascii="仿宋_GB2312" w:eastAsia="仿宋_GB2312" w:hAnsi="宋体" w:hint="eastAsia"/>
          <w:sz w:val="32"/>
          <w:szCs w:val="32"/>
        </w:rPr>
        <w:t>，</w:t>
      </w:r>
      <w:r w:rsidR="004D3D9B" w:rsidRPr="00B81C69">
        <w:rPr>
          <w:rFonts w:ascii="仿宋_GB2312" w:eastAsia="仿宋_GB2312" w:hAnsi="宋体" w:hint="eastAsia"/>
          <w:sz w:val="32"/>
          <w:szCs w:val="32"/>
        </w:rPr>
        <w:t>积极</w:t>
      </w:r>
      <w:r w:rsidR="00D44A54">
        <w:rPr>
          <w:rFonts w:ascii="仿宋_GB2312" w:eastAsia="仿宋_GB2312" w:hAnsi="宋体" w:hint="eastAsia"/>
          <w:sz w:val="32"/>
          <w:szCs w:val="32"/>
        </w:rPr>
        <w:t>和</w:t>
      </w:r>
      <w:r w:rsidRPr="00B81C69">
        <w:rPr>
          <w:rFonts w:ascii="仿宋_GB2312" w:eastAsia="仿宋_GB2312" w:hAnsi="宋体" w:hint="eastAsia"/>
          <w:sz w:val="32"/>
          <w:szCs w:val="32"/>
        </w:rPr>
        <w:t>省市</w:t>
      </w:r>
      <w:r w:rsidR="00F31BDA" w:rsidRPr="00B81C69">
        <w:rPr>
          <w:rFonts w:ascii="仿宋_GB2312" w:eastAsia="仿宋_GB2312" w:hAnsi="宋体" w:hint="eastAsia"/>
          <w:sz w:val="32"/>
          <w:szCs w:val="32"/>
        </w:rPr>
        <w:t>主管部门</w:t>
      </w:r>
      <w:r w:rsidR="00D44A54">
        <w:rPr>
          <w:rFonts w:ascii="仿宋_GB2312" w:eastAsia="仿宋_GB2312" w:hAnsi="宋体" w:hint="eastAsia"/>
          <w:sz w:val="32"/>
          <w:szCs w:val="32"/>
        </w:rPr>
        <w:t>沟通</w:t>
      </w:r>
      <w:r w:rsidR="00F31BDA" w:rsidRPr="00B81C69">
        <w:rPr>
          <w:rFonts w:ascii="仿宋_GB2312" w:eastAsia="仿宋_GB2312" w:hAnsi="宋体" w:hint="eastAsia"/>
          <w:sz w:val="32"/>
          <w:szCs w:val="32"/>
        </w:rPr>
        <w:t>，</w:t>
      </w:r>
      <w:r w:rsidR="00D44A54">
        <w:rPr>
          <w:rFonts w:ascii="仿宋_GB2312" w:eastAsia="仿宋_GB2312" w:hAnsi="宋体" w:hint="eastAsia"/>
          <w:sz w:val="32"/>
          <w:szCs w:val="32"/>
        </w:rPr>
        <w:t>努力得到</w:t>
      </w:r>
      <w:r w:rsidR="00F31BDA" w:rsidRPr="00B81C69">
        <w:rPr>
          <w:rFonts w:ascii="仿宋_GB2312" w:eastAsia="仿宋_GB2312" w:hAnsi="宋体" w:hint="eastAsia"/>
          <w:sz w:val="32"/>
          <w:szCs w:val="32"/>
        </w:rPr>
        <w:t>省市</w:t>
      </w:r>
      <w:r w:rsidR="00D44A54">
        <w:rPr>
          <w:rFonts w:ascii="仿宋_GB2312" w:eastAsia="仿宋_GB2312" w:hAnsi="宋体" w:hint="eastAsia"/>
          <w:sz w:val="32"/>
          <w:szCs w:val="32"/>
        </w:rPr>
        <w:t>领导</w:t>
      </w:r>
      <w:r w:rsidR="00F31BDA" w:rsidRPr="00B81C69">
        <w:rPr>
          <w:rFonts w:ascii="仿宋_GB2312" w:eastAsia="仿宋_GB2312" w:hAnsi="宋体" w:hint="eastAsia"/>
          <w:sz w:val="32"/>
          <w:szCs w:val="32"/>
        </w:rPr>
        <w:t>的</w:t>
      </w:r>
      <w:r w:rsidR="00D44A54">
        <w:rPr>
          <w:rFonts w:ascii="仿宋_GB2312" w:eastAsia="仿宋_GB2312" w:hAnsi="宋体" w:hint="eastAsia"/>
          <w:sz w:val="32"/>
          <w:szCs w:val="32"/>
        </w:rPr>
        <w:t>理解和</w:t>
      </w:r>
      <w:r w:rsidR="00F31BDA" w:rsidRPr="00B81C69">
        <w:rPr>
          <w:rFonts w:ascii="仿宋_GB2312" w:eastAsia="仿宋_GB2312" w:hAnsi="宋体" w:hint="eastAsia"/>
          <w:sz w:val="32"/>
          <w:szCs w:val="32"/>
        </w:rPr>
        <w:t>支持。训练营</w:t>
      </w:r>
      <w:r w:rsidR="00D44A54">
        <w:rPr>
          <w:rFonts w:ascii="仿宋_GB2312" w:eastAsia="仿宋_GB2312" w:hAnsi="宋体" w:hint="eastAsia"/>
          <w:sz w:val="32"/>
          <w:szCs w:val="32"/>
        </w:rPr>
        <w:t>活动期间，各支队伍在场地安排、公开课选派、参加各项活动等积极支持训练组工作，运动队的积极参与是组织</w:t>
      </w:r>
      <w:r w:rsidR="00F31BDA" w:rsidRPr="00B81C69">
        <w:rPr>
          <w:rFonts w:ascii="仿宋_GB2312" w:eastAsia="仿宋_GB2312" w:hAnsi="宋体" w:hint="eastAsia"/>
          <w:sz w:val="32"/>
          <w:szCs w:val="32"/>
        </w:rPr>
        <w:t>训练营</w:t>
      </w:r>
      <w:r w:rsidR="00D44A54">
        <w:rPr>
          <w:rFonts w:ascii="仿宋_GB2312" w:eastAsia="仿宋_GB2312" w:hAnsi="宋体" w:hint="eastAsia"/>
          <w:sz w:val="32"/>
          <w:szCs w:val="32"/>
        </w:rPr>
        <w:t>活动的基础</w:t>
      </w:r>
      <w:r w:rsidR="00F31BDA" w:rsidRPr="00B81C69">
        <w:rPr>
          <w:rFonts w:ascii="仿宋_GB2312" w:eastAsia="仿宋_GB2312" w:hAnsi="宋体" w:hint="eastAsia"/>
          <w:sz w:val="32"/>
          <w:szCs w:val="32"/>
        </w:rPr>
        <w:t>。</w:t>
      </w:r>
    </w:p>
    <w:p w:rsidR="003D5756" w:rsidRPr="00B81C69" w:rsidRDefault="00426E28"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4、</w:t>
      </w:r>
      <w:r w:rsidR="00B33644">
        <w:rPr>
          <w:rFonts w:ascii="仿宋_GB2312" w:eastAsia="仿宋_GB2312" w:hAnsi="宋体" w:hint="eastAsia"/>
          <w:sz w:val="32"/>
          <w:szCs w:val="32"/>
        </w:rPr>
        <w:t>坚持不懈结硕果</w:t>
      </w:r>
    </w:p>
    <w:p w:rsidR="00AB6EC9" w:rsidRPr="00B81C69" w:rsidRDefault="00AB6EC9" w:rsidP="0014491D">
      <w:pPr>
        <w:adjustRightInd w:val="0"/>
        <w:snapToGrid w:val="0"/>
        <w:spacing w:line="360" w:lineRule="auto"/>
        <w:ind w:firstLineChars="200" w:firstLine="640"/>
        <w:rPr>
          <w:rFonts w:ascii="仿宋_GB2312" w:eastAsia="仿宋_GB2312" w:hAnsi="宋体"/>
          <w:sz w:val="32"/>
          <w:szCs w:val="32"/>
        </w:rPr>
      </w:pPr>
      <w:r w:rsidRPr="00B81C69">
        <w:rPr>
          <w:rFonts w:ascii="仿宋_GB2312" w:eastAsia="仿宋_GB2312" w:hAnsi="宋体" w:hint="eastAsia"/>
          <w:sz w:val="32"/>
          <w:szCs w:val="32"/>
        </w:rPr>
        <w:t>我们统计</w:t>
      </w:r>
      <w:r w:rsidR="00B33644">
        <w:rPr>
          <w:rFonts w:ascii="仿宋_GB2312" w:eastAsia="仿宋_GB2312" w:hAnsi="宋体" w:hint="eastAsia"/>
          <w:sz w:val="32"/>
          <w:szCs w:val="32"/>
        </w:rPr>
        <w:t>过</w:t>
      </w:r>
      <w:r w:rsidRPr="00B81C69">
        <w:rPr>
          <w:rFonts w:ascii="仿宋_GB2312" w:eastAsia="仿宋_GB2312" w:hAnsi="宋体" w:hint="eastAsia"/>
          <w:sz w:val="32"/>
          <w:szCs w:val="32"/>
        </w:rPr>
        <w:t>，</w:t>
      </w:r>
      <w:r w:rsidR="00B33644">
        <w:rPr>
          <w:rFonts w:ascii="仿宋_GB2312" w:eastAsia="仿宋_GB2312" w:hAnsi="宋体" w:hint="eastAsia"/>
          <w:sz w:val="32"/>
          <w:szCs w:val="32"/>
        </w:rPr>
        <w:t>排球</w:t>
      </w:r>
      <w:r w:rsidR="00B00E1F">
        <w:rPr>
          <w:rFonts w:ascii="仿宋_GB2312" w:eastAsia="仿宋_GB2312" w:hAnsi="宋体" w:hint="eastAsia"/>
          <w:sz w:val="32"/>
          <w:szCs w:val="32"/>
        </w:rPr>
        <w:t>各级</w:t>
      </w:r>
      <w:r w:rsidR="00B33644">
        <w:rPr>
          <w:rFonts w:ascii="仿宋_GB2312" w:eastAsia="仿宋_GB2312" w:hAnsi="宋体" w:hint="eastAsia"/>
          <w:sz w:val="32"/>
          <w:szCs w:val="32"/>
        </w:rPr>
        <w:t>国家队运动员绝大多数经历全国排球</w:t>
      </w:r>
      <w:r w:rsidRPr="00B81C69">
        <w:rPr>
          <w:rFonts w:ascii="仿宋_GB2312" w:eastAsia="仿宋_GB2312" w:hAnsi="宋体" w:hint="eastAsia"/>
          <w:sz w:val="32"/>
          <w:szCs w:val="32"/>
        </w:rPr>
        <w:t>高水平后备</w:t>
      </w:r>
      <w:r w:rsidR="00B33644">
        <w:rPr>
          <w:rFonts w:ascii="仿宋_GB2312" w:eastAsia="仿宋_GB2312" w:hAnsi="宋体" w:hint="eastAsia"/>
          <w:sz w:val="32"/>
          <w:szCs w:val="32"/>
        </w:rPr>
        <w:t>人才</w:t>
      </w:r>
      <w:r w:rsidRPr="00B81C69">
        <w:rPr>
          <w:rFonts w:ascii="仿宋_GB2312" w:eastAsia="仿宋_GB2312" w:hAnsi="宋体" w:hint="eastAsia"/>
          <w:sz w:val="32"/>
          <w:szCs w:val="32"/>
        </w:rPr>
        <w:t>基地</w:t>
      </w:r>
      <w:r w:rsidR="00B33644">
        <w:rPr>
          <w:rFonts w:ascii="仿宋_GB2312" w:eastAsia="仿宋_GB2312" w:hAnsi="宋体" w:hint="eastAsia"/>
          <w:sz w:val="32"/>
          <w:szCs w:val="32"/>
        </w:rPr>
        <w:t>的培养</w:t>
      </w:r>
      <w:r w:rsidRPr="00B81C69">
        <w:rPr>
          <w:rFonts w:ascii="仿宋_GB2312" w:eastAsia="仿宋_GB2312" w:hAnsi="宋体" w:hint="eastAsia"/>
          <w:sz w:val="32"/>
          <w:szCs w:val="32"/>
        </w:rPr>
        <w:t>，</w:t>
      </w:r>
      <w:r w:rsidR="00B00E1F">
        <w:rPr>
          <w:rFonts w:ascii="仿宋_GB2312" w:eastAsia="仿宋_GB2312" w:hAnsi="宋体" w:hint="eastAsia"/>
          <w:sz w:val="32"/>
          <w:szCs w:val="32"/>
        </w:rPr>
        <w:t>全国排球</w:t>
      </w:r>
      <w:r w:rsidR="00B33644" w:rsidRPr="00B81C69">
        <w:rPr>
          <w:rFonts w:ascii="仿宋_GB2312" w:eastAsia="仿宋_GB2312" w:hAnsi="宋体" w:hint="eastAsia"/>
          <w:sz w:val="32"/>
          <w:szCs w:val="32"/>
        </w:rPr>
        <w:t>高水平后备</w:t>
      </w:r>
      <w:r w:rsidR="00B33644">
        <w:rPr>
          <w:rFonts w:ascii="仿宋_GB2312" w:eastAsia="仿宋_GB2312" w:hAnsi="宋体" w:hint="eastAsia"/>
          <w:sz w:val="32"/>
          <w:szCs w:val="32"/>
        </w:rPr>
        <w:t>人才</w:t>
      </w:r>
      <w:r w:rsidR="00B33644" w:rsidRPr="00B81C69">
        <w:rPr>
          <w:rFonts w:ascii="仿宋_GB2312" w:eastAsia="仿宋_GB2312" w:hAnsi="宋体" w:hint="eastAsia"/>
          <w:sz w:val="32"/>
          <w:szCs w:val="32"/>
        </w:rPr>
        <w:t>基地</w:t>
      </w:r>
      <w:r w:rsidR="00F00D4C" w:rsidRPr="00B81C69">
        <w:rPr>
          <w:rFonts w:ascii="仿宋_GB2312" w:eastAsia="仿宋_GB2312" w:hAnsi="宋体" w:hint="eastAsia"/>
          <w:sz w:val="32"/>
          <w:szCs w:val="32"/>
        </w:rPr>
        <w:t>承担着为竞技</w:t>
      </w:r>
      <w:r w:rsidR="00B33644">
        <w:rPr>
          <w:rFonts w:ascii="仿宋_GB2312" w:eastAsia="仿宋_GB2312" w:hAnsi="宋体" w:hint="eastAsia"/>
          <w:sz w:val="32"/>
          <w:szCs w:val="32"/>
        </w:rPr>
        <w:t>排球</w:t>
      </w:r>
      <w:r w:rsidR="00F00D4C" w:rsidRPr="00B81C69">
        <w:rPr>
          <w:rFonts w:ascii="仿宋_GB2312" w:eastAsia="仿宋_GB2312" w:hAnsi="宋体" w:hint="eastAsia"/>
          <w:sz w:val="32"/>
          <w:szCs w:val="32"/>
        </w:rPr>
        <w:t>培养</w:t>
      </w:r>
      <w:r w:rsidR="00B33644">
        <w:rPr>
          <w:rFonts w:ascii="仿宋_GB2312" w:eastAsia="仿宋_GB2312" w:hAnsi="宋体" w:hint="eastAsia"/>
          <w:sz w:val="32"/>
          <w:szCs w:val="32"/>
        </w:rPr>
        <w:t>高水平后备人才</w:t>
      </w:r>
      <w:r w:rsidR="00F00D4C" w:rsidRPr="00B81C69">
        <w:rPr>
          <w:rFonts w:ascii="仿宋_GB2312" w:eastAsia="仿宋_GB2312" w:hAnsi="宋体" w:hint="eastAsia"/>
          <w:sz w:val="32"/>
          <w:szCs w:val="32"/>
        </w:rPr>
        <w:t>的</w:t>
      </w:r>
      <w:r w:rsidR="00B33644">
        <w:rPr>
          <w:rFonts w:ascii="仿宋_GB2312" w:eastAsia="仿宋_GB2312" w:hAnsi="宋体" w:hint="eastAsia"/>
          <w:sz w:val="32"/>
          <w:szCs w:val="32"/>
        </w:rPr>
        <w:t>关荣而</w:t>
      </w:r>
      <w:r w:rsidR="00F00D4C" w:rsidRPr="00B81C69">
        <w:rPr>
          <w:rFonts w:ascii="仿宋_GB2312" w:eastAsia="仿宋_GB2312" w:hAnsi="宋体" w:hint="eastAsia"/>
          <w:sz w:val="32"/>
          <w:szCs w:val="32"/>
        </w:rPr>
        <w:t>艰巨</w:t>
      </w:r>
      <w:r w:rsidR="00B33644">
        <w:rPr>
          <w:rFonts w:ascii="仿宋_GB2312" w:eastAsia="仿宋_GB2312" w:hAnsi="宋体" w:hint="eastAsia"/>
          <w:sz w:val="32"/>
          <w:szCs w:val="32"/>
        </w:rPr>
        <w:t>的</w:t>
      </w:r>
      <w:r w:rsidR="00F00D4C" w:rsidRPr="00B81C69">
        <w:rPr>
          <w:rFonts w:ascii="仿宋_GB2312" w:eastAsia="仿宋_GB2312" w:hAnsi="宋体" w:hint="eastAsia"/>
          <w:sz w:val="32"/>
          <w:szCs w:val="32"/>
        </w:rPr>
        <w:t>任务。</w:t>
      </w:r>
    </w:p>
    <w:p w:rsidR="009907BB" w:rsidRDefault="00B00E1F"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截至</w:t>
      </w:r>
      <w:r w:rsidR="009907BB">
        <w:rPr>
          <w:rFonts w:ascii="仿宋_GB2312" w:eastAsia="仿宋_GB2312" w:hAnsi="宋体" w:hint="eastAsia"/>
          <w:sz w:val="32"/>
          <w:szCs w:val="32"/>
        </w:rPr>
        <w:t>2013年</w:t>
      </w:r>
      <w:r w:rsidR="00AB6EC9" w:rsidRPr="00B81C69">
        <w:rPr>
          <w:rFonts w:ascii="仿宋_GB2312" w:eastAsia="仿宋_GB2312" w:hAnsi="宋体" w:hint="eastAsia"/>
          <w:sz w:val="32"/>
          <w:szCs w:val="32"/>
        </w:rPr>
        <w:t>，排球中心</w:t>
      </w:r>
      <w:r w:rsidR="009907BB">
        <w:rPr>
          <w:rFonts w:ascii="仿宋_GB2312" w:eastAsia="仿宋_GB2312" w:hAnsi="宋体" w:hint="eastAsia"/>
          <w:sz w:val="32"/>
          <w:szCs w:val="32"/>
        </w:rPr>
        <w:t>连续组织的</w:t>
      </w:r>
      <w:r w:rsidR="00AB6EC9" w:rsidRPr="00B81C69">
        <w:rPr>
          <w:rFonts w:ascii="仿宋_GB2312" w:eastAsia="仿宋_GB2312" w:hAnsi="宋体" w:hint="eastAsia"/>
          <w:sz w:val="32"/>
          <w:szCs w:val="32"/>
        </w:rPr>
        <w:t>7届</w:t>
      </w:r>
      <w:r w:rsidR="009907BB">
        <w:rPr>
          <w:rFonts w:ascii="仿宋_GB2312" w:eastAsia="仿宋_GB2312" w:hAnsi="宋体" w:hint="eastAsia"/>
          <w:sz w:val="32"/>
          <w:szCs w:val="32"/>
        </w:rPr>
        <w:t>全国</w:t>
      </w:r>
      <w:r w:rsidR="009907BB" w:rsidRPr="00B81C69">
        <w:rPr>
          <w:rFonts w:ascii="仿宋_GB2312" w:eastAsia="仿宋_GB2312" w:hAnsi="宋体" w:hint="eastAsia"/>
          <w:sz w:val="32"/>
          <w:szCs w:val="32"/>
        </w:rPr>
        <w:t>排球高水平后备人才</w:t>
      </w:r>
      <w:r w:rsidR="009907BB">
        <w:rPr>
          <w:rFonts w:ascii="仿宋_GB2312" w:eastAsia="仿宋_GB2312" w:hAnsi="宋体" w:hint="eastAsia"/>
          <w:sz w:val="32"/>
          <w:szCs w:val="32"/>
        </w:rPr>
        <w:t>基地参加的</w:t>
      </w:r>
      <w:r w:rsidR="00521E0F" w:rsidRPr="00B81C69">
        <w:rPr>
          <w:rFonts w:ascii="仿宋_GB2312" w:eastAsia="仿宋_GB2312" w:hAnsi="宋体" w:hint="eastAsia"/>
          <w:sz w:val="32"/>
          <w:szCs w:val="32"/>
        </w:rPr>
        <w:t>训练营</w:t>
      </w:r>
      <w:r w:rsidR="009907BB">
        <w:rPr>
          <w:rFonts w:ascii="仿宋_GB2312" w:eastAsia="仿宋_GB2312" w:hAnsi="宋体" w:hint="eastAsia"/>
          <w:sz w:val="32"/>
          <w:szCs w:val="32"/>
        </w:rPr>
        <w:t>活动中，</w:t>
      </w:r>
      <w:r>
        <w:rPr>
          <w:rFonts w:ascii="仿宋_GB2312" w:eastAsia="仿宋_GB2312" w:hAnsi="宋体" w:hint="eastAsia"/>
          <w:sz w:val="32"/>
          <w:szCs w:val="32"/>
        </w:rPr>
        <w:t>参加</w:t>
      </w:r>
      <w:r w:rsidR="00A57A2D" w:rsidRPr="00B81C69">
        <w:rPr>
          <w:rFonts w:ascii="仿宋_GB2312" w:eastAsia="仿宋_GB2312" w:hAnsi="宋体" w:hint="eastAsia"/>
          <w:sz w:val="32"/>
          <w:szCs w:val="32"/>
        </w:rPr>
        <w:t>2007年</w:t>
      </w:r>
      <w:r w:rsidR="00857812" w:rsidRPr="00B81C69">
        <w:rPr>
          <w:rFonts w:ascii="仿宋_GB2312" w:eastAsia="仿宋_GB2312" w:hAnsi="宋体" w:hint="eastAsia"/>
          <w:sz w:val="32"/>
          <w:szCs w:val="32"/>
        </w:rPr>
        <w:t>训练营</w:t>
      </w:r>
      <w:r>
        <w:rPr>
          <w:rFonts w:ascii="仿宋_GB2312" w:eastAsia="仿宋_GB2312" w:hAnsi="宋体" w:hint="eastAsia"/>
          <w:sz w:val="32"/>
          <w:szCs w:val="32"/>
        </w:rPr>
        <w:t>活动的</w:t>
      </w:r>
      <w:r w:rsidR="009907BB">
        <w:rPr>
          <w:rFonts w:ascii="仿宋_GB2312" w:eastAsia="仿宋_GB2312" w:hAnsi="宋体" w:hint="eastAsia"/>
          <w:sz w:val="32"/>
          <w:szCs w:val="32"/>
        </w:rPr>
        <w:t>队员</w:t>
      </w:r>
      <w:r w:rsidR="00A92B1E" w:rsidRPr="00B81C69">
        <w:rPr>
          <w:rFonts w:ascii="仿宋_GB2312" w:eastAsia="仿宋_GB2312" w:hAnsi="宋体" w:hint="eastAsia"/>
          <w:sz w:val="32"/>
          <w:szCs w:val="32"/>
        </w:rPr>
        <w:t>，</w:t>
      </w:r>
      <w:r>
        <w:rPr>
          <w:rFonts w:ascii="仿宋_GB2312" w:eastAsia="仿宋_GB2312" w:hAnsi="宋体" w:hint="eastAsia"/>
          <w:sz w:val="32"/>
          <w:szCs w:val="32"/>
        </w:rPr>
        <w:t>有</w:t>
      </w:r>
      <w:r w:rsidR="00A262B5">
        <w:rPr>
          <w:rFonts w:ascii="仿宋_GB2312" w:eastAsia="仿宋_GB2312" w:hAnsi="宋体" w:hint="eastAsia"/>
          <w:sz w:val="32"/>
          <w:szCs w:val="32"/>
        </w:rPr>
        <w:t>11</w:t>
      </w:r>
      <w:r w:rsidR="00A92B1E" w:rsidRPr="00B81C69">
        <w:rPr>
          <w:rFonts w:ascii="仿宋_GB2312" w:eastAsia="仿宋_GB2312" w:hAnsi="宋体" w:hint="eastAsia"/>
          <w:sz w:val="32"/>
          <w:szCs w:val="32"/>
        </w:rPr>
        <w:t>人入选国家</w:t>
      </w:r>
      <w:r w:rsidR="003A2370" w:rsidRPr="00B81C69">
        <w:rPr>
          <w:rFonts w:ascii="仿宋_GB2312" w:eastAsia="仿宋_GB2312" w:hAnsi="宋体" w:hint="eastAsia"/>
          <w:sz w:val="32"/>
          <w:szCs w:val="32"/>
        </w:rPr>
        <w:t>青年</w:t>
      </w:r>
      <w:r>
        <w:rPr>
          <w:rFonts w:ascii="仿宋_GB2312" w:eastAsia="仿宋_GB2312" w:hAnsi="宋体" w:hint="eastAsia"/>
          <w:sz w:val="32"/>
          <w:szCs w:val="32"/>
        </w:rPr>
        <w:t>队和少年队；参加</w:t>
      </w:r>
      <w:r w:rsidR="00A92B1E" w:rsidRPr="00B81C69">
        <w:rPr>
          <w:rFonts w:ascii="仿宋_GB2312" w:eastAsia="仿宋_GB2312" w:hAnsi="宋体" w:hint="eastAsia"/>
          <w:sz w:val="32"/>
          <w:szCs w:val="32"/>
        </w:rPr>
        <w:t>2009年</w:t>
      </w:r>
      <w:r w:rsidR="003A2370" w:rsidRPr="00B81C69">
        <w:rPr>
          <w:rFonts w:ascii="仿宋_GB2312" w:eastAsia="仿宋_GB2312" w:hAnsi="宋体" w:hint="eastAsia"/>
          <w:sz w:val="32"/>
          <w:szCs w:val="32"/>
        </w:rPr>
        <w:t>训练营</w:t>
      </w:r>
      <w:r>
        <w:rPr>
          <w:rFonts w:ascii="仿宋_GB2312" w:eastAsia="仿宋_GB2312" w:hAnsi="宋体" w:hint="eastAsia"/>
          <w:sz w:val="32"/>
          <w:szCs w:val="32"/>
        </w:rPr>
        <w:t>活动</w:t>
      </w:r>
      <w:r w:rsidR="009907BB">
        <w:rPr>
          <w:rFonts w:ascii="仿宋_GB2312" w:eastAsia="仿宋_GB2312" w:hAnsi="宋体" w:hint="eastAsia"/>
          <w:sz w:val="32"/>
          <w:szCs w:val="32"/>
        </w:rPr>
        <w:t>的队员</w:t>
      </w:r>
      <w:r>
        <w:rPr>
          <w:rFonts w:ascii="仿宋_GB2312" w:eastAsia="仿宋_GB2312" w:hAnsi="宋体" w:hint="eastAsia"/>
          <w:sz w:val="32"/>
          <w:szCs w:val="32"/>
        </w:rPr>
        <w:t>，有</w:t>
      </w:r>
      <w:r w:rsidR="00A262B5">
        <w:rPr>
          <w:rFonts w:ascii="仿宋_GB2312" w:eastAsia="仿宋_GB2312" w:hAnsi="宋体" w:hint="eastAsia"/>
          <w:sz w:val="32"/>
          <w:szCs w:val="32"/>
        </w:rPr>
        <w:t>1</w:t>
      </w:r>
      <w:r w:rsidR="009907BB">
        <w:rPr>
          <w:rFonts w:ascii="仿宋_GB2312" w:eastAsia="仿宋_GB2312" w:hAnsi="宋体" w:hint="eastAsia"/>
          <w:sz w:val="32"/>
          <w:szCs w:val="32"/>
        </w:rPr>
        <w:t>4</w:t>
      </w:r>
      <w:r w:rsidR="00A92B1E" w:rsidRPr="00B81C69">
        <w:rPr>
          <w:rFonts w:ascii="仿宋_GB2312" w:eastAsia="仿宋_GB2312" w:hAnsi="宋体" w:hint="eastAsia"/>
          <w:sz w:val="32"/>
          <w:szCs w:val="32"/>
        </w:rPr>
        <w:t>人入选国</w:t>
      </w:r>
      <w:r>
        <w:rPr>
          <w:rFonts w:ascii="仿宋_GB2312" w:eastAsia="仿宋_GB2312" w:hAnsi="宋体" w:hint="eastAsia"/>
          <w:sz w:val="32"/>
          <w:szCs w:val="32"/>
        </w:rPr>
        <w:t>青队和国少队；参加</w:t>
      </w:r>
      <w:r w:rsidR="00A92B1E" w:rsidRPr="00B81C69">
        <w:rPr>
          <w:rFonts w:ascii="仿宋_GB2312" w:eastAsia="仿宋_GB2312" w:hAnsi="宋体" w:hint="eastAsia"/>
          <w:sz w:val="32"/>
          <w:szCs w:val="32"/>
        </w:rPr>
        <w:t>2010年</w:t>
      </w:r>
      <w:r w:rsidR="009907BB">
        <w:rPr>
          <w:rFonts w:ascii="仿宋_GB2312" w:eastAsia="仿宋_GB2312" w:hAnsi="宋体" w:hint="eastAsia"/>
          <w:sz w:val="32"/>
          <w:szCs w:val="32"/>
        </w:rPr>
        <w:t>训练营活动的队员</w:t>
      </w:r>
      <w:r>
        <w:rPr>
          <w:rFonts w:ascii="仿宋_GB2312" w:eastAsia="仿宋_GB2312" w:hAnsi="宋体" w:hint="eastAsia"/>
          <w:sz w:val="32"/>
          <w:szCs w:val="32"/>
        </w:rPr>
        <w:t>，有</w:t>
      </w:r>
      <w:r w:rsidR="009907BB">
        <w:rPr>
          <w:rFonts w:ascii="仿宋_GB2312" w:eastAsia="仿宋_GB2312" w:hAnsi="宋体" w:hint="eastAsia"/>
          <w:sz w:val="32"/>
          <w:szCs w:val="32"/>
        </w:rPr>
        <w:t>4</w:t>
      </w:r>
      <w:r w:rsidR="00A92B1E" w:rsidRPr="00B81C69">
        <w:rPr>
          <w:rFonts w:ascii="仿宋_GB2312" w:eastAsia="仿宋_GB2312" w:hAnsi="宋体" w:hint="eastAsia"/>
          <w:sz w:val="32"/>
          <w:szCs w:val="32"/>
        </w:rPr>
        <w:t>人</w:t>
      </w:r>
      <w:r w:rsidRPr="00B81C69">
        <w:rPr>
          <w:rFonts w:ascii="仿宋_GB2312" w:eastAsia="仿宋_GB2312" w:hAnsi="宋体" w:hint="eastAsia"/>
          <w:sz w:val="32"/>
          <w:szCs w:val="32"/>
        </w:rPr>
        <w:t>入选</w:t>
      </w:r>
      <w:r>
        <w:rPr>
          <w:rFonts w:ascii="仿宋_GB2312" w:eastAsia="仿宋_GB2312" w:hAnsi="宋体" w:hint="eastAsia"/>
          <w:sz w:val="32"/>
          <w:szCs w:val="32"/>
        </w:rPr>
        <w:t>国少队</w:t>
      </w:r>
      <w:r w:rsidR="009907BB">
        <w:rPr>
          <w:rFonts w:ascii="仿宋_GB2312" w:eastAsia="仿宋_GB2312" w:hAnsi="宋体" w:hint="eastAsia"/>
          <w:sz w:val="32"/>
          <w:szCs w:val="32"/>
        </w:rPr>
        <w:t>（</w:t>
      </w:r>
      <w:r w:rsidR="00B37362">
        <w:rPr>
          <w:rFonts w:ascii="仿宋_GB2312" w:eastAsia="仿宋_GB2312" w:hAnsi="宋体" w:hint="eastAsia"/>
          <w:sz w:val="32"/>
          <w:szCs w:val="32"/>
        </w:rPr>
        <w:t>附件2</w:t>
      </w:r>
      <w:r w:rsidR="009907BB">
        <w:rPr>
          <w:rFonts w:ascii="仿宋_GB2312" w:eastAsia="仿宋_GB2312" w:hAnsi="宋体" w:hint="eastAsia"/>
          <w:sz w:val="32"/>
          <w:szCs w:val="32"/>
        </w:rPr>
        <w:t>）</w:t>
      </w:r>
      <w:r>
        <w:rPr>
          <w:rFonts w:ascii="仿宋_GB2312" w:eastAsia="仿宋_GB2312" w:hAnsi="宋体" w:hint="eastAsia"/>
          <w:sz w:val="32"/>
          <w:szCs w:val="32"/>
        </w:rPr>
        <w:t>。</w:t>
      </w:r>
      <w:r w:rsidR="00A262B5" w:rsidRPr="00B81C69">
        <w:rPr>
          <w:rFonts w:ascii="仿宋_GB2312" w:eastAsia="仿宋_GB2312" w:hAnsi="宋体" w:hint="eastAsia"/>
          <w:sz w:val="32"/>
          <w:szCs w:val="32"/>
        </w:rPr>
        <w:t>可以预测，</w:t>
      </w:r>
      <w:r w:rsidR="00DB4243">
        <w:rPr>
          <w:rFonts w:ascii="仿宋_GB2312" w:eastAsia="仿宋_GB2312" w:hAnsi="宋体" w:hint="eastAsia"/>
          <w:sz w:val="32"/>
          <w:szCs w:val="32"/>
        </w:rPr>
        <w:t>逐年</w:t>
      </w:r>
      <w:r w:rsidR="00A262B5">
        <w:rPr>
          <w:rFonts w:ascii="仿宋_GB2312" w:eastAsia="仿宋_GB2312" w:hAnsi="宋体" w:hint="eastAsia"/>
          <w:sz w:val="32"/>
          <w:szCs w:val="32"/>
        </w:rPr>
        <w:t>参加全国</w:t>
      </w:r>
      <w:r w:rsidR="00A262B5" w:rsidRPr="00B81C69">
        <w:rPr>
          <w:rFonts w:ascii="仿宋_GB2312" w:eastAsia="仿宋_GB2312" w:hAnsi="宋体" w:hint="eastAsia"/>
          <w:sz w:val="32"/>
          <w:szCs w:val="32"/>
        </w:rPr>
        <w:t>排球高水平后备人才</w:t>
      </w:r>
      <w:r w:rsidR="00A262B5">
        <w:rPr>
          <w:rFonts w:ascii="仿宋_GB2312" w:eastAsia="仿宋_GB2312" w:hAnsi="宋体" w:hint="eastAsia"/>
          <w:sz w:val="32"/>
          <w:szCs w:val="32"/>
        </w:rPr>
        <w:t>基地</w:t>
      </w:r>
      <w:r w:rsidR="00A92B1E" w:rsidRPr="00B81C69">
        <w:rPr>
          <w:rFonts w:ascii="仿宋_GB2312" w:eastAsia="仿宋_GB2312" w:hAnsi="宋体" w:hint="eastAsia"/>
          <w:sz w:val="32"/>
          <w:szCs w:val="32"/>
        </w:rPr>
        <w:t>训练营</w:t>
      </w:r>
      <w:r w:rsidR="00A262B5">
        <w:rPr>
          <w:rFonts w:ascii="仿宋_GB2312" w:eastAsia="仿宋_GB2312" w:hAnsi="宋体" w:hint="eastAsia"/>
          <w:sz w:val="32"/>
          <w:szCs w:val="32"/>
        </w:rPr>
        <w:t>活动</w:t>
      </w:r>
      <w:r w:rsidR="003A2370" w:rsidRPr="00B81C69">
        <w:rPr>
          <w:rFonts w:ascii="仿宋_GB2312" w:eastAsia="仿宋_GB2312" w:hAnsi="宋体" w:hint="eastAsia"/>
          <w:sz w:val="32"/>
          <w:szCs w:val="32"/>
        </w:rPr>
        <w:t>的运动员</w:t>
      </w:r>
      <w:r w:rsidR="00A262B5">
        <w:rPr>
          <w:rFonts w:ascii="仿宋_GB2312" w:eastAsia="仿宋_GB2312" w:hAnsi="宋体" w:hint="eastAsia"/>
          <w:sz w:val="32"/>
          <w:szCs w:val="32"/>
        </w:rPr>
        <w:t>中</w:t>
      </w:r>
      <w:r w:rsidR="003A2370" w:rsidRPr="00B81C69">
        <w:rPr>
          <w:rFonts w:ascii="仿宋_GB2312" w:eastAsia="仿宋_GB2312" w:hAnsi="宋体" w:hint="eastAsia"/>
          <w:sz w:val="32"/>
          <w:szCs w:val="32"/>
        </w:rPr>
        <w:t>，</w:t>
      </w:r>
      <w:r w:rsidR="00A262B5">
        <w:rPr>
          <w:rFonts w:ascii="仿宋_GB2312" w:eastAsia="仿宋_GB2312" w:hAnsi="宋体" w:hint="eastAsia"/>
          <w:sz w:val="32"/>
          <w:szCs w:val="32"/>
        </w:rPr>
        <w:t>还会有更多的运动员入选国少队</w:t>
      </w:r>
      <w:r w:rsidR="00DB4243">
        <w:rPr>
          <w:rFonts w:ascii="仿宋_GB2312" w:eastAsia="仿宋_GB2312" w:hAnsi="宋体" w:hint="eastAsia"/>
          <w:sz w:val="32"/>
          <w:szCs w:val="32"/>
        </w:rPr>
        <w:t>、</w:t>
      </w:r>
      <w:r w:rsidR="00A262B5">
        <w:rPr>
          <w:rFonts w:ascii="仿宋_GB2312" w:eastAsia="仿宋_GB2312" w:hAnsi="宋体" w:hint="eastAsia"/>
          <w:sz w:val="32"/>
          <w:szCs w:val="32"/>
        </w:rPr>
        <w:t>国青队</w:t>
      </w:r>
      <w:r w:rsidR="00DB4243">
        <w:rPr>
          <w:rFonts w:ascii="仿宋_GB2312" w:eastAsia="仿宋_GB2312" w:hAnsi="宋体" w:hint="eastAsia"/>
          <w:sz w:val="32"/>
          <w:szCs w:val="32"/>
        </w:rPr>
        <w:t>和国家队</w:t>
      </w:r>
      <w:r w:rsidR="00A262B5">
        <w:rPr>
          <w:rFonts w:ascii="仿宋_GB2312" w:eastAsia="仿宋_GB2312" w:hAnsi="宋体" w:hint="eastAsia"/>
          <w:sz w:val="32"/>
          <w:szCs w:val="32"/>
        </w:rPr>
        <w:t>。</w:t>
      </w:r>
    </w:p>
    <w:p w:rsidR="009907BB" w:rsidRPr="00B81C69" w:rsidRDefault="00806148" w:rsidP="009907BB">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2013年</w:t>
      </w:r>
      <w:r w:rsidR="009907BB" w:rsidRPr="00B81C69">
        <w:rPr>
          <w:rFonts w:ascii="仿宋_GB2312" w:eastAsia="仿宋_GB2312" w:hAnsi="宋体" w:hint="eastAsia"/>
          <w:sz w:val="32"/>
          <w:szCs w:val="32"/>
        </w:rPr>
        <w:t>排球</w:t>
      </w:r>
      <w:r w:rsidR="009907BB">
        <w:rPr>
          <w:rFonts w:ascii="仿宋_GB2312" w:eastAsia="仿宋_GB2312" w:hAnsi="宋体" w:hint="eastAsia"/>
          <w:sz w:val="32"/>
          <w:szCs w:val="32"/>
        </w:rPr>
        <w:t>中心</w:t>
      </w:r>
      <w:r w:rsidR="009907BB" w:rsidRPr="00B81C69">
        <w:rPr>
          <w:rFonts w:ascii="仿宋_GB2312" w:eastAsia="仿宋_GB2312" w:hAnsi="宋体" w:hint="eastAsia"/>
          <w:sz w:val="32"/>
          <w:szCs w:val="32"/>
        </w:rPr>
        <w:t>青少年训练</w:t>
      </w:r>
      <w:r w:rsidR="009907BB">
        <w:rPr>
          <w:rFonts w:ascii="仿宋_GB2312" w:eastAsia="仿宋_GB2312" w:hAnsi="宋体" w:hint="eastAsia"/>
          <w:sz w:val="32"/>
          <w:szCs w:val="32"/>
        </w:rPr>
        <w:t>工作</w:t>
      </w:r>
      <w:r w:rsidR="009907BB" w:rsidRPr="00B81C69">
        <w:rPr>
          <w:rFonts w:ascii="仿宋_GB2312" w:eastAsia="仿宋_GB2312" w:hAnsi="宋体" w:hint="eastAsia"/>
          <w:sz w:val="32"/>
          <w:szCs w:val="32"/>
        </w:rPr>
        <w:t>是一个收获的季节，国青女排获得</w:t>
      </w:r>
      <w:r w:rsidR="009907BB">
        <w:rPr>
          <w:rFonts w:ascii="仿宋_GB2312" w:eastAsia="仿宋_GB2312" w:hAnsi="宋体" w:hint="eastAsia"/>
          <w:sz w:val="32"/>
          <w:szCs w:val="32"/>
        </w:rPr>
        <w:t>世界青年女排锦标赛</w:t>
      </w:r>
      <w:r w:rsidR="009907BB" w:rsidRPr="00B81C69">
        <w:rPr>
          <w:rFonts w:ascii="仿宋_GB2312" w:eastAsia="仿宋_GB2312" w:hAnsi="宋体" w:hint="eastAsia"/>
          <w:sz w:val="32"/>
          <w:szCs w:val="32"/>
        </w:rPr>
        <w:t>冠军，国少女排获得</w:t>
      </w:r>
      <w:r w:rsidR="009907BB">
        <w:rPr>
          <w:rFonts w:ascii="仿宋_GB2312" w:eastAsia="仿宋_GB2312" w:hAnsi="宋体" w:hint="eastAsia"/>
          <w:sz w:val="32"/>
          <w:szCs w:val="32"/>
        </w:rPr>
        <w:t>世界少年女排锦标赛</w:t>
      </w:r>
      <w:r w:rsidR="009907BB" w:rsidRPr="00B81C69">
        <w:rPr>
          <w:rFonts w:ascii="仿宋_GB2312" w:eastAsia="仿宋_GB2312" w:hAnsi="宋体" w:hint="eastAsia"/>
          <w:sz w:val="32"/>
          <w:szCs w:val="32"/>
        </w:rPr>
        <w:t>冠军，国少男排获得</w:t>
      </w:r>
      <w:r w:rsidR="009907BB">
        <w:rPr>
          <w:rFonts w:ascii="仿宋_GB2312" w:eastAsia="仿宋_GB2312" w:hAnsi="宋体" w:hint="eastAsia"/>
          <w:sz w:val="32"/>
          <w:szCs w:val="32"/>
        </w:rPr>
        <w:t>世界少年男排锦标赛</w:t>
      </w:r>
      <w:r w:rsidR="00D44B9D">
        <w:rPr>
          <w:rFonts w:ascii="仿宋_GB2312" w:eastAsia="仿宋_GB2312" w:hAnsi="宋体" w:hint="eastAsia"/>
          <w:sz w:val="32"/>
          <w:szCs w:val="32"/>
        </w:rPr>
        <w:t>亚军，国奥女排获得</w:t>
      </w:r>
      <w:r>
        <w:rPr>
          <w:rFonts w:ascii="仿宋_GB2312" w:eastAsia="仿宋_GB2312" w:hAnsi="宋体" w:hint="eastAsia"/>
          <w:sz w:val="32"/>
          <w:szCs w:val="32"/>
        </w:rPr>
        <w:t>首届</w:t>
      </w:r>
      <w:r w:rsidR="00D44B9D">
        <w:rPr>
          <w:rFonts w:ascii="仿宋_GB2312" w:eastAsia="仿宋_GB2312" w:hAnsi="宋体" w:hint="eastAsia"/>
          <w:sz w:val="32"/>
          <w:szCs w:val="32"/>
        </w:rPr>
        <w:t>世界U23</w:t>
      </w:r>
      <w:r>
        <w:rPr>
          <w:rFonts w:ascii="仿宋_GB2312" w:eastAsia="仿宋_GB2312" w:hAnsi="宋体" w:hint="eastAsia"/>
          <w:sz w:val="32"/>
          <w:szCs w:val="32"/>
        </w:rPr>
        <w:t>女排锦标赛冠军。国奥女排、国青女排和国少女排同年获得世界冠军</w:t>
      </w:r>
      <w:r w:rsidR="00D44B9D">
        <w:rPr>
          <w:rFonts w:ascii="仿宋_GB2312" w:eastAsia="仿宋_GB2312" w:hAnsi="宋体" w:hint="eastAsia"/>
          <w:sz w:val="32"/>
          <w:szCs w:val="32"/>
        </w:rPr>
        <w:t>创造了历史。这些成绩的取得</w:t>
      </w:r>
      <w:r w:rsidR="009907BB">
        <w:rPr>
          <w:rFonts w:ascii="仿宋_GB2312" w:eastAsia="仿宋_GB2312" w:hAnsi="宋体" w:hint="eastAsia"/>
          <w:sz w:val="32"/>
          <w:szCs w:val="32"/>
        </w:rPr>
        <w:t>离不开全国排球</w:t>
      </w:r>
      <w:r w:rsidR="009907BB" w:rsidRPr="00B81C69">
        <w:rPr>
          <w:rFonts w:ascii="仿宋_GB2312" w:eastAsia="仿宋_GB2312" w:hAnsi="宋体" w:hint="eastAsia"/>
          <w:sz w:val="32"/>
          <w:szCs w:val="32"/>
        </w:rPr>
        <w:t>高水平</w:t>
      </w:r>
      <w:r w:rsidR="009907BB">
        <w:rPr>
          <w:rFonts w:ascii="仿宋_GB2312" w:eastAsia="仿宋_GB2312" w:hAnsi="宋体" w:hint="eastAsia"/>
          <w:sz w:val="32"/>
          <w:szCs w:val="32"/>
        </w:rPr>
        <w:t>后备人才</w:t>
      </w:r>
      <w:r w:rsidR="009907BB" w:rsidRPr="00B81C69">
        <w:rPr>
          <w:rFonts w:ascii="仿宋_GB2312" w:eastAsia="仿宋_GB2312" w:hAnsi="宋体" w:hint="eastAsia"/>
          <w:sz w:val="32"/>
          <w:szCs w:val="32"/>
        </w:rPr>
        <w:t>基地</w:t>
      </w:r>
      <w:r w:rsidR="009907BB">
        <w:rPr>
          <w:rFonts w:ascii="仿宋_GB2312" w:eastAsia="仿宋_GB2312" w:hAnsi="宋体" w:hint="eastAsia"/>
          <w:sz w:val="32"/>
          <w:szCs w:val="32"/>
        </w:rPr>
        <w:t>的</w:t>
      </w:r>
      <w:r w:rsidR="00DB4243">
        <w:rPr>
          <w:rFonts w:ascii="仿宋_GB2312" w:eastAsia="仿宋_GB2312" w:hAnsi="宋体" w:hint="eastAsia"/>
          <w:sz w:val="32"/>
          <w:szCs w:val="32"/>
        </w:rPr>
        <w:t>积极</w:t>
      </w:r>
      <w:r w:rsidR="009907BB">
        <w:rPr>
          <w:rFonts w:ascii="仿宋_GB2312" w:eastAsia="仿宋_GB2312" w:hAnsi="宋体" w:hint="eastAsia"/>
          <w:sz w:val="32"/>
          <w:szCs w:val="32"/>
        </w:rPr>
        <w:t>奉献</w:t>
      </w:r>
      <w:r w:rsidR="00D44B9D">
        <w:rPr>
          <w:rFonts w:ascii="仿宋_GB2312" w:eastAsia="仿宋_GB2312" w:hAnsi="宋体" w:hint="eastAsia"/>
          <w:sz w:val="32"/>
          <w:szCs w:val="32"/>
        </w:rPr>
        <w:t>，同样这些成</w:t>
      </w:r>
      <w:r w:rsidR="00D44B9D">
        <w:rPr>
          <w:rFonts w:ascii="仿宋_GB2312" w:eastAsia="仿宋_GB2312" w:hAnsi="宋体" w:hint="eastAsia"/>
          <w:sz w:val="32"/>
          <w:szCs w:val="32"/>
        </w:rPr>
        <w:lastRenderedPageBreak/>
        <w:t>绩的取得离不开青少司的政策支持。</w:t>
      </w:r>
    </w:p>
    <w:p w:rsidR="005103F6" w:rsidRPr="00F415C5" w:rsidRDefault="00426E28" w:rsidP="00F415C5">
      <w:pPr>
        <w:adjustRightInd w:val="0"/>
        <w:snapToGrid w:val="0"/>
        <w:spacing w:line="360" w:lineRule="auto"/>
        <w:ind w:firstLineChars="200" w:firstLine="643"/>
        <w:rPr>
          <w:rFonts w:ascii="仿宋_GB2312" w:eastAsia="仿宋_GB2312" w:hAnsi="宋体"/>
          <w:b/>
          <w:sz w:val="32"/>
          <w:szCs w:val="32"/>
        </w:rPr>
      </w:pPr>
      <w:r w:rsidRPr="00F415C5">
        <w:rPr>
          <w:rFonts w:ascii="仿宋_GB2312" w:eastAsia="仿宋_GB2312" w:hAnsi="宋体" w:hint="eastAsia"/>
          <w:b/>
          <w:sz w:val="32"/>
          <w:szCs w:val="32"/>
        </w:rPr>
        <w:t>四</w:t>
      </w:r>
      <w:r w:rsidR="00FA6D77" w:rsidRPr="00F415C5">
        <w:rPr>
          <w:rFonts w:ascii="仿宋_GB2312" w:eastAsia="仿宋_GB2312" w:hAnsi="宋体" w:hint="eastAsia"/>
          <w:b/>
          <w:sz w:val="32"/>
          <w:szCs w:val="32"/>
        </w:rPr>
        <w:t>、</w:t>
      </w:r>
      <w:r w:rsidR="00C22083" w:rsidRPr="00F415C5">
        <w:rPr>
          <w:rFonts w:ascii="仿宋_GB2312" w:eastAsia="仿宋_GB2312" w:hAnsi="宋体" w:hint="eastAsia"/>
          <w:b/>
          <w:sz w:val="32"/>
          <w:szCs w:val="32"/>
        </w:rPr>
        <w:t>几点建议</w:t>
      </w:r>
    </w:p>
    <w:p w:rsidR="005103F6" w:rsidRPr="00B81C69" w:rsidRDefault="00B81C69"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w:t>
      </w:r>
      <w:r w:rsidR="00867220">
        <w:rPr>
          <w:rFonts w:ascii="仿宋_GB2312" w:eastAsia="仿宋_GB2312" w:hAnsi="宋体" w:hint="eastAsia"/>
          <w:sz w:val="32"/>
          <w:szCs w:val="32"/>
        </w:rPr>
        <w:t>增加经费</w:t>
      </w:r>
      <w:r w:rsidR="005103F6" w:rsidRPr="00B81C69">
        <w:rPr>
          <w:rFonts w:ascii="仿宋_GB2312" w:eastAsia="仿宋_GB2312" w:hAnsi="宋体" w:hint="eastAsia"/>
          <w:sz w:val="32"/>
          <w:szCs w:val="32"/>
        </w:rPr>
        <w:t>投入</w:t>
      </w:r>
    </w:p>
    <w:p w:rsidR="005103F6" w:rsidRPr="00B81C69" w:rsidRDefault="00806148" w:rsidP="0014491D">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因经费</w:t>
      </w:r>
      <w:r w:rsidR="00C22083">
        <w:rPr>
          <w:rFonts w:ascii="仿宋_GB2312" w:eastAsia="仿宋_GB2312" w:hAnsi="宋体" w:hint="eastAsia"/>
          <w:sz w:val="32"/>
          <w:szCs w:val="32"/>
        </w:rPr>
        <w:t>原因</w:t>
      </w:r>
      <w:r w:rsidR="005103F6" w:rsidRPr="00B81C69">
        <w:rPr>
          <w:rFonts w:ascii="仿宋_GB2312" w:eastAsia="仿宋_GB2312" w:hAnsi="宋体" w:hint="eastAsia"/>
          <w:sz w:val="32"/>
          <w:szCs w:val="32"/>
        </w:rPr>
        <w:t>，</w:t>
      </w:r>
      <w:r>
        <w:rPr>
          <w:rFonts w:ascii="仿宋_GB2312" w:eastAsia="仿宋_GB2312" w:hAnsi="宋体" w:hint="eastAsia"/>
          <w:sz w:val="32"/>
          <w:szCs w:val="32"/>
        </w:rPr>
        <w:t>目前</w:t>
      </w:r>
      <w:r w:rsidR="00C22083">
        <w:rPr>
          <w:rFonts w:ascii="仿宋_GB2312" w:eastAsia="仿宋_GB2312" w:hAnsi="宋体" w:hint="eastAsia"/>
          <w:sz w:val="32"/>
          <w:szCs w:val="32"/>
        </w:rPr>
        <w:t>排球中心组织的</w:t>
      </w:r>
      <w:r w:rsidR="005103F6" w:rsidRPr="00B81C69">
        <w:rPr>
          <w:rFonts w:ascii="仿宋_GB2312" w:eastAsia="仿宋_GB2312" w:hAnsi="宋体" w:hint="eastAsia"/>
          <w:sz w:val="32"/>
          <w:szCs w:val="32"/>
        </w:rPr>
        <w:t>男</w:t>
      </w:r>
      <w:r w:rsidR="00867220">
        <w:rPr>
          <w:rFonts w:ascii="仿宋_GB2312" w:eastAsia="仿宋_GB2312" w:hAnsi="宋体" w:hint="eastAsia"/>
          <w:sz w:val="32"/>
          <w:szCs w:val="32"/>
        </w:rPr>
        <w:t>、</w:t>
      </w:r>
      <w:r w:rsidR="005103F6" w:rsidRPr="00B81C69">
        <w:rPr>
          <w:rFonts w:ascii="仿宋_GB2312" w:eastAsia="仿宋_GB2312" w:hAnsi="宋体" w:hint="eastAsia"/>
          <w:sz w:val="32"/>
          <w:szCs w:val="32"/>
        </w:rPr>
        <w:t>女</w:t>
      </w:r>
      <w:r w:rsidR="00867220">
        <w:rPr>
          <w:rFonts w:ascii="仿宋_GB2312" w:eastAsia="仿宋_GB2312" w:hAnsi="宋体" w:hint="eastAsia"/>
          <w:sz w:val="32"/>
          <w:szCs w:val="32"/>
        </w:rPr>
        <w:t>排</w:t>
      </w:r>
      <w:r w:rsidR="005103F6" w:rsidRPr="00B81C69">
        <w:rPr>
          <w:rFonts w:ascii="仿宋_GB2312" w:eastAsia="仿宋_GB2312" w:hAnsi="宋体" w:hint="eastAsia"/>
          <w:sz w:val="32"/>
          <w:szCs w:val="32"/>
        </w:rPr>
        <w:t>训练营</w:t>
      </w:r>
      <w:r w:rsidR="00867220">
        <w:rPr>
          <w:rFonts w:ascii="仿宋_GB2312" w:eastAsia="仿宋_GB2312" w:hAnsi="宋体" w:hint="eastAsia"/>
          <w:sz w:val="32"/>
          <w:szCs w:val="32"/>
        </w:rPr>
        <w:t>活动</w:t>
      </w:r>
      <w:r w:rsidR="005103F6" w:rsidRPr="00B81C69">
        <w:rPr>
          <w:rFonts w:ascii="仿宋_GB2312" w:eastAsia="仿宋_GB2312" w:hAnsi="宋体" w:hint="eastAsia"/>
          <w:sz w:val="32"/>
          <w:szCs w:val="32"/>
        </w:rPr>
        <w:t>各14天，各18支队伍参加。</w:t>
      </w:r>
    </w:p>
    <w:p w:rsidR="00867220" w:rsidRPr="00B81C69" w:rsidRDefault="004679FE" w:rsidP="00867220">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排球中心2013年</w:t>
      </w:r>
      <w:r w:rsidR="00867220">
        <w:rPr>
          <w:rFonts w:ascii="仿宋_GB2312" w:eastAsia="仿宋_GB2312" w:hAnsi="宋体" w:hint="eastAsia"/>
          <w:sz w:val="32"/>
          <w:szCs w:val="32"/>
        </w:rPr>
        <w:t>第四季度</w:t>
      </w:r>
      <w:r w:rsidR="00692771" w:rsidRPr="00B81C69">
        <w:rPr>
          <w:rFonts w:ascii="仿宋_GB2312" w:eastAsia="仿宋_GB2312" w:hAnsi="宋体" w:hint="eastAsia"/>
          <w:sz w:val="32"/>
          <w:szCs w:val="32"/>
        </w:rPr>
        <w:t>已启动新一轮</w:t>
      </w:r>
      <w:r w:rsidR="00867220">
        <w:rPr>
          <w:rFonts w:ascii="仿宋_GB2312" w:eastAsia="仿宋_GB2312" w:hAnsi="宋体" w:hint="eastAsia"/>
          <w:sz w:val="32"/>
          <w:szCs w:val="32"/>
        </w:rPr>
        <w:t>全国排球</w:t>
      </w:r>
      <w:r w:rsidR="00692771" w:rsidRPr="00B81C69">
        <w:rPr>
          <w:rFonts w:ascii="仿宋_GB2312" w:eastAsia="仿宋_GB2312" w:hAnsi="宋体" w:hint="eastAsia"/>
          <w:sz w:val="32"/>
          <w:szCs w:val="32"/>
        </w:rPr>
        <w:t>高水平后备</w:t>
      </w:r>
      <w:r w:rsidR="00867220">
        <w:rPr>
          <w:rFonts w:ascii="仿宋_GB2312" w:eastAsia="仿宋_GB2312" w:hAnsi="宋体" w:hint="eastAsia"/>
          <w:sz w:val="32"/>
          <w:szCs w:val="32"/>
        </w:rPr>
        <w:t>人才</w:t>
      </w:r>
      <w:r w:rsidR="00692771" w:rsidRPr="00B81C69">
        <w:rPr>
          <w:rFonts w:ascii="仿宋_GB2312" w:eastAsia="仿宋_GB2312" w:hAnsi="宋体" w:hint="eastAsia"/>
          <w:sz w:val="32"/>
          <w:szCs w:val="32"/>
        </w:rPr>
        <w:t>基地评估工作，</w:t>
      </w:r>
      <w:r w:rsidR="00867220">
        <w:rPr>
          <w:rFonts w:ascii="仿宋_GB2312" w:eastAsia="仿宋_GB2312" w:hAnsi="宋体" w:hint="eastAsia"/>
          <w:sz w:val="32"/>
          <w:szCs w:val="32"/>
        </w:rPr>
        <w:t>在原有25所的基础上适当增加到30所左右，逐渐</w:t>
      </w:r>
      <w:r w:rsidR="005E3B6E" w:rsidRPr="00B81C69">
        <w:rPr>
          <w:rFonts w:ascii="仿宋_GB2312" w:eastAsia="仿宋_GB2312" w:hAnsi="宋体" w:hint="eastAsia"/>
          <w:sz w:val="32"/>
          <w:szCs w:val="32"/>
        </w:rPr>
        <w:t>把</w:t>
      </w:r>
      <w:r w:rsidR="00867220">
        <w:rPr>
          <w:rFonts w:ascii="仿宋_GB2312" w:eastAsia="仿宋_GB2312" w:hAnsi="宋体" w:hint="eastAsia"/>
          <w:sz w:val="32"/>
          <w:szCs w:val="32"/>
        </w:rPr>
        <w:t>全国排球</w:t>
      </w:r>
      <w:r w:rsidR="00867220" w:rsidRPr="00B81C69">
        <w:rPr>
          <w:rFonts w:ascii="仿宋_GB2312" w:eastAsia="仿宋_GB2312" w:hAnsi="宋体" w:hint="eastAsia"/>
          <w:sz w:val="32"/>
          <w:szCs w:val="32"/>
        </w:rPr>
        <w:t>高水平后备</w:t>
      </w:r>
      <w:r w:rsidR="00867220">
        <w:rPr>
          <w:rFonts w:ascii="仿宋_GB2312" w:eastAsia="仿宋_GB2312" w:hAnsi="宋体" w:hint="eastAsia"/>
          <w:sz w:val="32"/>
          <w:szCs w:val="32"/>
        </w:rPr>
        <w:t>人才</w:t>
      </w:r>
      <w:r w:rsidR="00867220" w:rsidRPr="00B81C69">
        <w:rPr>
          <w:rFonts w:ascii="仿宋_GB2312" w:eastAsia="仿宋_GB2312" w:hAnsi="宋体" w:hint="eastAsia"/>
          <w:sz w:val="32"/>
          <w:szCs w:val="32"/>
        </w:rPr>
        <w:t>基地</w:t>
      </w:r>
      <w:r w:rsidR="005E3B6E" w:rsidRPr="00B81C69">
        <w:rPr>
          <w:rFonts w:ascii="仿宋_GB2312" w:eastAsia="仿宋_GB2312" w:hAnsi="宋体" w:hint="eastAsia"/>
          <w:sz w:val="32"/>
          <w:szCs w:val="32"/>
        </w:rPr>
        <w:t>的盘子做大。这样</w:t>
      </w:r>
      <w:r w:rsidR="00867220">
        <w:rPr>
          <w:rFonts w:ascii="仿宋_GB2312" w:eastAsia="仿宋_GB2312" w:hAnsi="宋体" w:hint="eastAsia"/>
          <w:sz w:val="32"/>
          <w:szCs w:val="32"/>
        </w:rPr>
        <w:t>，2014年排球中心组织</w:t>
      </w:r>
      <w:r w:rsidR="005E3B6E" w:rsidRPr="00B81C69">
        <w:rPr>
          <w:rFonts w:ascii="仿宋_GB2312" w:eastAsia="仿宋_GB2312" w:hAnsi="宋体" w:hint="eastAsia"/>
          <w:sz w:val="32"/>
          <w:szCs w:val="32"/>
        </w:rPr>
        <w:t>训练</w:t>
      </w:r>
      <w:r w:rsidR="00867220">
        <w:rPr>
          <w:rFonts w:ascii="仿宋_GB2312" w:eastAsia="仿宋_GB2312" w:hAnsi="宋体" w:hint="eastAsia"/>
          <w:sz w:val="32"/>
          <w:szCs w:val="32"/>
        </w:rPr>
        <w:t>营活动的</w:t>
      </w:r>
      <w:r w:rsidR="005E3B6E" w:rsidRPr="00B81C69">
        <w:rPr>
          <w:rFonts w:ascii="仿宋_GB2312" w:eastAsia="仿宋_GB2312" w:hAnsi="宋体" w:hint="eastAsia"/>
          <w:sz w:val="32"/>
          <w:szCs w:val="32"/>
        </w:rPr>
        <w:t>规模就</w:t>
      </w:r>
      <w:r w:rsidR="00867220">
        <w:rPr>
          <w:rFonts w:ascii="仿宋_GB2312" w:eastAsia="仿宋_GB2312" w:hAnsi="宋体" w:hint="eastAsia"/>
          <w:sz w:val="32"/>
          <w:szCs w:val="32"/>
        </w:rPr>
        <w:t>会增大，计划是</w:t>
      </w:r>
      <w:r w:rsidR="00867220" w:rsidRPr="00B81C69">
        <w:rPr>
          <w:rFonts w:ascii="仿宋_GB2312" w:eastAsia="仿宋_GB2312" w:hAnsi="宋体" w:hint="eastAsia"/>
          <w:sz w:val="32"/>
          <w:szCs w:val="32"/>
        </w:rPr>
        <w:t>男</w:t>
      </w:r>
      <w:r w:rsidR="00867220">
        <w:rPr>
          <w:rFonts w:ascii="仿宋_GB2312" w:eastAsia="仿宋_GB2312" w:hAnsi="宋体" w:hint="eastAsia"/>
          <w:sz w:val="32"/>
          <w:szCs w:val="32"/>
        </w:rPr>
        <w:t>、</w:t>
      </w:r>
      <w:r w:rsidR="00867220" w:rsidRPr="00B81C69">
        <w:rPr>
          <w:rFonts w:ascii="仿宋_GB2312" w:eastAsia="仿宋_GB2312" w:hAnsi="宋体" w:hint="eastAsia"/>
          <w:sz w:val="32"/>
          <w:szCs w:val="32"/>
        </w:rPr>
        <w:t>女</w:t>
      </w:r>
      <w:r w:rsidR="00867220">
        <w:rPr>
          <w:rFonts w:ascii="仿宋_GB2312" w:eastAsia="仿宋_GB2312" w:hAnsi="宋体" w:hint="eastAsia"/>
          <w:sz w:val="32"/>
          <w:szCs w:val="32"/>
        </w:rPr>
        <w:t>排</w:t>
      </w:r>
      <w:r w:rsidR="00867220" w:rsidRPr="00B81C69">
        <w:rPr>
          <w:rFonts w:ascii="仿宋_GB2312" w:eastAsia="仿宋_GB2312" w:hAnsi="宋体" w:hint="eastAsia"/>
          <w:sz w:val="32"/>
          <w:szCs w:val="32"/>
        </w:rPr>
        <w:t>训练营</w:t>
      </w:r>
      <w:r w:rsidR="00867220">
        <w:rPr>
          <w:rFonts w:ascii="仿宋_GB2312" w:eastAsia="仿宋_GB2312" w:hAnsi="宋体" w:hint="eastAsia"/>
          <w:sz w:val="32"/>
          <w:szCs w:val="32"/>
        </w:rPr>
        <w:t>活动</w:t>
      </w:r>
      <w:r w:rsidR="00867220" w:rsidRPr="00B81C69">
        <w:rPr>
          <w:rFonts w:ascii="仿宋_GB2312" w:eastAsia="仿宋_GB2312" w:hAnsi="宋体" w:hint="eastAsia"/>
          <w:sz w:val="32"/>
          <w:szCs w:val="32"/>
        </w:rPr>
        <w:t>各</w:t>
      </w:r>
      <w:r w:rsidR="00867220">
        <w:rPr>
          <w:rFonts w:ascii="仿宋_GB2312" w:eastAsia="仿宋_GB2312" w:hAnsi="宋体" w:hint="eastAsia"/>
          <w:sz w:val="32"/>
          <w:szCs w:val="32"/>
        </w:rPr>
        <w:t>15</w:t>
      </w:r>
      <w:r w:rsidR="00867220" w:rsidRPr="00B81C69">
        <w:rPr>
          <w:rFonts w:ascii="仿宋_GB2312" w:eastAsia="仿宋_GB2312" w:hAnsi="宋体" w:hint="eastAsia"/>
          <w:sz w:val="32"/>
          <w:szCs w:val="32"/>
        </w:rPr>
        <w:t>天，各</w:t>
      </w:r>
      <w:r w:rsidR="00867220">
        <w:rPr>
          <w:rFonts w:ascii="仿宋_GB2312" w:eastAsia="仿宋_GB2312" w:hAnsi="宋体" w:hint="eastAsia"/>
          <w:sz w:val="32"/>
          <w:szCs w:val="32"/>
        </w:rPr>
        <w:t>25</w:t>
      </w:r>
      <w:r w:rsidR="00867220" w:rsidRPr="00B81C69">
        <w:rPr>
          <w:rFonts w:ascii="仿宋_GB2312" w:eastAsia="仿宋_GB2312" w:hAnsi="宋体" w:hint="eastAsia"/>
          <w:sz w:val="32"/>
          <w:szCs w:val="32"/>
        </w:rPr>
        <w:t>支队伍参加。</w:t>
      </w:r>
    </w:p>
    <w:p w:rsidR="005103F6" w:rsidRPr="00B81C69" w:rsidRDefault="00996AFE" w:rsidP="0014491D">
      <w:pPr>
        <w:pStyle w:val="a7"/>
        <w:numPr>
          <w:ilvl w:val="0"/>
          <w:numId w:val="6"/>
        </w:numPr>
        <w:adjustRightInd w:val="0"/>
        <w:snapToGrid w:val="0"/>
        <w:spacing w:line="360" w:lineRule="auto"/>
        <w:ind w:firstLineChars="0"/>
        <w:rPr>
          <w:rFonts w:ascii="仿宋_GB2312" w:eastAsia="仿宋_GB2312" w:hAnsi="宋体"/>
          <w:sz w:val="32"/>
          <w:szCs w:val="32"/>
        </w:rPr>
      </w:pPr>
      <w:r>
        <w:rPr>
          <w:rFonts w:ascii="仿宋_GB2312" w:eastAsia="仿宋_GB2312" w:hAnsi="宋体" w:hint="eastAsia"/>
          <w:sz w:val="32"/>
          <w:szCs w:val="32"/>
        </w:rPr>
        <w:t>组织</w:t>
      </w:r>
      <w:r w:rsidR="00871B39" w:rsidRPr="00B81C69">
        <w:rPr>
          <w:rFonts w:ascii="仿宋_GB2312" w:eastAsia="仿宋_GB2312" w:hAnsi="宋体" w:hint="eastAsia"/>
          <w:sz w:val="32"/>
          <w:szCs w:val="32"/>
        </w:rPr>
        <w:t>培训</w:t>
      </w:r>
      <w:r>
        <w:rPr>
          <w:rFonts w:ascii="仿宋_GB2312" w:eastAsia="仿宋_GB2312" w:hAnsi="宋体" w:hint="eastAsia"/>
          <w:sz w:val="32"/>
          <w:szCs w:val="32"/>
        </w:rPr>
        <w:t>专家</w:t>
      </w:r>
      <w:r w:rsidR="00871B39" w:rsidRPr="00B81C69">
        <w:rPr>
          <w:rFonts w:ascii="仿宋_GB2312" w:eastAsia="仿宋_GB2312" w:hAnsi="宋体" w:hint="eastAsia"/>
          <w:sz w:val="32"/>
          <w:szCs w:val="32"/>
        </w:rPr>
        <w:t>团队</w:t>
      </w:r>
    </w:p>
    <w:p w:rsidR="00B81C69" w:rsidRDefault="00871B39" w:rsidP="0014491D">
      <w:pPr>
        <w:adjustRightInd w:val="0"/>
        <w:snapToGrid w:val="0"/>
        <w:spacing w:line="360" w:lineRule="auto"/>
        <w:rPr>
          <w:rFonts w:ascii="仿宋_GB2312" w:eastAsia="仿宋_GB2312" w:hAnsi="宋体"/>
          <w:sz w:val="32"/>
          <w:szCs w:val="32"/>
        </w:rPr>
      </w:pPr>
      <w:r w:rsidRPr="00B81C69">
        <w:rPr>
          <w:rFonts w:ascii="仿宋_GB2312" w:eastAsia="仿宋_GB2312" w:hAnsi="宋体" w:hint="eastAsia"/>
          <w:sz w:val="32"/>
          <w:szCs w:val="32"/>
        </w:rPr>
        <w:t xml:space="preserve">     </w:t>
      </w:r>
      <w:r w:rsidR="00137DE7">
        <w:rPr>
          <w:rFonts w:ascii="仿宋_GB2312" w:eastAsia="仿宋_GB2312" w:hAnsi="宋体" w:hint="eastAsia"/>
          <w:sz w:val="32"/>
          <w:szCs w:val="32"/>
        </w:rPr>
        <w:t>排球中心</w:t>
      </w:r>
      <w:r w:rsidR="00AF2937">
        <w:rPr>
          <w:rFonts w:ascii="仿宋_GB2312" w:eastAsia="仿宋_GB2312" w:hAnsi="宋体" w:hint="eastAsia"/>
          <w:sz w:val="32"/>
          <w:szCs w:val="32"/>
        </w:rPr>
        <w:t>每年</w:t>
      </w:r>
      <w:r w:rsidRPr="00B81C69">
        <w:rPr>
          <w:rFonts w:ascii="仿宋_GB2312" w:eastAsia="仿宋_GB2312" w:hAnsi="宋体" w:hint="eastAsia"/>
          <w:sz w:val="32"/>
          <w:szCs w:val="32"/>
        </w:rPr>
        <w:t>聘请专家、学者对</w:t>
      </w:r>
      <w:r w:rsidR="00996AFE">
        <w:rPr>
          <w:rFonts w:ascii="仿宋_GB2312" w:eastAsia="仿宋_GB2312" w:hAnsi="宋体" w:hint="eastAsia"/>
          <w:sz w:val="32"/>
          <w:szCs w:val="32"/>
        </w:rPr>
        <w:t>训练营活动的</w:t>
      </w:r>
      <w:r w:rsidRPr="00B81C69">
        <w:rPr>
          <w:rFonts w:ascii="仿宋_GB2312" w:eastAsia="仿宋_GB2312" w:hAnsi="宋体" w:hint="eastAsia"/>
          <w:sz w:val="32"/>
          <w:szCs w:val="32"/>
        </w:rPr>
        <w:t>教练员进行培训，培训</w:t>
      </w:r>
      <w:r w:rsidR="00996AFE">
        <w:rPr>
          <w:rFonts w:ascii="仿宋_GB2312" w:eastAsia="仿宋_GB2312" w:hAnsi="宋体" w:hint="eastAsia"/>
          <w:sz w:val="32"/>
          <w:szCs w:val="32"/>
        </w:rPr>
        <w:t>主要是排球专项方面的内容。建议青少</w:t>
      </w:r>
      <w:proofErr w:type="gramStart"/>
      <w:r w:rsidR="00996AFE">
        <w:rPr>
          <w:rFonts w:ascii="仿宋_GB2312" w:eastAsia="仿宋_GB2312" w:hAnsi="宋体" w:hint="eastAsia"/>
          <w:sz w:val="32"/>
          <w:szCs w:val="32"/>
        </w:rPr>
        <w:t>司能否</w:t>
      </w:r>
      <w:proofErr w:type="gramEnd"/>
      <w:r w:rsidR="00996AFE">
        <w:rPr>
          <w:rFonts w:ascii="仿宋_GB2312" w:eastAsia="仿宋_GB2312" w:hAnsi="宋体" w:hint="eastAsia"/>
          <w:sz w:val="32"/>
          <w:szCs w:val="32"/>
        </w:rPr>
        <w:t>组织通用知识的培训专家团队，如体能</w:t>
      </w:r>
      <w:r w:rsidRPr="00B81C69">
        <w:rPr>
          <w:rFonts w:ascii="仿宋_GB2312" w:eastAsia="仿宋_GB2312" w:hAnsi="宋体" w:hint="eastAsia"/>
          <w:sz w:val="32"/>
          <w:szCs w:val="32"/>
        </w:rPr>
        <w:t>、</w:t>
      </w:r>
      <w:r w:rsidR="00996AFE">
        <w:rPr>
          <w:rFonts w:ascii="仿宋_GB2312" w:eastAsia="仿宋_GB2312" w:hAnsi="宋体" w:hint="eastAsia"/>
          <w:sz w:val="32"/>
          <w:szCs w:val="32"/>
        </w:rPr>
        <w:t>康复、</w:t>
      </w:r>
      <w:r w:rsidRPr="00B81C69">
        <w:rPr>
          <w:rFonts w:ascii="仿宋_GB2312" w:eastAsia="仿宋_GB2312" w:hAnsi="宋体" w:hint="eastAsia"/>
          <w:sz w:val="32"/>
          <w:szCs w:val="32"/>
        </w:rPr>
        <w:t>青</w:t>
      </w:r>
      <w:proofErr w:type="gramStart"/>
      <w:r w:rsidRPr="00B81C69">
        <w:rPr>
          <w:rFonts w:ascii="仿宋_GB2312" w:eastAsia="仿宋_GB2312" w:hAnsi="宋体" w:hint="eastAsia"/>
          <w:sz w:val="32"/>
          <w:szCs w:val="32"/>
        </w:rPr>
        <w:t>少</w:t>
      </w:r>
      <w:r w:rsidR="00996AFE">
        <w:rPr>
          <w:rFonts w:ascii="仿宋_GB2312" w:eastAsia="仿宋_GB2312" w:hAnsi="宋体" w:hint="eastAsia"/>
          <w:sz w:val="32"/>
          <w:szCs w:val="32"/>
        </w:rPr>
        <w:t>训练</w:t>
      </w:r>
      <w:proofErr w:type="gramEnd"/>
      <w:r w:rsidRPr="00B81C69">
        <w:rPr>
          <w:rFonts w:ascii="仿宋_GB2312" w:eastAsia="仿宋_GB2312" w:hAnsi="宋体" w:hint="eastAsia"/>
          <w:sz w:val="32"/>
          <w:szCs w:val="32"/>
        </w:rPr>
        <w:t>管理</w:t>
      </w:r>
      <w:r w:rsidR="00996AFE">
        <w:rPr>
          <w:rFonts w:ascii="仿宋_GB2312" w:eastAsia="仿宋_GB2312" w:hAnsi="宋体" w:hint="eastAsia"/>
          <w:sz w:val="32"/>
          <w:szCs w:val="32"/>
        </w:rPr>
        <w:t>等方面的专家参与各项</w:t>
      </w:r>
      <w:proofErr w:type="gramStart"/>
      <w:r w:rsidR="00996AFE">
        <w:rPr>
          <w:rFonts w:ascii="仿宋_GB2312" w:eastAsia="仿宋_GB2312" w:hAnsi="宋体" w:hint="eastAsia"/>
          <w:sz w:val="32"/>
          <w:szCs w:val="32"/>
        </w:rPr>
        <w:t>目</w:t>
      </w:r>
      <w:r w:rsidR="00AF2937">
        <w:rPr>
          <w:rFonts w:ascii="仿宋_GB2312" w:eastAsia="仿宋_GB2312" w:hAnsi="宋体" w:hint="eastAsia"/>
          <w:sz w:val="32"/>
          <w:szCs w:val="32"/>
        </w:rPr>
        <w:t>训练</w:t>
      </w:r>
      <w:proofErr w:type="gramEnd"/>
      <w:r w:rsidR="00AF2937">
        <w:rPr>
          <w:rFonts w:ascii="仿宋_GB2312" w:eastAsia="仿宋_GB2312" w:hAnsi="宋体" w:hint="eastAsia"/>
          <w:sz w:val="32"/>
          <w:szCs w:val="32"/>
        </w:rPr>
        <w:t>营活动</w:t>
      </w:r>
      <w:r w:rsidR="00996AFE">
        <w:rPr>
          <w:rFonts w:ascii="仿宋_GB2312" w:eastAsia="仿宋_GB2312" w:hAnsi="宋体" w:hint="eastAsia"/>
          <w:sz w:val="32"/>
          <w:szCs w:val="32"/>
        </w:rPr>
        <w:t>的培训</w:t>
      </w:r>
      <w:r w:rsidR="00567347">
        <w:rPr>
          <w:rFonts w:ascii="仿宋_GB2312" w:eastAsia="仿宋_GB2312" w:hAnsi="宋体" w:hint="eastAsia"/>
          <w:sz w:val="32"/>
          <w:szCs w:val="32"/>
        </w:rPr>
        <w:t>并指导青少年训练</w:t>
      </w:r>
      <w:r w:rsidR="00996AFE">
        <w:rPr>
          <w:rFonts w:ascii="仿宋_GB2312" w:eastAsia="仿宋_GB2312" w:hAnsi="宋体" w:hint="eastAsia"/>
          <w:sz w:val="32"/>
          <w:szCs w:val="32"/>
        </w:rPr>
        <w:t>工作</w:t>
      </w:r>
      <w:r w:rsidRPr="00B81C69">
        <w:rPr>
          <w:rFonts w:ascii="仿宋_GB2312" w:eastAsia="仿宋_GB2312" w:hAnsi="宋体" w:hint="eastAsia"/>
          <w:sz w:val="32"/>
          <w:szCs w:val="32"/>
        </w:rPr>
        <w:t>。</w:t>
      </w:r>
    </w:p>
    <w:p w:rsidR="00871B39" w:rsidRPr="00B81C69" w:rsidRDefault="00996AFE" w:rsidP="0014491D">
      <w:pPr>
        <w:pStyle w:val="a7"/>
        <w:numPr>
          <w:ilvl w:val="0"/>
          <w:numId w:val="6"/>
        </w:numPr>
        <w:adjustRightInd w:val="0"/>
        <w:snapToGrid w:val="0"/>
        <w:spacing w:line="360" w:lineRule="auto"/>
        <w:ind w:firstLineChars="0"/>
        <w:rPr>
          <w:rFonts w:ascii="仿宋_GB2312" w:eastAsia="仿宋_GB2312" w:hAnsi="宋体"/>
          <w:sz w:val="32"/>
          <w:szCs w:val="32"/>
        </w:rPr>
      </w:pPr>
      <w:r>
        <w:rPr>
          <w:rFonts w:ascii="仿宋_GB2312" w:eastAsia="仿宋_GB2312" w:hAnsi="宋体" w:hint="eastAsia"/>
          <w:sz w:val="32"/>
          <w:szCs w:val="32"/>
        </w:rPr>
        <w:t>加强宣传工作</w:t>
      </w:r>
    </w:p>
    <w:p w:rsidR="00B81C69" w:rsidRDefault="00807546" w:rsidP="00996AF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2014年排球中心将</w:t>
      </w:r>
      <w:r w:rsidR="00572CB1" w:rsidRPr="00B81C69">
        <w:rPr>
          <w:rFonts w:ascii="仿宋_GB2312" w:eastAsia="仿宋_GB2312" w:hAnsi="宋体" w:hint="eastAsia"/>
          <w:sz w:val="32"/>
          <w:szCs w:val="32"/>
        </w:rPr>
        <w:t>组织中国体育报等媒体</w:t>
      </w:r>
      <w:r>
        <w:rPr>
          <w:rFonts w:ascii="仿宋_GB2312" w:eastAsia="仿宋_GB2312" w:hAnsi="宋体" w:hint="eastAsia"/>
          <w:sz w:val="32"/>
          <w:szCs w:val="32"/>
        </w:rPr>
        <w:t>加大</w:t>
      </w:r>
      <w:r w:rsidR="00572CB1" w:rsidRPr="00B81C69">
        <w:rPr>
          <w:rFonts w:ascii="仿宋_GB2312" w:eastAsia="仿宋_GB2312" w:hAnsi="宋体" w:hint="eastAsia"/>
          <w:sz w:val="32"/>
          <w:szCs w:val="32"/>
        </w:rPr>
        <w:t>对训练营</w:t>
      </w:r>
      <w:r>
        <w:rPr>
          <w:rFonts w:ascii="仿宋_GB2312" w:eastAsia="仿宋_GB2312" w:hAnsi="宋体" w:hint="eastAsia"/>
          <w:sz w:val="32"/>
          <w:szCs w:val="32"/>
        </w:rPr>
        <w:t>活动的宣传和</w:t>
      </w:r>
      <w:r w:rsidR="00572CB1" w:rsidRPr="00B81C69">
        <w:rPr>
          <w:rFonts w:ascii="仿宋_GB2312" w:eastAsia="仿宋_GB2312" w:hAnsi="宋体" w:hint="eastAsia"/>
          <w:sz w:val="32"/>
          <w:szCs w:val="32"/>
        </w:rPr>
        <w:t>报道</w:t>
      </w:r>
      <w:r>
        <w:rPr>
          <w:rFonts w:ascii="仿宋_GB2312" w:eastAsia="仿宋_GB2312" w:hAnsi="宋体" w:hint="eastAsia"/>
          <w:sz w:val="32"/>
          <w:szCs w:val="32"/>
        </w:rPr>
        <w:t>，还将邀请排球界知名运动员和教练员参与训练营活动。这样，</w:t>
      </w:r>
      <w:r w:rsidR="00572CB1" w:rsidRPr="00B81C69">
        <w:rPr>
          <w:rFonts w:ascii="仿宋_GB2312" w:eastAsia="仿宋_GB2312" w:hAnsi="宋体" w:hint="eastAsia"/>
          <w:sz w:val="32"/>
          <w:szCs w:val="32"/>
        </w:rPr>
        <w:t>一方面可以扩大</w:t>
      </w:r>
      <w:r>
        <w:rPr>
          <w:rFonts w:ascii="仿宋_GB2312" w:eastAsia="仿宋_GB2312" w:hAnsi="宋体" w:hint="eastAsia"/>
          <w:sz w:val="32"/>
          <w:szCs w:val="32"/>
        </w:rPr>
        <w:t>体育彩票的影响力，另一方面</w:t>
      </w:r>
      <w:r w:rsidR="00572CB1" w:rsidRPr="00B81C69">
        <w:rPr>
          <w:rFonts w:ascii="仿宋_GB2312" w:eastAsia="仿宋_GB2312" w:hAnsi="宋体" w:hint="eastAsia"/>
          <w:sz w:val="32"/>
          <w:szCs w:val="32"/>
        </w:rPr>
        <w:t>有利于</w:t>
      </w:r>
      <w:r w:rsidR="004C45ED">
        <w:rPr>
          <w:rFonts w:ascii="仿宋_GB2312" w:eastAsia="仿宋_GB2312" w:hAnsi="宋体" w:hint="eastAsia"/>
          <w:sz w:val="32"/>
          <w:szCs w:val="32"/>
        </w:rPr>
        <w:t>不断</w:t>
      </w:r>
      <w:r w:rsidR="00572CB1" w:rsidRPr="00B81C69">
        <w:rPr>
          <w:rFonts w:ascii="仿宋_GB2312" w:eastAsia="仿宋_GB2312" w:hAnsi="宋体" w:hint="eastAsia"/>
          <w:sz w:val="32"/>
          <w:szCs w:val="32"/>
        </w:rPr>
        <w:t>打造</w:t>
      </w:r>
      <w:r>
        <w:rPr>
          <w:rFonts w:ascii="仿宋_GB2312" w:eastAsia="仿宋_GB2312" w:hAnsi="宋体" w:hint="eastAsia"/>
          <w:sz w:val="32"/>
          <w:szCs w:val="32"/>
        </w:rPr>
        <w:t>训练营活动的</w:t>
      </w:r>
      <w:r w:rsidR="00572CB1" w:rsidRPr="00B81C69">
        <w:rPr>
          <w:rFonts w:ascii="仿宋_GB2312" w:eastAsia="仿宋_GB2312" w:hAnsi="宋体" w:hint="eastAsia"/>
          <w:sz w:val="32"/>
          <w:szCs w:val="32"/>
        </w:rPr>
        <w:t>品牌</w:t>
      </w:r>
      <w:r>
        <w:rPr>
          <w:rFonts w:ascii="仿宋_GB2312" w:eastAsia="仿宋_GB2312" w:hAnsi="宋体" w:hint="eastAsia"/>
          <w:sz w:val="32"/>
          <w:szCs w:val="32"/>
        </w:rPr>
        <w:t>效益</w:t>
      </w:r>
      <w:r w:rsidR="00572CB1" w:rsidRPr="00B81C69">
        <w:rPr>
          <w:rFonts w:ascii="仿宋_GB2312" w:eastAsia="仿宋_GB2312" w:hAnsi="宋体" w:hint="eastAsia"/>
          <w:sz w:val="32"/>
          <w:szCs w:val="32"/>
        </w:rPr>
        <w:t>。</w:t>
      </w:r>
    </w:p>
    <w:p w:rsidR="00AE5954" w:rsidRPr="00807546" w:rsidRDefault="004D5487" w:rsidP="004D548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感谢青</w:t>
      </w:r>
      <w:proofErr w:type="gramStart"/>
      <w:r>
        <w:rPr>
          <w:rFonts w:ascii="仿宋_GB2312" w:eastAsia="仿宋_GB2312" w:hAnsi="宋体" w:hint="eastAsia"/>
          <w:sz w:val="32"/>
          <w:szCs w:val="32"/>
        </w:rPr>
        <w:t>少司给排球</w:t>
      </w:r>
      <w:proofErr w:type="gramEnd"/>
      <w:r>
        <w:rPr>
          <w:rFonts w:ascii="仿宋_GB2312" w:eastAsia="仿宋_GB2312" w:hAnsi="宋体" w:hint="eastAsia"/>
          <w:sz w:val="32"/>
          <w:szCs w:val="32"/>
        </w:rPr>
        <w:t>中心在全国</w:t>
      </w:r>
      <w:r w:rsidR="00CC782B">
        <w:rPr>
          <w:rFonts w:ascii="仿宋_GB2312" w:eastAsia="仿宋_GB2312" w:hAnsi="宋体" w:hint="eastAsia"/>
          <w:sz w:val="32"/>
          <w:szCs w:val="32"/>
        </w:rPr>
        <w:t>青少年体育管理干部培训班</w:t>
      </w:r>
      <w:r w:rsidR="00806148">
        <w:rPr>
          <w:rFonts w:ascii="仿宋_GB2312" w:eastAsia="仿宋_GB2312" w:hAnsi="宋体" w:hint="eastAsia"/>
          <w:sz w:val="32"/>
          <w:szCs w:val="32"/>
        </w:rPr>
        <w:t>做交流</w:t>
      </w:r>
      <w:r>
        <w:rPr>
          <w:rFonts w:ascii="仿宋_GB2312" w:eastAsia="仿宋_GB2312" w:hAnsi="宋体" w:hint="eastAsia"/>
          <w:sz w:val="32"/>
          <w:szCs w:val="32"/>
        </w:rPr>
        <w:t>发言，我们工作做得还很不够，与其他项目中心还有很大差距，只是努力做了一些该做的工作，</w:t>
      </w:r>
      <w:r w:rsidR="00683664">
        <w:rPr>
          <w:rFonts w:ascii="仿宋_GB2312" w:eastAsia="仿宋_GB2312" w:hAnsi="宋体" w:hint="eastAsia"/>
          <w:sz w:val="32"/>
          <w:szCs w:val="32"/>
        </w:rPr>
        <w:t>需要</w:t>
      </w:r>
      <w:r w:rsidR="00F415C5">
        <w:rPr>
          <w:rFonts w:ascii="仿宋_GB2312" w:eastAsia="仿宋_GB2312" w:hAnsi="宋体" w:hint="eastAsia"/>
          <w:sz w:val="32"/>
          <w:szCs w:val="32"/>
        </w:rPr>
        <w:t>努力</w:t>
      </w:r>
      <w:bookmarkStart w:id="3" w:name="_GoBack"/>
      <w:bookmarkEnd w:id="3"/>
      <w:r w:rsidR="00683664">
        <w:rPr>
          <w:rFonts w:ascii="仿宋_GB2312" w:eastAsia="仿宋_GB2312" w:hAnsi="宋体" w:hint="eastAsia"/>
          <w:sz w:val="32"/>
          <w:szCs w:val="32"/>
        </w:rPr>
        <w:t>学习的方面还很多。</w:t>
      </w:r>
      <w:r>
        <w:rPr>
          <w:rFonts w:ascii="仿宋_GB2312" w:eastAsia="仿宋_GB2312" w:hAnsi="宋体" w:hint="eastAsia"/>
          <w:sz w:val="32"/>
          <w:szCs w:val="32"/>
        </w:rPr>
        <w:t>谢谢大家！</w:t>
      </w:r>
    </w:p>
    <w:p w:rsidR="00AE5954" w:rsidRDefault="00AE5954" w:rsidP="0014491D">
      <w:pPr>
        <w:adjustRightInd w:val="0"/>
        <w:snapToGrid w:val="0"/>
        <w:spacing w:line="360" w:lineRule="auto"/>
        <w:rPr>
          <w:rFonts w:ascii="仿宋_GB2312" w:eastAsia="仿宋_GB2312" w:hAnsi="宋体"/>
          <w:sz w:val="32"/>
          <w:szCs w:val="32"/>
        </w:rPr>
      </w:pPr>
    </w:p>
    <w:p w:rsidR="004D5487" w:rsidRPr="004D5487" w:rsidRDefault="004D5487" w:rsidP="0014491D">
      <w:pPr>
        <w:adjustRightInd w:val="0"/>
        <w:snapToGrid w:val="0"/>
        <w:spacing w:line="360" w:lineRule="auto"/>
        <w:rPr>
          <w:rFonts w:ascii="仿宋_GB2312" w:eastAsia="仿宋_GB2312" w:hAnsi="宋体"/>
          <w:sz w:val="32"/>
          <w:szCs w:val="32"/>
        </w:rPr>
      </w:pPr>
    </w:p>
    <w:p w:rsidR="00AE5954" w:rsidRPr="00B81C69" w:rsidRDefault="00AE5954" w:rsidP="0014491D">
      <w:pPr>
        <w:adjustRightInd w:val="0"/>
        <w:snapToGrid w:val="0"/>
        <w:spacing w:line="360" w:lineRule="auto"/>
        <w:rPr>
          <w:rFonts w:ascii="仿宋_GB2312" w:eastAsia="仿宋_GB2312" w:hAnsi="宋体"/>
          <w:sz w:val="32"/>
          <w:szCs w:val="32"/>
        </w:rPr>
      </w:pPr>
    </w:p>
    <w:p w:rsidR="00AE5954" w:rsidRPr="00B81C69" w:rsidRDefault="00807546" w:rsidP="00807546">
      <w:pPr>
        <w:adjustRightInd w:val="0"/>
        <w:snapToGrid w:val="0"/>
        <w:spacing w:line="360" w:lineRule="auto"/>
        <w:ind w:firstLineChars="1400" w:firstLine="4480"/>
        <w:rPr>
          <w:rFonts w:ascii="仿宋_GB2312" w:eastAsia="仿宋_GB2312" w:hAnsi="宋体"/>
          <w:sz w:val="32"/>
          <w:szCs w:val="32"/>
        </w:rPr>
      </w:pPr>
      <w:r>
        <w:rPr>
          <w:rFonts w:ascii="仿宋_GB2312" w:eastAsia="仿宋_GB2312" w:hAnsi="宋体" w:hint="eastAsia"/>
          <w:sz w:val="32"/>
          <w:szCs w:val="32"/>
        </w:rPr>
        <w:t>体育总局排球中心</w:t>
      </w:r>
    </w:p>
    <w:p w:rsidR="00AE5954" w:rsidRPr="00B81C69" w:rsidRDefault="00807546" w:rsidP="00807546">
      <w:pPr>
        <w:adjustRightInd w:val="0"/>
        <w:snapToGrid w:val="0"/>
        <w:spacing w:line="360" w:lineRule="auto"/>
        <w:ind w:firstLineChars="1400" w:firstLine="4480"/>
        <w:rPr>
          <w:rFonts w:ascii="仿宋_GB2312" w:eastAsia="仿宋_GB2312" w:hAnsi="宋体"/>
          <w:sz w:val="32"/>
          <w:szCs w:val="32"/>
        </w:rPr>
      </w:pPr>
      <w:r>
        <w:rPr>
          <w:rFonts w:ascii="仿宋_GB2312" w:eastAsia="仿宋_GB2312" w:hAnsi="宋体" w:hint="eastAsia"/>
          <w:sz w:val="32"/>
          <w:szCs w:val="32"/>
        </w:rPr>
        <w:t>2013年11月8日</w:t>
      </w:r>
    </w:p>
    <w:p w:rsidR="00AE5954" w:rsidRDefault="00AE5954"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4D5487" w:rsidRDefault="004D5487" w:rsidP="0014491D">
      <w:pPr>
        <w:adjustRightInd w:val="0"/>
        <w:snapToGrid w:val="0"/>
        <w:spacing w:line="360" w:lineRule="auto"/>
        <w:rPr>
          <w:rFonts w:ascii="仿宋_GB2312" w:eastAsia="仿宋_GB2312" w:hAnsi="宋体"/>
          <w:sz w:val="32"/>
          <w:szCs w:val="32"/>
        </w:rPr>
      </w:pPr>
    </w:p>
    <w:p w:rsidR="00871B39" w:rsidRPr="00744D0C" w:rsidRDefault="007350FD" w:rsidP="0014491D">
      <w:pPr>
        <w:adjustRightInd w:val="0"/>
        <w:snapToGrid w:val="0"/>
        <w:spacing w:line="360" w:lineRule="auto"/>
        <w:rPr>
          <w:rFonts w:ascii="黑体" w:eastAsia="黑体" w:hAnsi="黑体"/>
          <w:b/>
          <w:sz w:val="32"/>
          <w:szCs w:val="32"/>
        </w:rPr>
      </w:pPr>
      <w:r w:rsidRPr="00744D0C">
        <w:rPr>
          <w:rFonts w:ascii="黑体" w:eastAsia="黑体" w:hAnsi="黑体" w:hint="eastAsia"/>
          <w:b/>
          <w:sz w:val="32"/>
          <w:szCs w:val="32"/>
        </w:rPr>
        <w:t>附件1</w:t>
      </w:r>
    </w:p>
    <w:p w:rsidR="00683664" w:rsidRDefault="00683664" w:rsidP="0014491D">
      <w:pPr>
        <w:adjustRightInd w:val="0"/>
        <w:snapToGrid w:val="0"/>
        <w:spacing w:line="360" w:lineRule="auto"/>
        <w:rPr>
          <w:rFonts w:ascii="仿宋_GB2312" w:eastAsia="仿宋_GB2312" w:hAnsi="宋体"/>
          <w:sz w:val="32"/>
          <w:szCs w:val="32"/>
        </w:rPr>
      </w:pPr>
    </w:p>
    <w:p w:rsidR="00F47BEC" w:rsidRPr="00744D0C" w:rsidRDefault="00683664" w:rsidP="007350FD">
      <w:pPr>
        <w:jc w:val="center"/>
        <w:rPr>
          <w:rFonts w:asciiTheme="majorEastAsia" w:eastAsiaTheme="majorEastAsia" w:hAnsiTheme="majorEastAsia" w:cs="宋体"/>
          <w:b/>
          <w:color w:val="000000"/>
          <w:kern w:val="0"/>
          <w:sz w:val="36"/>
          <w:szCs w:val="36"/>
        </w:rPr>
      </w:pPr>
      <w:r w:rsidRPr="00744D0C">
        <w:rPr>
          <w:rFonts w:asciiTheme="majorEastAsia" w:eastAsiaTheme="majorEastAsia" w:hAnsiTheme="majorEastAsia" w:cs="宋体" w:hint="eastAsia"/>
          <w:b/>
          <w:color w:val="000000"/>
          <w:kern w:val="0"/>
          <w:sz w:val="36"/>
          <w:szCs w:val="36"/>
        </w:rPr>
        <w:t>2007-2013年全国</w:t>
      </w:r>
      <w:r w:rsidR="007350FD" w:rsidRPr="00744D0C">
        <w:rPr>
          <w:rFonts w:asciiTheme="majorEastAsia" w:eastAsiaTheme="majorEastAsia" w:hAnsiTheme="majorEastAsia" w:cs="宋体" w:hint="eastAsia"/>
          <w:b/>
          <w:color w:val="000000"/>
          <w:kern w:val="0"/>
          <w:sz w:val="36"/>
          <w:szCs w:val="36"/>
        </w:rPr>
        <w:t>排球高水平后备人才基地</w:t>
      </w:r>
    </w:p>
    <w:p w:rsidR="007350FD" w:rsidRDefault="007350FD" w:rsidP="007350FD">
      <w:pPr>
        <w:jc w:val="center"/>
        <w:rPr>
          <w:rFonts w:asciiTheme="majorEastAsia" w:eastAsiaTheme="majorEastAsia" w:hAnsiTheme="majorEastAsia" w:cs="宋体"/>
          <w:b/>
          <w:color w:val="000000"/>
          <w:kern w:val="0"/>
          <w:sz w:val="36"/>
          <w:szCs w:val="36"/>
        </w:rPr>
      </w:pPr>
      <w:r w:rsidRPr="00744D0C">
        <w:rPr>
          <w:rFonts w:asciiTheme="majorEastAsia" w:eastAsiaTheme="majorEastAsia" w:hAnsiTheme="majorEastAsia" w:cs="宋体" w:hint="eastAsia"/>
          <w:b/>
          <w:color w:val="000000"/>
          <w:kern w:val="0"/>
          <w:sz w:val="36"/>
          <w:szCs w:val="36"/>
        </w:rPr>
        <w:t>训练营</w:t>
      </w:r>
      <w:r w:rsidR="00F47BEC" w:rsidRPr="00744D0C">
        <w:rPr>
          <w:rFonts w:asciiTheme="majorEastAsia" w:eastAsiaTheme="majorEastAsia" w:hAnsiTheme="majorEastAsia" w:cs="宋体" w:hint="eastAsia"/>
          <w:b/>
          <w:color w:val="000000"/>
          <w:kern w:val="0"/>
          <w:sz w:val="36"/>
          <w:szCs w:val="36"/>
        </w:rPr>
        <w:t>活动相关</w:t>
      </w:r>
      <w:r w:rsidRPr="00744D0C">
        <w:rPr>
          <w:rFonts w:asciiTheme="majorEastAsia" w:eastAsiaTheme="majorEastAsia" w:hAnsiTheme="majorEastAsia" w:cs="宋体" w:hint="eastAsia"/>
          <w:b/>
          <w:color w:val="000000"/>
          <w:kern w:val="0"/>
          <w:sz w:val="36"/>
          <w:szCs w:val="36"/>
        </w:rPr>
        <w:t>数据统计</w:t>
      </w:r>
    </w:p>
    <w:p w:rsidR="00744D0C" w:rsidRPr="00744D0C" w:rsidRDefault="00744D0C" w:rsidP="007350FD">
      <w:pPr>
        <w:jc w:val="center"/>
        <w:rPr>
          <w:rFonts w:asciiTheme="majorEastAsia" w:eastAsiaTheme="majorEastAsia" w:hAnsiTheme="majorEastAsia"/>
          <w:b/>
          <w:sz w:val="36"/>
          <w:szCs w:val="36"/>
        </w:rPr>
      </w:pPr>
    </w:p>
    <w:p w:rsidR="007350FD" w:rsidRDefault="007350FD" w:rsidP="007350FD"/>
    <w:tbl>
      <w:tblPr>
        <w:tblW w:w="86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851"/>
        <w:gridCol w:w="708"/>
        <w:gridCol w:w="1594"/>
        <w:gridCol w:w="1595"/>
        <w:gridCol w:w="1595"/>
        <w:gridCol w:w="1595"/>
      </w:tblGrid>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b/>
                <w:color w:val="000000"/>
                <w:kern w:val="0"/>
                <w:sz w:val="24"/>
                <w:szCs w:val="24"/>
              </w:rPr>
            </w:pPr>
            <w:r w:rsidRPr="00B64154">
              <w:rPr>
                <w:rFonts w:ascii="宋体" w:hAnsi="宋体" w:cs="宋体" w:hint="eastAsia"/>
                <w:b/>
                <w:color w:val="000000"/>
                <w:kern w:val="0"/>
                <w:sz w:val="24"/>
                <w:szCs w:val="24"/>
              </w:rPr>
              <w:t>年度</w:t>
            </w:r>
          </w:p>
        </w:tc>
        <w:tc>
          <w:tcPr>
            <w:tcW w:w="851" w:type="dxa"/>
            <w:shd w:val="clear" w:color="auto" w:fill="auto"/>
            <w:noWrap/>
            <w:vAlign w:val="center"/>
            <w:hideMark/>
          </w:tcPr>
          <w:p w:rsidR="007350FD" w:rsidRPr="00B64154" w:rsidRDefault="007350FD" w:rsidP="003C3C65">
            <w:pPr>
              <w:widowControl/>
              <w:jc w:val="center"/>
              <w:rPr>
                <w:rFonts w:ascii="宋体" w:hAnsi="宋体" w:cs="宋体"/>
                <w:b/>
                <w:color w:val="000000"/>
                <w:kern w:val="0"/>
                <w:sz w:val="24"/>
                <w:szCs w:val="24"/>
              </w:rPr>
            </w:pPr>
            <w:r w:rsidRPr="00B64154">
              <w:rPr>
                <w:rFonts w:ascii="宋体" w:hAnsi="宋体" w:cs="宋体" w:hint="eastAsia"/>
                <w:b/>
                <w:color w:val="000000"/>
                <w:kern w:val="0"/>
                <w:sz w:val="24"/>
                <w:szCs w:val="24"/>
              </w:rPr>
              <w:t>男/女</w:t>
            </w:r>
          </w:p>
        </w:tc>
        <w:tc>
          <w:tcPr>
            <w:tcW w:w="708" w:type="dxa"/>
            <w:shd w:val="clear" w:color="auto" w:fill="auto"/>
            <w:noWrap/>
            <w:vAlign w:val="center"/>
            <w:hideMark/>
          </w:tcPr>
          <w:p w:rsidR="007350FD" w:rsidRPr="00B64154" w:rsidRDefault="007350FD" w:rsidP="003C3C65">
            <w:pPr>
              <w:widowControl/>
              <w:jc w:val="center"/>
              <w:rPr>
                <w:rFonts w:ascii="宋体" w:hAnsi="宋体" w:cs="宋体"/>
                <w:b/>
                <w:color w:val="000000"/>
                <w:kern w:val="0"/>
                <w:sz w:val="24"/>
                <w:szCs w:val="24"/>
              </w:rPr>
            </w:pPr>
            <w:r w:rsidRPr="00B64154">
              <w:rPr>
                <w:rFonts w:ascii="宋体" w:hAnsi="宋体" w:cs="宋体" w:hint="eastAsia"/>
                <w:b/>
                <w:color w:val="000000"/>
                <w:kern w:val="0"/>
                <w:sz w:val="24"/>
                <w:szCs w:val="24"/>
              </w:rPr>
              <w:t>队伍数量</w:t>
            </w:r>
          </w:p>
        </w:tc>
        <w:tc>
          <w:tcPr>
            <w:tcW w:w="1594" w:type="dxa"/>
            <w:shd w:val="clear" w:color="auto" w:fill="auto"/>
            <w:noWrap/>
            <w:vAlign w:val="center"/>
            <w:hideMark/>
          </w:tcPr>
          <w:p w:rsidR="007350FD" w:rsidRPr="00B64154" w:rsidRDefault="007350FD" w:rsidP="003C3C65">
            <w:pPr>
              <w:widowControl/>
              <w:jc w:val="center"/>
              <w:rPr>
                <w:rFonts w:ascii="宋体" w:hAnsi="宋体" w:cs="宋体"/>
                <w:b/>
                <w:color w:val="000000"/>
                <w:kern w:val="0"/>
                <w:sz w:val="24"/>
                <w:szCs w:val="24"/>
              </w:rPr>
            </w:pPr>
            <w:r w:rsidRPr="00B64154">
              <w:rPr>
                <w:rFonts w:ascii="宋体" w:hAnsi="宋体" w:cs="宋体" w:hint="eastAsia"/>
                <w:b/>
                <w:color w:val="000000"/>
                <w:kern w:val="0"/>
                <w:sz w:val="24"/>
                <w:szCs w:val="24"/>
              </w:rPr>
              <w:t>教练员</w:t>
            </w:r>
          </w:p>
          <w:p w:rsidR="007350FD" w:rsidRPr="00B64154" w:rsidRDefault="007350FD" w:rsidP="003C3C65">
            <w:pPr>
              <w:widowControl/>
              <w:jc w:val="center"/>
              <w:rPr>
                <w:rFonts w:ascii="宋体" w:hAnsi="宋体" w:cs="宋体"/>
                <w:b/>
                <w:color w:val="000000"/>
                <w:kern w:val="0"/>
                <w:sz w:val="24"/>
                <w:szCs w:val="24"/>
              </w:rPr>
            </w:pPr>
            <w:r w:rsidRPr="00B64154">
              <w:rPr>
                <w:rFonts w:ascii="宋体" w:hAnsi="宋体" w:cs="宋体" w:hint="eastAsia"/>
                <w:b/>
                <w:color w:val="000000"/>
                <w:kern w:val="0"/>
                <w:sz w:val="24"/>
                <w:szCs w:val="24"/>
              </w:rPr>
              <w:t>（人数）</w:t>
            </w:r>
          </w:p>
        </w:tc>
        <w:tc>
          <w:tcPr>
            <w:tcW w:w="1595" w:type="dxa"/>
            <w:shd w:val="clear" w:color="auto" w:fill="auto"/>
            <w:noWrap/>
            <w:vAlign w:val="center"/>
            <w:hideMark/>
          </w:tcPr>
          <w:p w:rsidR="007350FD" w:rsidRPr="00B64154" w:rsidRDefault="007350FD" w:rsidP="003C3C65">
            <w:pPr>
              <w:widowControl/>
              <w:jc w:val="center"/>
              <w:rPr>
                <w:rFonts w:ascii="宋体" w:hAnsi="宋体" w:cs="宋体"/>
                <w:b/>
                <w:color w:val="000000"/>
                <w:kern w:val="0"/>
                <w:sz w:val="24"/>
                <w:szCs w:val="24"/>
              </w:rPr>
            </w:pPr>
            <w:r w:rsidRPr="00B64154">
              <w:rPr>
                <w:rFonts w:ascii="宋体" w:hAnsi="宋体" w:cs="宋体" w:hint="eastAsia"/>
                <w:b/>
                <w:color w:val="000000"/>
                <w:kern w:val="0"/>
                <w:sz w:val="24"/>
                <w:szCs w:val="24"/>
              </w:rPr>
              <w:t>运动员</w:t>
            </w:r>
          </w:p>
          <w:p w:rsidR="007350FD" w:rsidRPr="00B64154" w:rsidRDefault="007350FD" w:rsidP="003C3C65">
            <w:pPr>
              <w:widowControl/>
              <w:jc w:val="center"/>
              <w:rPr>
                <w:rFonts w:ascii="宋体" w:hAnsi="宋体" w:cs="宋体"/>
                <w:b/>
                <w:color w:val="000000"/>
                <w:kern w:val="0"/>
                <w:sz w:val="24"/>
                <w:szCs w:val="24"/>
              </w:rPr>
            </w:pPr>
            <w:r w:rsidRPr="00B64154">
              <w:rPr>
                <w:rFonts w:ascii="宋体" w:hAnsi="宋体" w:cs="宋体" w:hint="eastAsia"/>
                <w:b/>
                <w:color w:val="000000"/>
                <w:kern w:val="0"/>
                <w:sz w:val="24"/>
                <w:szCs w:val="24"/>
              </w:rPr>
              <w:t>(人数)</w:t>
            </w:r>
          </w:p>
        </w:tc>
        <w:tc>
          <w:tcPr>
            <w:tcW w:w="1595" w:type="dxa"/>
            <w:shd w:val="clear" w:color="auto" w:fill="auto"/>
            <w:noWrap/>
            <w:vAlign w:val="center"/>
            <w:hideMark/>
          </w:tcPr>
          <w:p w:rsidR="007350FD" w:rsidRPr="00B64154" w:rsidRDefault="007350FD" w:rsidP="003C3C65">
            <w:pPr>
              <w:widowControl/>
              <w:jc w:val="center"/>
              <w:rPr>
                <w:rFonts w:ascii="宋体" w:hAnsi="宋体" w:cs="宋体"/>
                <w:b/>
                <w:color w:val="000000"/>
                <w:kern w:val="0"/>
                <w:sz w:val="24"/>
                <w:szCs w:val="24"/>
              </w:rPr>
            </w:pPr>
            <w:r w:rsidRPr="00B64154">
              <w:rPr>
                <w:rFonts w:ascii="宋体" w:hAnsi="宋体" w:cs="宋体" w:hint="eastAsia"/>
                <w:b/>
                <w:color w:val="000000"/>
                <w:kern w:val="0"/>
                <w:sz w:val="24"/>
                <w:szCs w:val="24"/>
              </w:rPr>
              <w:t>平均身高</w:t>
            </w:r>
          </w:p>
          <w:p w:rsidR="007350FD" w:rsidRPr="00B64154" w:rsidRDefault="007350FD" w:rsidP="003C3C65">
            <w:pPr>
              <w:widowControl/>
              <w:jc w:val="center"/>
              <w:rPr>
                <w:rFonts w:ascii="宋体" w:hAnsi="宋体" w:cs="宋体"/>
                <w:b/>
                <w:color w:val="000000"/>
                <w:kern w:val="0"/>
                <w:sz w:val="24"/>
                <w:szCs w:val="24"/>
              </w:rPr>
            </w:pPr>
            <w:r w:rsidRPr="00B64154">
              <w:rPr>
                <w:rFonts w:ascii="宋体" w:hAnsi="宋体" w:cs="宋体" w:hint="eastAsia"/>
                <w:b/>
                <w:color w:val="000000"/>
                <w:kern w:val="0"/>
                <w:sz w:val="24"/>
                <w:szCs w:val="24"/>
              </w:rPr>
              <w:t>(cm)</w:t>
            </w:r>
          </w:p>
        </w:tc>
        <w:tc>
          <w:tcPr>
            <w:tcW w:w="1595" w:type="dxa"/>
            <w:shd w:val="clear" w:color="auto" w:fill="auto"/>
            <w:noWrap/>
            <w:vAlign w:val="center"/>
            <w:hideMark/>
          </w:tcPr>
          <w:p w:rsidR="007350FD" w:rsidRPr="00B64154" w:rsidRDefault="007350FD" w:rsidP="003C3C65">
            <w:pPr>
              <w:widowControl/>
              <w:jc w:val="center"/>
              <w:rPr>
                <w:rFonts w:ascii="宋体" w:hAnsi="宋体" w:cs="宋体"/>
                <w:b/>
                <w:color w:val="000000"/>
                <w:kern w:val="0"/>
                <w:sz w:val="24"/>
                <w:szCs w:val="24"/>
              </w:rPr>
            </w:pPr>
            <w:r w:rsidRPr="00B64154">
              <w:rPr>
                <w:rFonts w:ascii="宋体" w:hAnsi="宋体" w:cs="宋体" w:hint="eastAsia"/>
                <w:b/>
                <w:color w:val="000000"/>
                <w:kern w:val="0"/>
                <w:sz w:val="24"/>
                <w:szCs w:val="24"/>
              </w:rPr>
              <w:t>最高</w:t>
            </w:r>
          </w:p>
          <w:p w:rsidR="007350FD" w:rsidRPr="00B64154" w:rsidRDefault="007350FD" w:rsidP="003C3C65">
            <w:pPr>
              <w:widowControl/>
              <w:jc w:val="center"/>
              <w:rPr>
                <w:rFonts w:ascii="宋体" w:hAnsi="宋体" w:cs="宋体"/>
                <w:b/>
                <w:color w:val="000000"/>
                <w:kern w:val="0"/>
                <w:sz w:val="24"/>
                <w:szCs w:val="24"/>
              </w:rPr>
            </w:pPr>
            <w:r w:rsidRPr="00B64154">
              <w:rPr>
                <w:rFonts w:ascii="宋体" w:hAnsi="宋体" w:cs="宋体" w:hint="eastAsia"/>
                <w:b/>
                <w:color w:val="000000"/>
                <w:kern w:val="0"/>
                <w:sz w:val="24"/>
                <w:szCs w:val="24"/>
              </w:rPr>
              <w:t>(cm)</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2013</w:t>
            </w: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男排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43</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224</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187.50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205.00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女排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41</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245</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178.72</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194.00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2012</w:t>
            </w: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男排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19</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45</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236</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186.00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200.00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女排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45</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220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176.60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190.00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2011</w:t>
            </w: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男排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17</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38</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198</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186.00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207.00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女排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39</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201</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176.50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194.00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2010</w:t>
            </w: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男排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14</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28</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173</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185.00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205.00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女排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14</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27</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184</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174.00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191.00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2009</w:t>
            </w: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男排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10</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16</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138</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187.00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202.00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女排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11</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22</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111</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177.00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191.00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2008</w:t>
            </w: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男排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15</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28</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212</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186.40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203.00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女排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16</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32</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224</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174.00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190.00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2007</w:t>
            </w: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男排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17</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34</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202</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187.40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211.50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女排</w:t>
            </w: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18</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37</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214</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175.80</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193.00</w:t>
            </w:r>
          </w:p>
        </w:tc>
      </w:tr>
      <w:tr w:rsidR="007350FD" w:rsidRPr="00B64154" w:rsidTr="003C3C65">
        <w:trPr>
          <w:trHeight w:val="425"/>
        </w:trPr>
        <w:tc>
          <w:tcPr>
            <w:tcW w:w="72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合计</w:t>
            </w:r>
          </w:p>
        </w:tc>
        <w:tc>
          <w:tcPr>
            <w:tcW w:w="851"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p>
        </w:tc>
        <w:tc>
          <w:tcPr>
            <w:tcW w:w="708"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223</w:t>
            </w:r>
          </w:p>
        </w:tc>
        <w:tc>
          <w:tcPr>
            <w:tcW w:w="1594"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475</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r w:rsidRPr="00B64154">
              <w:rPr>
                <w:rFonts w:ascii="宋体" w:hAnsi="宋体" w:cs="宋体" w:hint="eastAsia"/>
                <w:color w:val="000000"/>
                <w:kern w:val="0"/>
                <w:sz w:val="24"/>
                <w:szCs w:val="24"/>
              </w:rPr>
              <w:t>2782</w:t>
            </w: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p>
        </w:tc>
        <w:tc>
          <w:tcPr>
            <w:tcW w:w="1595" w:type="dxa"/>
            <w:shd w:val="clear" w:color="auto" w:fill="auto"/>
            <w:noWrap/>
            <w:vAlign w:val="center"/>
            <w:hideMark/>
          </w:tcPr>
          <w:p w:rsidR="007350FD" w:rsidRPr="00B64154" w:rsidRDefault="007350FD" w:rsidP="003C3C65">
            <w:pPr>
              <w:widowControl/>
              <w:jc w:val="center"/>
              <w:rPr>
                <w:rFonts w:ascii="宋体" w:hAnsi="宋体" w:cs="宋体"/>
                <w:color w:val="000000"/>
                <w:kern w:val="0"/>
                <w:sz w:val="24"/>
                <w:szCs w:val="24"/>
              </w:rPr>
            </w:pPr>
          </w:p>
        </w:tc>
      </w:tr>
    </w:tbl>
    <w:p w:rsidR="007350FD" w:rsidRPr="00B64154" w:rsidRDefault="007350FD" w:rsidP="007350FD">
      <w:pPr>
        <w:rPr>
          <w:sz w:val="24"/>
          <w:szCs w:val="24"/>
        </w:rPr>
      </w:pPr>
    </w:p>
    <w:p w:rsidR="00807546" w:rsidRDefault="00807546" w:rsidP="0014491D">
      <w:pPr>
        <w:adjustRightInd w:val="0"/>
        <w:snapToGrid w:val="0"/>
        <w:spacing w:line="360" w:lineRule="auto"/>
        <w:rPr>
          <w:rFonts w:ascii="仿宋_GB2312" w:eastAsia="仿宋_GB2312" w:hAnsi="宋体"/>
          <w:sz w:val="32"/>
          <w:szCs w:val="32"/>
        </w:rPr>
      </w:pPr>
    </w:p>
    <w:p w:rsidR="00807546" w:rsidRPr="00B81C69" w:rsidRDefault="00807546" w:rsidP="0014491D">
      <w:pPr>
        <w:adjustRightInd w:val="0"/>
        <w:snapToGrid w:val="0"/>
        <w:spacing w:line="360" w:lineRule="auto"/>
        <w:rPr>
          <w:rFonts w:ascii="仿宋_GB2312" w:eastAsia="仿宋_GB2312" w:hAnsi="宋体"/>
          <w:sz w:val="32"/>
          <w:szCs w:val="32"/>
        </w:rPr>
      </w:pPr>
    </w:p>
    <w:p w:rsidR="0002500F" w:rsidRDefault="0002500F" w:rsidP="0014491D">
      <w:pPr>
        <w:adjustRightInd w:val="0"/>
        <w:snapToGrid w:val="0"/>
        <w:spacing w:line="360" w:lineRule="auto"/>
        <w:rPr>
          <w:rFonts w:ascii="仿宋_GB2312" w:eastAsia="仿宋_GB2312" w:hAnsi="宋体"/>
          <w:b/>
          <w:sz w:val="32"/>
          <w:szCs w:val="32"/>
        </w:rPr>
      </w:pPr>
    </w:p>
    <w:p w:rsidR="002D3516" w:rsidRDefault="002D3516" w:rsidP="0014491D">
      <w:pPr>
        <w:adjustRightInd w:val="0"/>
        <w:snapToGrid w:val="0"/>
        <w:spacing w:line="360" w:lineRule="auto"/>
        <w:rPr>
          <w:rFonts w:ascii="仿宋_GB2312" w:eastAsia="仿宋_GB2312" w:hAnsi="宋体"/>
          <w:b/>
          <w:sz w:val="32"/>
          <w:szCs w:val="32"/>
        </w:rPr>
      </w:pPr>
    </w:p>
    <w:p w:rsidR="00D80745" w:rsidRPr="00744D0C" w:rsidRDefault="00AE5954" w:rsidP="0014491D">
      <w:pPr>
        <w:adjustRightInd w:val="0"/>
        <w:snapToGrid w:val="0"/>
        <w:spacing w:line="360" w:lineRule="auto"/>
        <w:rPr>
          <w:rFonts w:ascii="黑体" w:eastAsia="黑体" w:hAnsi="黑体"/>
          <w:sz w:val="32"/>
          <w:szCs w:val="32"/>
        </w:rPr>
      </w:pPr>
      <w:r w:rsidRPr="00744D0C">
        <w:rPr>
          <w:rFonts w:ascii="黑体" w:eastAsia="黑体" w:hAnsi="黑体" w:hint="eastAsia"/>
          <w:sz w:val="32"/>
          <w:szCs w:val="32"/>
        </w:rPr>
        <w:t>附件</w:t>
      </w:r>
      <w:r w:rsidR="00B37362" w:rsidRPr="00744D0C">
        <w:rPr>
          <w:rFonts w:ascii="黑体" w:eastAsia="黑体" w:hAnsi="黑体" w:hint="eastAsia"/>
          <w:sz w:val="32"/>
          <w:szCs w:val="32"/>
        </w:rPr>
        <w:t>2</w:t>
      </w:r>
    </w:p>
    <w:p w:rsidR="00934F99" w:rsidRDefault="00934F99" w:rsidP="007350FD">
      <w:pPr>
        <w:adjustRightInd w:val="0"/>
        <w:snapToGrid w:val="0"/>
        <w:spacing w:line="360" w:lineRule="auto"/>
        <w:ind w:firstLineChars="200" w:firstLine="723"/>
        <w:jc w:val="center"/>
        <w:rPr>
          <w:rFonts w:ascii="仿宋_GB2312" w:eastAsia="仿宋_GB2312" w:hAnsi="宋体"/>
          <w:b/>
          <w:sz w:val="36"/>
          <w:szCs w:val="36"/>
        </w:rPr>
      </w:pPr>
    </w:p>
    <w:p w:rsidR="00934F99" w:rsidRPr="00744D0C" w:rsidRDefault="00D80745" w:rsidP="007350FD">
      <w:pPr>
        <w:adjustRightInd w:val="0"/>
        <w:snapToGrid w:val="0"/>
        <w:spacing w:line="360" w:lineRule="auto"/>
        <w:ind w:firstLineChars="200" w:firstLine="723"/>
        <w:jc w:val="center"/>
        <w:rPr>
          <w:rFonts w:asciiTheme="majorEastAsia" w:eastAsiaTheme="majorEastAsia" w:hAnsiTheme="majorEastAsia"/>
          <w:b/>
          <w:sz w:val="36"/>
          <w:szCs w:val="36"/>
        </w:rPr>
      </w:pPr>
      <w:r w:rsidRPr="00744D0C">
        <w:rPr>
          <w:rFonts w:asciiTheme="majorEastAsia" w:eastAsiaTheme="majorEastAsia" w:hAnsiTheme="majorEastAsia" w:hint="eastAsia"/>
          <w:b/>
          <w:sz w:val="36"/>
          <w:szCs w:val="36"/>
        </w:rPr>
        <w:t>200</w:t>
      </w:r>
      <w:r w:rsidR="00AE5954" w:rsidRPr="00744D0C">
        <w:rPr>
          <w:rFonts w:asciiTheme="majorEastAsia" w:eastAsiaTheme="majorEastAsia" w:hAnsiTheme="majorEastAsia" w:hint="eastAsia"/>
          <w:b/>
          <w:sz w:val="36"/>
          <w:szCs w:val="36"/>
        </w:rPr>
        <w:t>7-2010年参加</w:t>
      </w:r>
      <w:r w:rsidR="0002500F" w:rsidRPr="00744D0C">
        <w:rPr>
          <w:rFonts w:asciiTheme="majorEastAsia" w:eastAsiaTheme="majorEastAsia" w:hAnsiTheme="majorEastAsia" w:hint="eastAsia"/>
          <w:b/>
          <w:sz w:val="36"/>
          <w:szCs w:val="36"/>
        </w:rPr>
        <w:t>全国</w:t>
      </w:r>
      <w:r w:rsidR="00AE5954" w:rsidRPr="00744D0C">
        <w:rPr>
          <w:rFonts w:asciiTheme="majorEastAsia" w:eastAsiaTheme="majorEastAsia" w:hAnsiTheme="majorEastAsia" w:hint="eastAsia"/>
          <w:b/>
          <w:sz w:val="36"/>
          <w:szCs w:val="36"/>
        </w:rPr>
        <w:t>排球高水平后备</w:t>
      </w:r>
      <w:r w:rsidR="0002500F" w:rsidRPr="00744D0C">
        <w:rPr>
          <w:rFonts w:asciiTheme="majorEastAsia" w:eastAsiaTheme="majorEastAsia" w:hAnsiTheme="majorEastAsia" w:hint="eastAsia"/>
          <w:b/>
          <w:sz w:val="36"/>
          <w:szCs w:val="36"/>
        </w:rPr>
        <w:t>人才</w:t>
      </w:r>
      <w:r w:rsidR="00AE5954" w:rsidRPr="00744D0C">
        <w:rPr>
          <w:rFonts w:asciiTheme="majorEastAsia" w:eastAsiaTheme="majorEastAsia" w:hAnsiTheme="majorEastAsia" w:hint="eastAsia"/>
          <w:b/>
          <w:sz w:val="36"/>
          <w:szCs w:val="36"/>
        </w:rPr>
        <w:t>基地</w:t>
      </w:r>
    </w:p>
    <w:p w:rsidR="005103F6" w:rsidRPr="00744D0C" w:rsidRDefault="00934F99" w:rsidP="007350FD">
      <w:pPr>
        <w:adjustRightInd w:val="0"/>
        <w:snapToGrid w:val="0"/>
        <w:spacing w:line="360" w:lineRule="auto"/>
        <w:ind w:firstLineChars="200" w:firstLine="723"/>
        <w:jc w:val="center"/>
        <w:rPr>
          <w:rFonts w:asciiTheme="majorEastAsia" w:eastAsiaTheme="majorEastAsia" w:hAnsiTheme="majorEastAsia"/>
          <w:b/>
          <w:sz w:val="36"/>
          <w:szCs w:val="36"/>
        </w:rPr>
      </w:pPr>
      <w:r w:rsidRPr="00744D0C">
        <w:rPr>
          <w:rFonts w:asciiTheme="majorEastAsia" w:eastAsiaTheme="majorEastAsia" w:hAnsiTheme="majorEastAsia" w:hint="eastAsia"/>
          <w:b/>
          <w:sz w:val="36"/>
          <w:szCs w:val="36"/>
        </w:rPr>
        <w:t>训</w:t>
      </w:r>
      <w:r w:rsidR="00AE5954" w:rsidRPr="00744D0C">
        <w:rPr>
          <w:rFonts w:asciiTheme="majorEastAsia" w:eastAsiaTheme="majorEastAsia" w:hAnsiTheme="majorEastAsia" w:hint="eastAsia"/>
          <w:b/>
          <w:sz w:val="36"/>
          <w:szCs w:val="36"/>
        </w:rPr>
        <w:t>练营</w:t>
      </w:r>
      <w:r w:rsidR="0002500F" w:rsidRPr="00744D0C">
        <w:rPr>
          <w:rFonts w:asciiTheme="majorEastAsia" w:eastAsiaTheme="majorEastAsia" w:hAnsiTheme="majorEastAsia" w:hint="eastAsia"/>
          <w:b/>
          <w:sz w:val="36"/>
          <w:szCs w:val="36"/>
        </w:rPr>
        <w:t>活动</w:t>
      </w:r>
      <w:r w:rsidR="00AE5954" w:rsidRPr="00744D0C">
        <w:rPr>
          <w:rFonts w:asciiTheme="majorEastAsia" w:eastAsiaTheme="majorEastAsia" w:hAnsiTheme="majorEastAsia" w:hint="eastAsia"/>
          <w:b/>
          <w:sz w:val="36"/>
          <w:szCs w:val="36"/>
        </w:rPr>
        <w:t>入选国青</w:t>
      </w:r>
      <w:r w:rsidR="0002500F" w:rsidRPr="00744D0C">
        <w:rPr>
          <w:rFonts w:asciiTheme="majorEastAsia" w:eastAsiaTheme="majorEastAsia" w:hAnsiTheme="majorEastAsia" w:hint="eastAsia"/>
          <w:b/>
          <w:sz w:val="36"/>
          <w:szCs w:val="36"/>
        </w:rPr>
        <w:t>队和</w:t>
      </w:r>
      <w:r w:rsidR="00AE5954" w:rsidRPr="00744D0C">
        <w:rPr>
          <w:rFonts w:asciiTheme="majorEastAsia" w:eastAsiaTheme="majorEastAsia" w:hAnsiTheme="majorEastAsia" w:hint="eastAsia"/>
          <w:b/>
          <w:sz w:val="36"/>
          <w:szCs w:val="36"/>
        </w:rPr>
        <w:t>国少</w:t>
      </w:r>
      <w:r w:rsidR="0002500F" w:rsidRPr="00744D0C">
        <w:rPr>
          <w:rFonts w:asciiTheme="majorEastAsia" w:eastAsiaTheme="majorEastAsia" w:hAnsiTheme="majorEastAsia" w:hint="eastAsia"/>
          <w:b/>
          <w:sz w:val="36"/>
          <w:szCs w:val="36"/>
        </w:rPr>
        <w:t>队</w:t>
      </w:r>
      <w:r w:rsidR="00AE5954" w:rsidRPr="00744D0C">
        <w:rPr>
          <w:rFonts w:asciiTheme="majorEastAsia" w:eastAsiaTheme="majorEastAsia" w:hAnsiTheme="majorEastAsia" w:hint="eastAsia"/>
          <w:b/>
          <w:sz w:val="36"/>
          <w:szCs w:val="36"/>
        </w:rPr>
        <w:t>运动员名单</w:t>
      </w:r>
    </w:p>
    <w:p w:rsidR="0002500F" w:rsidRDefault="0002500F" w:rsidP="0014491D">
      <w:pPr>
        <w:adjustRightInd w:val="0"/>
        <w:snapToGrid w:val="0"/>
        <w:spacing w:line="360" w:lineRule="auto"/>
        <w:rPr>
          <w:rFonts w:ascii="仿宋_GB2312" w:eastAsia="仿宋_GB2312" w:hAnsi="宋体"/>
          <w:sz w:val="32"/>
          <w:szCs w:val="32"/>
        </w:rPr>
      </w:pPr>
    </w:p>
    <w:p w:rsidR="009A1648" w:rsidRPr="00B81C69" w:rsidRDefault="003A2370" w:rsidP="0014491D">
      <w:pPr>
        <w:adjustRightInd w:val="0"/>
        <w:snapToGrid w:val="0"/>
        <w:spacing w:line="360" w:lineRule="auto"/>
        <w:rPr>
          <w:rFonts w:ascii="仿宋_GB2312" w:eastAsia="仿宋_GB2312" w:hAnsi="宋体"/>
          <w:sz w:val="32"/>
          <w:szCs w:val="32"/>
        </w:rPr>
      </w:pPr>
      <w:r w:rsidRPr="00B81C69">
        <w:rPr>
          <w:rFonts w:ascii="仿宋_GB2312" w:eastAsia="仿宋_GB2312" w:hAnsi="宋体" w:hint="eastAsia"/>
          <w:sz w:val="32"/>
          <w:szCs w:val="32"/>
        </w:rPr>
        <w:t>2007年</w:t>
      </w:r>
    </w:p>
    <w:p w:rsidR="00871B39" w:rsidRPr="00B81C69" w:rsidRDefault="003A2370" w:rsidP="0014491D">
      <w:pPr>
        <w:adjustRightInd w:val="0"/>
        <w:snapToGrid w:val="0"/>
        <w:spacing w:line="360" w:lineRule="auto"/>
        <w:rPr>
          <w:rFonts w:ascii="仿宋_GB2312" w:eastAsia="仿宋_GB2312" w:hAnsi="宋体"/>
          <w:sz w:val="32"/>
          <w:szCs w:val="32"/>
        </w:rPr>
      </w:pPr>
      <w:r w:rsidRPr="00B81C69">
        <w:rPr>
          <w:rFonts w:ascii="仿宋_GB2312" w:eastAsia="仿宋_GB2312" w:hAnsi="宋体" w:hint="eastAsia"/>
          <w:sz w:val="32"/>
          <w:szCs w:val="32"/>
        </w:rPr>
        <w:t xml:space="preserve">张秉龙、丁利、李运、冷智民、王志勇、胡希召、辛易、乔婷、程  </w:t>
      </w:r>
      <w:proofErr w:type="gramStart"/>
      <w:r w:rsidR="00A262B5">
        <w:rPr>
          <w:rFonts w:ascii="仿宋_GB2312" w:eastAsia="仿宋_GB2312" w:hAnsi="宋体" w:hint="eastAsia"/>
          <w:sz w:val="32"/>
          <w:szCs w:val="32"/>
        </w:rPr>
        <w:t>珑</w:t>
      </w:r>
      <w:proofErr w:type="gramEnd"/>
      <w:r w:rsidR="00A262B5">
        <w:rPr>
          <w:rFonts w:ascii="仿宋_GB2312" w:eastAsia="仿宋_GB2312" w:hAnsi="宋体" w:hint="eastAsia"/>
          <w:sz w:val="32"/>
          <w:szCs w:val="32"/>
        </w:rPr>
        <w:t>、樊香</w:t>
      </w:r>
      <w:proofErr w:type="gramStart"/>
      <w:r w:rsidR="00A262B5">
        <w:rPr>
          <w:rFonts w:ascii="仿宋_GB2312" w:eastAsia="仿宋_GB2312" w:hAnsi="宋体" w:hint="eastAsia"/>
          <w:sz w:val="32"/>
          <w:szCs w:val="32"/>
        </w:rPr>
        <w:t>郴</w:t>
      </w:r>
      <w:proofErr w:type="gramEnd"/>
      <w:r w:rsidR="00A262B5">
        <w:rPr>
          <w:rFonts w:ascii="仿宋_GB2312" w:eastAsia="仿宋_GB2312" w:hAnsi="宋体" w:hint="eastAsia"/>
          <w:sz w:val="32"/>
          <w:szCs w:val="32"/>
        </w:rPr>
        <w:t>、李伟</w:t>
      </w:r>
      <w:proofErr w:type="gramStart"/>
      <w:r w:rsidR="00A262B5">
        <w:rPr>
          <w:rFonts w:ascii="仿宋_GB2312" w:eastAsia="仿宋_GB2312" w:hAnsi="宋体" w:hint="eastAsia"/>
          <w:sz w:val="32"/>
          <w:szCs w:val="32"/>
        </w:rPr>
        <w:t>伟</w:t>
      </w:r>
      <w:proofErr w:type="gramEnd"/>
    </w:p>
    <w:p w:rsidR="0002500F" w:rsidRDefault="0002500F" w:rsidP="0014491D">
      <w:pPr>
        <w:adjustRightInd w:val="0"/>
        <w:snapToGrid w:val="0"/>
        <w:spacing w:line="360" w:lineRule="auto"/>
        <w:rPr>
          <w:rFonts w:ascii="仿宋_GB2312" w:eastAsia="仿宋_GB2312" w:hAnsi="宋体"/>
          <w:sz w:val="32"/>
          <w:szCs w:val="32"/>
        </w:rPr>
      </w:pPr>
    </w:p>
    <w:p w:rsidR="00C11DB2" w:rsidRPr="00B81C69" w:rsidRDefault="00C11DB2" w:rsidP="0014491D">
      <w:pPr>
        <w:adjustRightInd w:val="0"/>
        <w:snapToGrid w:val="0"/>
        <w:spacing w:line="360" w:lineRule="auto"/>
        <w:rPr>
          <w:rFonts w:ascii="仿宋_GB2312" w:eastAsia="仿宋_GB2312" w:hAnsi="宋体"/>
          <w:sz w:val="32"/>
          <w:szCs w:val="32"/>
        </w:rPr>
      </w:pPr>
      <w:r w:rsidRPr="00B81C69">
        <w:rPr>
          <w:rFonts w:ascii="仿宋_GB2312" w:eastAsia="仿宋_GB2312" w:hAnsi="宋体" w:hint="eastAsia"/>
          <w:sz w:val="32"/>
          <w:szCs w:val="32"/>
        </w:rPr>
        <w:t>2009</w:t>
      </w:r>
      <w:r w:rsidR="00871B39" w:rsidRPr="00B81C69">
        <w:rPr>
          <w:rFonts w:ascii="仿宋_GB2312" w:eastAsia="仿宋_GB2312" w:hAnsi="宋体" w:hint="eastAsia"/>
          <w:sz w:val="32"/>
          <w:szCs w:val="32"/>
        </w:rPr>
        <w:t>年</w:t>
      </w:r>
    </w:p>
    <w:p w:rsidR="003A2370" w:rsidRPr="00B81C69" w:rsidRDefault="003A2370" w:rsidP="0014491D">
      <w:pPr>
        <w:adjustRightInd w:val="0"/>
        <w:snapToGrid w:val="0"/>
        <w:spacing w:line="360" w:lineRule="auto"/>
        <w:rPr>
          <w:rFonts w:ascii="仿宋_GB2312" w:eastAsia="仿宋_GB2312" w:hAnsi="宋体"/>
          <w:sz w:val="32"/>
          <w:szCs w:val="32"/>
        </w:rPr>
      </w:pPr>
      <w:r w:rsidRPr="00B81C69">
        <w:rPr>
          <w:rFonts w:ascii="仿宋_GB2312" w:eastAsia="仿宋_GB2312" w:hAnsi="宋体" w:hint="eastAsia"/>
          <w:sz w:val="32"/>
          <w:szCs w:val="32"/>
        </w:rPr>
        <w:t>张震东、</w:t>
      </w:r>
      <w:r w:rsidR="00C11DB2" w:rsidRPr="00B81C69">
        <w:rPr>
          <w:rFonts w:ascii="仿宋_GB2312" w:eastAsia="仿宋_GB2312" w:hAnsi="宋体" w:hint="eastAsia"/>
          <w:sz w:val="32"/>
          <w:szCs w:val="32"/>
        </w:rPr>
        <w:t>王号</w:t>
      </w:r>
      <w:r w:rsidRPr="00B81C69">
        <w:rPr>
          <w:rFonts w:ascii="仿宋_GB2312" w:eastAsia="仿宋_GB2312" w:hAnsi="宋体" w:hint="eastAsia"/>
          <w:sz w:val="32"/>
          <w:szCs w:val="32"/>
        </w:rPr>
        <w:t>、</w:t>
      </w:r>
      <w:r w:rsidR="00C11DB2" w:rsidRPr="00B81C69">
        <w:rPr>
          <w:rFonts w:ascii="仿宋_GB2312" w:eastAsia="仿宋_GB2312" w:hAnsi="宋体" w:hint="eastAsia"/>
          <w:sz w:val="32"/>
          <w:szCs w:val="32"/>
        </w:rPr>
        <w:t>靳宝铭</w:t>
      </w:r>
      <w:r w:rsidRPr="00B81C69">
        <w:rPr>
          <w:rFonts w:ascii="仿宋_GB2312" w:eastAsia="仿宋_GB2312" w:hAnsi="宋体" w:hint="eastAsia"/>
          <w:sz w:val="32"/>
          <w:szCs w:val="32"/>
        </w:rPr>
        <w:t>、</w:t>
      </w:r>
      <w:r w:rsidR="00C11DB2" w:rsidRPr="00B81C69">
        <w:rPr>
          <w:rFonts w:ascii="仿宋_GB2312" w:eastAsia="仿宋_GB2312" w:hAnsi="宋体" w:hint="eastAsia"/>
          <w:sz w:val="32"/>
          <w:szCs w:val="32"/>
        </w:rPr>
        <w:t>裴佳星</w:t>
      </w:r>
      <w:r w:rsidRPr="00B81C69">
        <w:rPr>
          <w:rFonts w:ascii="仿宋_GB2312" w:eastAsia="仿宋_GB2312" w:hAnsi="宋体" w:hint="eastAsia"/>
          <w:sz w:val="32"/>
          <w:szCs w:val="32"/>
        </w:rPr>
        <w:t>、梁震辉、支家澄、</w:t>
      </w:r>
      <w:r w:rsidR="00C11DB2" w:rsidRPr="00B81C69">
        <w:rPr>
          <w:rFonts w:ascii="仿宋_GB2312" w:eastAsia="仿宋_GB2312" w:hAnsi="宋体" w:hint="eastAsia"/>
          <w:sz w:val="32"/>
          <w:szCs w:val="32"/>
        </w:rPr>
        <w:t>刘梦瑶</w:t>
      </w:r>
      <w:r w:rsidRPr="00B81C69">
        <w:rPr>
          <w:rFonts w:ascii="仿宋_GB2312" w:eastAsia="仿宋_GB2312" w:hAnsi="宋体" w:hint="eastAsia"/>
          <w:sz w:val="32"/>
          <w:szCs w:val="32"/>
        </w:rPr>
        <w:t>、</w:t>
      </w:r>
      <w:r w:rsidR="00C11DB2" w:rsidRPr="00B81C69">
        <w:rPr>
          <w:rFonts w:ascii="仿宋_GB2312" w:eastAsia="仿宋_GB2312" w:hAnsi="宋体" w:hint="eastAsia"/>
          <w:sz w:val="32"/>
          <w:szCs w:val="32"/>
        </w:rPr>
        <w:t>杨琳琳</w:t>
      </w:r>
      <w:r w:rsidRPr="00B81C69">
        <w:rPr>
          <w:rFonts w:ascii="仿宋_GB2312" w:eastAsia="仿宋_GB2312" w:hAnsi="宋体" w:hint="eastAsia"/>
          <w:sz w:val="32"/>
          <w:szCs w:val="32"/>
        </w:rPr>
        <w:t>、孙汝晗、杨方旭、袁彩霞、徐兴、汪凤娇、居婉蓉</w:t>
      </w:r>
    </w:p>
    <w:p w:rsidR="0002500F" w:rsidRDefault="0002500F" w:rsidP="0014491D">
      <w:pPr>
        <w:adjustRightInd w:val="0"/>
        <w:snapToGrid w:val="0"/>
        <w:spacing w:line="360" w:lineRule="auto"/>
        <w:rPr>
          <w:rFonts w:ascii="仿宋_GB2312" w:eastAsia="仿宋_GB2312" w:hAnsi="宋体"/>
          <w:sz w:val="32"/>
          <w:szCs w:val="32"/>
        </w:rPr>
      </w:pPr>
    </w:p>
    <w:p w:rsidR="00C11DB2" w:rsidRPr="00B81C69" w:rsidRDefault="00C11DB2" w:rsidP="0014491D">
      <w:pPr>
        <w:adjustRightInd w:val="0"/>
        <w:snapToGrid w:val="0"/>
        <w:spacing w:line="360" w:lineRule="auto"/>
        <w:rPr>
          <w:rFonts w:ascii="仿宋_GB2312" w:eastAsia="仿宋_GB2312" w:hAnsi="宋体"/>
          <w:sz w:val="32"/>
          <w:szCs w:val="32"/>
        </w:rPr>
      </w:pPr>
      <w:r w:rsidRPr="00B81C69">
        <w:rPr>
          <w:rFonts w:ascii="仿宋_GB2312" w:eastAsia="仿宋_GB2312" w:hAnsi="宋体" w:hint="eastAsia"/>
          <w:sz w:val="32"/>
          <w:szCs w:val="32"/>
        </w:rPr>
        <w:t>2010</w:t>
      </w:r>
      <w:r w:rsidR="0002500F">
        <w:rPr>
          <w:rFonts w:ascii="仿宋_GB2312" w:eastAsia="仿宋_GB2312" w:hAnsi="宋体" w:hint="eastAsia"/>
          <w:sz w:val="32"/>
          <w:szCs w:val="32"/>
        </w:rPr>
        <w:t>年</w:t>
      </w:r>
    </w:p>
    <w:p w:rsidR="00C13718" w:rsidRPr="00B81C69" w:rsidRDefault="00C13718" w:rsidP="0014491D">
      <w:pPr>
        <w:adjustRightInd w:val="0"/>
        <w:snapToGrid w:val="0"/>
        <w:spacing w:line="360" w:lineRule="auto"/>
        <w:rPr>
          <w:rFonts w:ascii="仿宋_GB2312" w:eastAsia="仿宋_GB2312" w:hAnsi="宋体"/>
          <w:sz w:val="32"/>
          <w:szCs w:val="32"/>
        </w:rPr>
      </w:pPr>
      <w:r w:rsidRPr="00B81C69">
        <w:rPr>
          <w:rFonts w:ascii="仿宋_GB2312" w:eastAsia="仿宋_GB2312" w:hAnsi="宋体" w:hint="eastAsia"/>
          <w:sz w:val="32"/>
          <w:szCs w:val="32"/>
        </w:rPr>
        <w:t>张宇</w:t>
      </w:r>
      <w:r w:rsidR="003A2370" w:rsidRPr="00B81C69">
        <w:rPr>
          <w:rFonts w:ascii="仿宋_GB2312" w:eastAsia="仿宋_GB2312" w:hAnsi="宋体" w:hint="eastAsia"/>
          <w:sz w:val="32"/>
          <w:szCs w:val="32"/>
        </w:rPr>
        <w:t>、</w:t>
      </w:r>
      <w:r w:rsidRPr="00B81C69">
        <w:rPr>
          <w:rFonts w:ascii="仿宋_GB2312" w:eastAsia="仿宋_GB2312" w:hAnsi="宋体" w:hint="eastAsia"/>
          <w:sz w:val="32"/>
          <w:szCs w:val="32"/>
        </w:rPr>
        <w:t>王媛媛</w:t>
      </w:r>
      <w:r w:rsidR="003A2370" w:rsidRPr="00B81C69">
        <w:rPr>
          <w:rFonts w:ascii="仿宋_GB2312" w:eastAsia="仿宋_GB2312" w:hAnsi="宋体" w:hint="eastAsia"/>
          <w:sz w:val="32"/>
          <w:szCs w:val="32"/>
        </w:rPr>
        <w:t>、</w:t>
      </w:r>
      <w:r w:rsidRPr="00B81C69">
        <w:rPr>
          <w:rFonts w:ascii="仿宋_GB2312" w:eastAsia="仿宋_GB2312" w:hAnsi="宋体" w:hint="eastAsia"/>
          <w:sz w:val="32"/>
          <w:szCs w:val="32"/>
        </w:rPr>
        <w:t>梅笑寒</w:t>
      </w:r>
      <w:r w:rsidR="003A2370" w:rsidRPr="00B81C69">
        <w:rPr>
          <w:rFonts w:ascii="仿宋_GB2312" w:eastAsia="仿宋_GB2312" w:hAnsi="宋体" w:hint="eastAsia"/>
          <w:sz w:val="32"/>
          <w:szCs w:val="32"/>
        </w:rPr>
        <w:t>、</w:t>
      </w:r>
      <w:proofErr w:type="gramStart"/>
      <w:r w:rsidRPr="00B81C69">
        <w:rPr>
          <w:rFonts w:ascii="仿宋_GB2312" w:eastAsia="仿宋_GB2312" w:hAnsi="宋体" w:hint="eastAsia"/>
          <w:sz w:val="32"/>
          <w:szCs w:val="32"/>
        </w:rPr>
        <w:t>宋欣瑜</w:t>
      </w:r>
      <w:proofErr w:type="gramEnd"/>
    </w:p>
    <w:sectPr w:rsidR="00C13718" w:rsidRPr="00B81C69">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5F9" w:rsidRDefault="00E235F9" w:rsidP="00877E48">
      <w:r>
        <w:separator/>
      </w:r>
    </w:p>
  </w:endnote>
  <w:endnote w:type="continuationSeparator" w:id="0">
    <w:p w:rsidR="00E235F9" w:rsidRDefault="00E235F9" w:rsidP="00877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0447792"/>
      <w:docPartObj>
        <w:docPartGallery w:val="Page Numbers (Bottom of Page)"/>
        <w:docPartUnique/>
      </w:docPartObj>
    </w:sdtPr>
    <w:sdtEndPr/>
    <w:sdtContent>
      <w:p w:rsidR="00744D0C" w:rsidRDefault="00744D0C">
        <w:pPr>
          <w:pStyle w:val="a5"/>
          <w:jc w:val="right"/>
        </w:pPr>
        <w:r>
          <w:rPr>
            <w:rFonts w:hint="eastAsia"/>
          </w:rPr>
          <w:t>—</w:t>
        </w:r>
        <w:r>
          <w:fldChar w:fldCharType="begin"/>
        </w:r>
        <w:r>
          <w:instrText>PAGE   \* MERGEFORMAT</w:instrText>
        </w:r>
        <w:r>
          <w:fldChar w:fldCharType="separate"/>
        </w:r>
        <w:r w:rsidR="00F415C5" w:rsidRPr="00F415C5">
          <w:rPr>
            <w:noProof/>
            <w:lang w:val="zh-CN"/>
          </w:rPr>
          <w:t>11</w:t>
        </w:r>
        <w:r>
          <w:fldChar w:fldCharType="end"/>
        </w:r>
        <w:r>
          <w:rPr>
            <w:rFonts w:hint="eastAsia"/>
          </w:rPr>
          <w:t>—</w:t>
        </w:r>
      </w:p>
    </w:sdtContent>
  </w:sdt>
  <w:p w:rsidR="00744D0C" w:rsidRDefault="00744D0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5F9" w:rsidRDefault="00E235F9" w:rsidP="00877E48">
      <w:r>
        <w:separator/>
      </w:r>
    </w:p>
  </w:footnote>
  <w:footnote w:type="continuationSeparator" w:id="0">
    <w:p w:rsidR="00E235F9" w:rsidRDefault="00E235F9" w:rsidP="00877E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5216429"/>
    <w:multiLevelType w:val="hybridMultilevel"/>
    <w:tmpl w:val="5D9A66C0"/>
    <w:lvl w:ilvl="0" w:tplc="908E23BC">
      <w:start w:val="1"/>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268C0F2F"/>
    <w:multiLevelType w:val="hybridMultilevel"/>
    <w:tmpl w:val="810C1D38"/>
    <w:lvl w:ilvl="0" w:tplc="42B6C066">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EFB0EE2"/>
    <w:multiLevelType w:val="hybridMultilevel"/>
    <w:tmpl w:val="C22803F0"/>
    <w:lvl w:ilvl="0" w:tplc="78B29F32">
      <w:start w:val="1"/>
      <w:numFmt w:val="japaneseCounting"/>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4">
    <w:nsid w:val="37296C19"/>
    <w:multiLevelType w:val="hybridMultilevel"/>
    <w:tmpl w:val="946A222E"/>
    <w:lvl w:ilvl="0" w:tplc="9910A87E">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6950C2B"/>
    <w:multiLevelType w:val="hybridMultilevel"/>
    <w:tmpl w:val="76004386"/>
    <w:lvl w:ilvl="0" w:tplc="F91C49E0">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58697BC8"/>
    <w:multiLevelType w:val="hybridMultilevel"/>
    <w:tmpl w:val="3E8603CC"/>
    <w:lvl w:ilvl="0" w:tplc="E616804A">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CB77849"/>
    <w:multiLevelType w:val="hybridMultilevel"/>
    <w:tmpl w:val="250819A0"/>
    <w:lvl w:ilvl="0" w:tplc="1A2C7B5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8">
    <w:nsid w:val="6DFD5C9B"/>
    <w:multiLevelType w:val="hybridMultilevel"/>
    <w:tmpl w:val="2772B11E"/>
    <w:lvl w:ilvl="0" w:tplc="B6A8EE3C">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nsid w:val="706F3419"/>
    <w:multiLevelType w:val="hybridMultilevel"/>
    <w:tmpl w:val="336897BA"/>
    <w:lvl w:ilvl="0" w:tplc="2F9A8198">
      <w:start w:val="1"/>
      <w:numFmt w:val="japaneseCounting"/>
      <w:lvlText w:val="（%1）"/>
      <w:lvlJc w:val="left"/>
      <w:pPr>
        <w:ind w:left="1445" w:hanging="885"/>
      </w:pPr>
      <w:rPr>
        <w:rFonts w:hint="default"/>
        <w:lang w:val="en-US"/>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7F966B53"/>
    <w:multiLevelType w:val="hybridMultilevel"/>
    <w:tmpl w:val="124C6172"/>
    <w:lvl w:ilvl="0" w:tplc="71C88A16">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9"/>
  </w:num>
  <w:num w:numId="3">
    <w:abstractNumId w:val="3"/>
  </w:num>
  <w:num w:numId="4">
    <w:abstractNumId w:val="0"/>
  </w:num>
  <w:num w:numId="5">
    <w:abstractNumId w:val="1"/>
  </w:num>
  <w:num w:numId="6">
    <w:abstractNumId w:val="5"/>
  </w:num>
  <w:num w:numId="7">
    <w:abstractNumId w:val="10"/>
  </w:num>
  <w:num w:numId="8">
    <w:abstractNumId w:val="2"/>
  </w:num>
  <w:num w:numId="9">
    <w:abstractNumId w:val="6"/>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BAC"/>
    <w:rsid w:val="00012FC9"/>
    <w:rsid w:val="00024511"/>
    <w:rsid w:val="0002500F"/>
    <w:rsid w:val="000310D0"/>
    <w:rsid w:val="00086159"/>
    <w:rsid w:val="00091243"/>
    <w:rsid w:val="00094045"/>
    <w:rsid w:val="00096274"/>
    <w:rsid w:val="000A2270"/>
    <w:rsid w:val="000A4D00"/>
    <w:rsid w:val="000B1BDE"/>
    <w:rsid w:val="000C52D3"/>
    <w:rsid w:val="000D639C"/>
    <w:rsid w:val="000E05FF"/>
    <w:rsid w:val="000E3B3E"/>
    <w:rsid w:val="000E3D83"/>
    <w:rsid w:val="000E7555"/>
    <w:rsid w:val="00100FCA"/>
    <w:rsid w:val="0011672D"/>
    <w:rsid w:val="00125EA9"/>
    <w:rsid w:val="00130193"/>
    <w:rsid w:val="001363DE"/>
    <w:rsid w:val="00137DE7"/>
    <w:rsid w:val="0014491D"/>
    <w:rsid w:val="00160E85"/>
    <w:rsid w:val="0017684F"/>
    <w:rsid w:val="00184DC2"/>
    <w:rsid w:val="00195722"/>
    <w:rsid w:val="001B0621"/>
    <w:rsid w:val="001B26EB"/>
    <w:rsid w:val="001C59AA"/>
    <w:rsid w:val="001D68FE"/>
    <w:rsid w:val="001E330B"/>
    <w:rsid w:val="001E6ACB"/>
    <w:rsid w:val="001F43F6"/>
    <w:rsid w:val="001F568E"/>
    <w:rsid w:val="0020526B"/>
    <w:rsid w:val="00212E60"/>
    <w:rsid w:val="00232076"/>
    <w:rsid w:val="00232595"/>
    <w:rsid w:val="002407DC"/>
    <w:rsid w:val="00240B67"/>
    <w:rsid w:val="00253A27"/>
    <w:rsid w:val="00256ECB"/>
    <w:rsid w:val="00260DAE"/>
    <w:rsid w:val="00261060"/>
    <w:rsid w:val="00263092"/>
    <w:rsid w:val="00264A0D"/>
    <w:rsid w:val="00264A88"/>
    <w:rsid w:val="00266321"/>
    <w:rsid w:val="00270BC9"/>
    <w:rsid w:val="00274BDA"/>
    <w:rsid w:val="002A6781"/>
    <w:rsid w:val="002C0F04"/>
    <w:rsid w:val="002D3516"/>
    <w:rsid w:val="002D4515"/>
    <w:rsid w:val="002E1237"/>
    <w:rsid w:val="00307F81"/>
    <w:rsid w:val="00324147"/>
    <w:rsid w:val="00330106"/>
    <w:rsid w:val="00332534"/>
    <w:rsid w:val="00343F4D"/>
    <w:rsid w:val="0036735E"/>
    <w:rsid w:val="00370F69"/>
    <w:rsid w:val="00371EBF"/>
    <w:rsid w:val="00372A80"/>
    <w:rsid w:val="0039022A"/>
    <w:rsid w:val="003A2370"/>
    <w:rsid w:val="003A31CB"/>
    <w:rsid w:val="003A7029"/>
    <w:rsid w:val="003C6694"/>
    <w:rsid w:val="003D3887"/>
    <w:rsid w:val="003D41AC"/>
    <w:rsid w:val="003D4645"/>
    <w:rsid w:val="003D5756"/>
    <w:rsid w:val="003D6C33"/>
    <w:rsid w:val="003F106D"/>
    <w:rsid w:val="003F1AB2"/>
    <w:rsid w:val="003F4D66"/>
    <w:rsid w:val="00406005"/>
    <w:rsid w:val="00406A3C"/>
    <w:rsid w:val="00415F33"/>
    <w:rsid w:val="0042502E"/>
    <w:rsid w:val="00426E28"/>
    <w:rsid w:val="00427748"/>
    <w:rsid w:val="00430B4F"/>
    <w:rsid w:val="00445923"/>
    <w:rsid w:val="004504EA"/>
    <w:rsid w:val="0046113D"/>
    <w:rsid w:val="004679FE"/>
    <w:rsid w:val="0048662B"/>
    <w:rsid w:val="00491E2F"/>
    <w:rsid w:val="0049331A"/>
    <w:rsid w:val="004969CA"/>
    <w:rsid w:val="004B152A"/>
    <w:rsid w:val="004C45ED"/>
    <w:rsid w:val="004C5BF0"/>
    <w:rsid w:val="004C5E7A"/>
    <w:rsid w:val="004D3D9B"/>
    <w:rsid w:val="004D4E35"/>
    <w:rsid w:val="004D5487"/>
    <w:rsid w:val="004E15C1"/>
    <w:rsid w:val="004E335D"/>
    <w:rsid w:val="00500D2A"/>
    <w:rsid w:val="005103F6"/>
    <w:rsid w:val="0051355F"/>
    <w:rsid w:val="00521E0F"/>
    <w:rsid w:val="00524CB3"/>
    <w:rsid w:val="00543C81"/>
    <w:rsid w:val="00544213"/>
    <w:rsid w:val="00562FEB"/>
    <w:rsid w:val="00567347"/>
    <w:rsid w:val="00572CB1"/>
    <w:rsid w:val="00574811"/>
    <w:rsid w:val="005A0187"/>
    <w:rsid w:val="005B3F0A"/>
    <w:rsid w:val="005D32F8"/>
    <w:rsid w:val="005D37A2"/>
    <w:rsid w:val="005E3B6E"/>
    <w:rsid w:val="005F190E"/>
    <w:rsid w:val="00611AE8"/>
    <w:rsid w:val="00613012"/>
    <w:rsid w:val="00617943"/>
    <w:rsid w:val="00635B6B"/>
    <w:rsid w:val="006361BE"/>
    <w:rsid w:val="00640BBB"/>
    <w:rsid w:val="006511CA"/>
    <w:rsid w:val="006521C9"/>
    <w:rsid w:val="00656BAC"/>
    <w:rsid w:val="006624C9"/>
    <w:rsid w:val="0067165E"/>
    <w:rsid w:val="00674230"/>
    <w:rsid w:val="00675C74"/>
    <w:rsid w:val="00676E6F"/>
    <w:rsid w:val="00683664"/>
    <w:rsid w:val="006861AB"/>
    <w:rsid w:val="00692771"/>
    <w:rsid w:val="006A2BDA"/>
    <w:rsid w:val="006B5968"/>
    <w:rsid w:val="006D311D"/>
    <w:rsid w:val="006E06BE"/>
    <w:rsid w:val="006E127D"/>
    <w:rsid w:val="006E277A"/>
    <w:rsid w:val="006E3DC4"/>
    <w:rsid w:val="00704834"/>
    <w:rsid w:val="007205AA"/>
    <w:rsid w:val="00720C8C"/>
    <w:rsid w:val="007309F9"/>
    <w:rsid w:val="007350FD"/>
    <w:rsid w:val="00735693"/>
    <w:rsid w:val="00744D0C"/>
    <w:rsid w:val="0074633E"/>
    <w:rsid w:val="007577C9"/>
    <w:rsid w:val="0076079F"/>
    <w:rsid w:val="00777A3D"/>
    <w:rsid w:val="00787475"/>
    <w:rsid w:val="007A5656"/>
    <w:rsid w:val="007B339B"/>
    <w:rsid w:val="007B63F7"/>
    <w:rsid w:val="007B6B28"/>
    <w:rsid w:val="007C2E4C"/>
    <w:rsid w:val="007E5F99"/>
    <w:rsid w:val="007F71E7"/>
    <w:rsid w:val="007F71EB"/>
    <w:rsid w:val="00805C8F"/>
    <w:rsid w:val="00806148"/>
    <w:rsid w:val="00807546"/>
    <w:rsid w:val="00810816"/>
    <w:rsid w:val="008171A3"/>
    <w:rsid w:val="008242F6"/>
    <w:rsid w:val="00824CF3"/>
    <w:rsid w:val="0082539E"/>
    <w:rsid w:val="00825DE7"/>
    <w:rsid w:val="0083392C"/>
    <w:rsid w:val="00834A31"/>
    <w:rsid w:val="00835AEC"/>
    <w:rsid w:val="00835FE6"/>
    <w:rsid w:val="008376F1"/>
    <w:rsid w:val="008401E6"/>
    <w:rsid w:val="0084218F"/>
    <w:rsid w:val="00852DBB"/>
    <w:rsid w:val="00857812"/>
    <w:rsid w:val="00857C55"/>
    <w:rsid w:val="0086397E"/>
    <w:rsid w:val="00867220"/>
    <w:rsid w:val="00871665"/>
    <w:rsid w:val="00871B39"/>
    <w:rsid w:val="00877E48"/>
    <w:rsid w:val="008837CD"/>
    <w:rsid w:val="00884752"/>
    <w:rsid w:val="00884E4F"/>
    <w:rsid w:val="00887A47"/>
    <w:rsid w:val="00891C5A"/>
    <w:rsid w:val="008B04BC"/>
    <w:rsid w:val="008C155D"/>
    <w:rsid w:val="008C56A1"/>
    <w:rsid w:val="008C721E"/>
    <w:rsid w:val="008D1737"/>
    <w:rsid w:val="008D759D"/>
    <w:rsid w:val="008F0CF0"/>
    <w:rsid w:val="00911BC1"/>
    <w:rsid w:val="0091248E"/>
    <w:rsid w:val="00921E22"/>
    <w:rsid w:val="00924C94"/>
    <w:rsid w:val="00934F99"/>
    <w:rsid w:val="00936345"/>
    <w:rsid w:val="00961C2C"/>
    <w:rsid w:val="00966333"/>
    <w:rsid w:val="009725A6"/>
    <w:rsid w:val="00977322"/>
    <w:rsid w:val="00983CC3"/>
    <w:rsid w:val="009907BB"/>
    <w:rsid w:val="00991392"/>
    <w:rsid w:val="00996AFE"/>
    <w:rsid w:val="00997455"/>
    <w:rsid w:val="009A1648"/>
    <w:rsid w:val="009B10D3"/>
    <w:rsid w:val="009B3369"/>
    <w:rsid w:val="009B4999"/>
    <w:rsid w:val="009C4EB0"/>
    <w:rsid w:val="009D1C39"/>
    <w:rsid w:val="009D2FE7"/>
    <w:rsid w:val="00A127F2"/>
    <w:rsid w:val="00A16851"/>
    <w:rsid w:val="00A20A58"/>
    <w:rsid w:val="00A262B5"/>
    <w:rsid w:val="00A26EDC"/>
    <w:rsid w:val="00A3058F"/>
    <w:rsid w:val="00A40D1B"/>
    <w:rsid w:val="00A57A2D"/>
    <w:rsid w:val="00A64FCF"/>
    <w:rsid w:val="00A858AE"/>
    <w:rsid w:val="00A92B1E"/>
    <w:rsid w:val="00AA38D9"/>
    <w:rsid w:val="00AB6EC9"/>
    <w:rsid w:val="00AC011E"/>
    <w:rsid w:val="00AD39FB"/>
    <w:rsid w:val="00AE5954"/>
    <w:rsid w:val="00AF2212"/>
    <w:rsid w:val="00AF2937"/>
    <w:rsid w:val="00AF4E97"/>
    <w:rsid w:val="00AF6E18"/>
    <w:rsid w:val="00B00E1F"/>
    <w:rsid w:val="00B039A5"/>
    <w:rsid w:val="00B168FD"/>
    <w:rsid w:val="00B27BF7"/>
    <w:rsid w:val="00B33644"/>
    <w:rsid w:val="00B37362"/>
    <w:rsid w:val="00B64C0E"/>
    <w:rsid w:val="00B6748C"/>
    <w:rsid w:val="00B805A0"/>
    <w:rsid w:val="00B8127E"/>
    <w:rsid w:val="00B81C69"/>
    <w:rsid w:val="00B83FEB"/>
    <w:rsid w:val="00B92724"/>
    <w:rsid w:val="00BA461F"/>
    <w:rsid w:val="00BB5961"/>
    <w:rsid w:val="00BC1982"/>
    <w:rsid w:val="00BC37E1"/>
    <w:rsid w:val="00BD1BAD"/>
    <w:rsid w:val="00BE334E"/>
    <w:rsid w:val="00C11DB2"/>
    <w:rsid w:val="00C13718"/>
    <w:rsid w:val="00C22083"/>
    <w:rsid w:val="00C24DCA"/>
    <w:rsid w:val="00C32D0D"/>
    <w:rsid w:val="00C35800"/>
    <w:rsid w:val="00C4615B"/>
    <w:rsid w:val="00C47C09"/>
    <w:rsid w:val="00C52A92"/>
    <w:rsid w:val="00C60AB0"/>
    <w:rsid w:val="00C60B03"/>
    <w:rsid w:val="00C628F0"/>
    <w:rsid w:val="00C7005C"/>
    <w:rsid w:val="00C767CA"/>
    <w:rsid w:val="00CA3055"/>
    <w:rsid w:val="00CC18E2"/>
    <w:rsid w:val="00CC4A13"/>
    <w:rsid w:val="00CC5BEF"/>
    <w:rsid w:val="00CC68E3"/>
    <w:rsid w:val="00CC782B"/>
    <w:rsid w:val="00CD2A59"/>
    <w:rsid w:val="00CE53C7"/>
    <w:rsid w:val="00CF26B2"/>
    <w:rsid w:val="00D05A6B"/>
    <w:rsid w:val="00D140A8"/>
    <w:rsid w:val="00D25E77"/>
    <w:rsid w:val="00D329D6"/>
    <w:rsid w:val="00D353F5"/>
    <w:rsid w:val="00D44A54"/>
    <w:rsid w:val="00D44B9D"/>
    <w:rsid w:val="00D701EE"/>
    <w:rsid w:val="00D74093"/>
    <w:rsid w:val="00D751F8"/>
    <w:rsid w:val="00D758BC"/>
    <w:rsid w:val="00D80745"/>
    <w:rsid w:val="00D82B4E"/>
    <w:rsid w:val="00D91F52"/>
    <w:rsid w:val="00D9678A"/>
    <w:rsid w:val="00DA1F2D"/>
    <w:rsid w:val="00DA258E"/>
    <w:rsid w:val="00DB4243"/>
    <w:rsid w:val="00DB7358"/>
    <w:rsid w:val="00DE6A19"/>
    <w:rsid w:val="00DF6CFC"/>
    <w:rsid w:val="00E235F9"/>
    <w:rsid w:val="00E326CA"/>
    <w:rsid w:val="00E3390B"/>
    <w:rsid w:val="00E41F1E"/>
    <w:rsid w:val="00E457D1"/>
    <w:rsid w:val="00E46FDD"/>
    <w:rsid w:val="00E6553D"/>
    <w:rsid w:val="00E65645"/>
    <w:rsid w:val="00E9119A"/>
    <w:rsid w:val="00EA4DA0"/>
    <w:rsid w:val="00EA6F08"/>
    <w:rsid w:val="00EB0204"/>
    <w:rsid w:val="00EB2C59"/>
    <w:rsid w:val="00EB6959"/>
    <w:rsid w:val="00EC1200"/>
    <w:rsid w:val="00EC1C05"/>
    <w:rsid w:val="00EC4424"/>
    <w:rsid w:val="00ED783C"/>
    <w:rsid w:val="00EE136C"/>
    <w:rsid w:val="00EE2BC4"/>
    <w:rsid w:val="00EF5550"/>
    <w:rsid w:val="00EF7F31"/>
    <w:rsid w:val="00F00D4C"/>
    <w:rsid w:val="00F25AFA"/>
    <w:rsid w:val="00F31BDA"/>
    <w:rsid w:val="00F37A11"/>
    <w:rsid w:val="00F415C5"/>
    <w:rsid w:val="00F43DFF"/>
    <w:rsid w:val="00F47BEC"/>
    <w:rsid w:val="00F64D16"/>
    <w:rsid w:val="00F72EB4"/>
    <w:rsid w:val="00F8036D"/>
    <w:rsid w:val="00F80D02"/>
    <w:rsid w:val="00F86998"/>
    <w:rsid w:val="00FA128F"/>
    <w:rsid w:val="00FA18A3"/>
    <w:rsid w:val="00FA6D77"/>
    <w:rsid w:val="00FA7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BAC"/>
    <w:pPr>
      <w:widowControl w:val="0"/>
      <w:spacing w:after="0" w:line="240" w:lineRule="auto"/>
      <w:jc w:val="both"/>
    </w:pPr>
    <w:rPr>
      <w:rFonts w:ascii="Calibri" w:eastAsia="宋体" w:hAnsi="Calibri" w:cs="Times New Roman"/>
      <w:kern w:val="2"/>
      <w:sz w:val="21"/>
    </w:rPr>
  </w:style>
  <w:style w:type="paragraph" w:styleId="1">
    <w:name w:val="heading 1"/>
    <w:basedOn w:val="a"/>
    <w:next w:val="a"/>
    <w:link w:val="1Char"/>
    <w:uiPriority w:val="9"/>
    <w:qFormat/>
    <w:rsid w:val="00656BAC"/>
    <w:pPr>
      <w:keepNext/>
      <w:keepLines/>
      <w:spacing w:line="360" w:lineRule="auto"/>
      <w:jc w:val="center"/>
      <w:outlineLvl w:val="0"/>
    </w:pPr>
    <w:rPr>
      <w:b/>
      <w:bCs/>
      <w:kern w:val="44"/>
      <w:sz w:val="36"/>
      <w:szCs w:val="44"/>
    </w:rPr>
  </w:style>
  <w:style w:type="paragraph" w:styleId="2">
    <w:name w:val="heading 2"/>
    <w:basedOn w:val="a"/>
    <w:next w:val="a"/>
    <w:link w:val="2Char"/>
    <w:qFormat/>
    <w:rsid w:val="00264A0D"/>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56BAC"/>
    <w:rPr>
      <w:rFonts w:ascii="Calibri" w:eastAsia="宋体" w:hAnsi="Calibri" w:cs="Times New Roman"/>
      <w:b/>
      <w:bCs/>
      <w:kern w:val="44"/>
      <w:sz w:val="36"/>
      <w:szCs w:val="44"/>
    </w:rPr>
  </w:style>
  <w:style w:type="paragraph" w:styleId="a3">
    <w:name w:val="Normal (Web)"/>
    <w:basedOn w:val="a"/>
    <w:uiPriority w:val="99"/>
    <w:unhideWhenUsed/>
    <w:rsid w:val="00F43DFF"/>
    <w:pPr>
      <w:widowControl/>
      <w:spacing w:before="100" w:beforeAutospacing="1" w:after="100" w:afterAutospacing="1"/>
      <w:jc w:val="left"/>
    </w:pPr>
    <w:rPr>
      <w:rFonts w:ascii="Times New Roman" w:eastAsia="Times New Roman" w:hAnsi="Times New Roman"/>
      <w:kern w:val="0"/>
      <w:sz w:val="24"/>
      <w:szCs w:val="24"/>
    </w:rPr>
  </w:style>
  <w:style w:type="paragraph" w:styleId="a4">
    <w:name w:val="header"/>
    <w:basedOn w:val="a"/>
    <w:link w:val="Char"/>
    <w:uiPriority w:val="99"/>
    <w:unhideWhenUsed/>
    <w:rsid w:val="00877E48"/>
    <w:pPr>
      <w:tabs>
        <w:tab w:val="center" w:pos="4320"/>
        <w:tab w:val="right" w:pos="8640"/>
      </w:tabs>
    </w:pPr>
  </w:style>
  <w:style w:type="character" w:customStyle="1" w:styleId="Char">
    <w:name w:val="页眉 Char"/>
    <w:basedOn w:val="a0"/>
    <w:link w:val="a4"/>
    <w:uiPriority w:val="99"/>
    <w:rsid w:val="00877E48"/>
    <w:rPr>
      <w:rFonts w:ascii="Calibri" w:eastAsia="宋体" w:hAnsi="Calibri" w:cs="Times New Roman"/>
      <w:kern w:val="2"/>
      <w:sz w:val="21"/>
    </w:rPr>
  </w:style>
  <w:style w:type="paragraph" w:styleId="a5">
    <w:name w:val="footer"/>
    <w:basedOn w:val="a"/>
    <w:link w:val="Char0"/>
    <w:uiPriority w:val="99"/>
    <w:unhideWhenUsed/>
    <w:rsid w:val="00877E48"/>
    <w:pPr>
      <w:tabs>
        <w:tab w:val="center" w:pos="4320"/>
        <w:tab w:val="right" w:pos="8640"/>
      </w:tabs>
    </w:pPr>
  </w:style>
  <w:style w:type="character" w:customStyle="1" w:styleId="Char0">
    <w:name w:val="页脚 Char"/>
    <w:basedOn w:val="a0"/>
    <w:link w:val="a5"/>
    <w:uiPriority w:val="99"/>
    <w:rsid w:val="00877E48"/>
    <w:rPr>
      <w:rFonts w:ascii="Calibri" w:eastAsia="宋体" w:hAnsi="Calibri" w:cs="Times New Roman"/>
      <w:kern w:val="2"/>
      <w:sz w:val="21"/>
    </w:rPr>
  </w:style>
  <w:style w:type="paragraph" w:styleId="a6">
    <w:name w:val="Balloon Text"/>
    <w:basedOn w:val="a"/>
    <w:link w:val="Char1"/>
    <w:uiPriority w:val="99"/>
    <w:semiHidden/>
    <w:unhideWhenUsed/>
    <w:rsid w:val="00877E48"/>
    <w:rPr>
      <w:rFonts w:ascii="宋体"/>
      <w:sz w:val="18"/>
      <w:szCs w:val="18"/>
    </w:rPr>
  </w:style>
  <w:style w:type="character" w:customStyle="1" w:styleId="Char1">
    <w:name w:val="批注框文本 Char"/>
    <w:basedOn w:val="a0"/>
    <w:link w:val="a6"/>
    <w:uiPriority w:val="99"/>
    <w:semiHidden/>
    <w:rsid w:val="00877E48"/>
    <w:rPr>
      <w:rFonts w:ascii="宋体" w:eastAsia="宋体" w:hAnsi="Calibri" w:cs="Times New Roman"/>
      <w:kern w:val="2"/>
      <w:sz w:val="18"/>
      <w:szCs w:val="18"/>
    </w:rPr>
  </w:style>
  <w:style w:type="paragraph" w:styleId="a7">
    <w:name w:val="List Paragraph"/>
    <w:basedOn w:val="a"/>
    <w:uiPriority w:val="34"/>
    <w:qFormat/>
    <w:rsid w:val="003F1AB2"/>
    <w:pPr>
      <w:ind w:firstLineChars="200" w:firstLine="420"/>
    </w:pPr>
  </w:style>
  <w:style w:type="paragraph" w:customStyle="1" w:styleId="reader-word-layer">
    <w:name w:val="reader-word-layer"/>
    <w:basedOn w:val="a"/>
    <w:rsid w:val="009B4999"/>
    <w:pPr>
      <w:widowControl/>
      <w:spacing w:before="100" w:beforeAutospacing="1" w:after="100" w:afterAutospacing="1"/>
      <w:jc w:val="left"/>
    </w:pPr>
    <w:rPr>
      <w:rFonts w:ascii="宋体" w:hAnsi="宋体" w:cs="宋体"/>
      <w:kern w:val="0"/>
      <w:sz w:val="24"/>
      <w:szCs w:val="24"/>
    </w:rPr>
  </w:style>
  <w:style w:type="character" w:customStyle="1" w:styleId="2Char">
    <w:name w:val="标题 2 Char"/>
    <w:basedOn w:val="a0"/>
    <w:link w:val="2"/>
    <w:rsid w:val="00264A0D"/>
    <w:rPr>
      <w:rFonts w:ascii="Arial" w:eastAsia="黑体" w:hAnsi="Arial" w:cs="Times New Roman"/>
      <w:b/>
      <w:bCs/>
      <w:kern w:val="2"/>
      <w:sz w:val="32"/>
      <w:szCs w:val="32"/>
    </w:rPr>
  </w:style>
  <w:style w:type="paragraph" w:customStyle="1" w:styleId="10">
    <w:name w:val="列出段落1"/>
    <w:basedOn w:val="a"/>
    <w:rsid w:val="009B10D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BAC"/>
    <w:pPr>
      <w:widowControl w:val="0"/>
      <w:spacing w:after="0" w:line="240" w:lineRule="auto"/>
      <w:jc w:val="both"/>
    </w:pPr>
    <w:rPr>
      <w:rFonts w:ascii="Calibri" w:eastAsia="宋体" w:hAnsi="Calibri" w:cs="Times New Roman"/>
      <w:kern w:val="2"/>
      <w:sz w:val="21"/>
    </w:rPr>
  </w:style>
  <w:style w:type="paragraph" w:styleId="1">
    <w:name w:val="heading 1"/>
    <w:basedOn w:val="a"/>
    <w:next w:val="a"/>
    <w:link w:val="1Char"/>
    <w:uiPriority w:val="9"/>
    <w:qFormat/>
    <w:rsid w:val="00656BAC"/>
    <w:pPr>
      <w:keepNext/>
      <w:keepLines/>
      <w:spacing w:line="360" w:lineRule="auto"/>
      <w:jc w:val="center"/>
      <w:outlineLvl w:val="0"/>
    </w:pPr>
    <w:rPr>
      <w:b/>
      <w:bCs/>
      <w:kern w:val="44"/>
      <w:sz w:val="36"/>
      <w:szCs w:val="44"/>
    </w:rPr>
  </w:style>
  <w:style w:type="paragraph" w:styleId="2">
    <w:name w:val="heading 2"/>
    <w:basedOn w:val="a"/>
    <w:next w:val="a"/>
    <w:link w:val="2Char"/>
    <w:qFormat/>
    <w:rsid w:val="00264A0D"/>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56BAC"/>
    <w:rPr>
      <w:rFonts w:ascii="Calibri" w:eastAsia="宋体" w:hAnsi="Calibri" w:cs="Times New Roman"/>
      <w:b/>
      <w:bCs/>
      <w:kern w:val="44"/>
      <w:sz w:val="36"/>
      <w:szCs w:val="44"/>
    </w:rPr>
  </w:style>
  <w:style w:type="paragraph" w:styleId="a3">
    <w:name w:val="Normal (Web)"/>
    <w:basedOn w:val="a"/>
    <w:uiPriority w:val="99"/>
    <w:unhideWhenUsed/>
    <w:rsid w:val="00F43DFF"/>
    <w:pPr>
      <w:widowControl/>
      <w:spacing w:before="100" w:beforeAutospacing="1" w:after="100" w:afterAutospacing="1"/>
      <w:jc w:val="left"/>
    </w:pPr>
    <w:rPr>
      <w:rFonts w:ascii="Times New Roman" w:eastAsia="Times New Roman" w:hAnsi="Times New Roman"/>
      <w:kern w:val="0"/>
      <w:sz w:val="24"/>
      <w:szCs w:val="24"/>
    </w:rPr>
  </w:style>
  <w:style w:type="paragraph" w:styleId="a4">
    <w:name w:val="header"/>
    <w:basedOn w:val="a"/>
    <w:link w:val="Char"/>
    <w:uiPriority w:val="99"/>
    <w:unhideWhenUsed/>
    <w:rsid w:val="00877E48"/>
    <w:pPr>
      <w:tabs>
        <w:tab w:val="center" w:pos="4320"/>
        <w:tab w:val="right" w:pos="8640"/>
      </w:tabs>
    </w:pPr>
  </w:style>
  <w:style w:type="character" w:customStyle="1" w:styleId="Char">
    <w:name w:val="页眉 Char"/>
    <w:basedOn w:val="a0"/>
    <w:link w:val="a4"/>
    <w:uiPriority w:val="99"/>
    <w:rsid w:val="00877E48"/>
    <w:rPr>
      <w:rFonts w:ascii="Calibri" w:eastAsia="宋体" w:hAnsi="Calibri" w:cs="Times New Roman"/>
      <w:kern w:val="2"/>
      <w:sz w:val="21"/>
    </w:rPr>
  </w:style>
  <w:style w:type="paragraph" w:styleId="a5">
    <w:name w:val="footer"/>
    <w:basedOn w:val="a"/>
    <w:link w:val="Char0"/>
    <w:uiPriority w:val="99"/>
    <w:unhideWhenUsed/>
    <w:rsid w:val="00877E48"/>
    <w:pPr>
      <w:tabs>
        <w:tab w:val="center" w:pos="4320"/>
        <w:tab w:val="right" w:pos="8640"/>
      </w:tabs>
    </w:pPr>
  </w:style>
  <w:style w:type="character" w:customStyle="1" w:styleId="Char0">
    <w:name w:val="页脚 Char"/>
    <w:basedOn w:val="a0"/>
    <w:link w:val="a5"/>
    <w:uiPriority w:val="99"/>
    <w:rsid w:val="00877E48"/>
    <w:rPr>
      <w:rFonts w:ascii="Calibri" w:eastAsia="宋体" w:hAnsi="Calibri" w:cs="Times New Roman"/>
      <w:kern w:val="2"/>
      <w:sz w:val="21"/>
    </w:rPr>
  </w:style>
  <w:style w:type="paragraph" w:styleId="a6">
    <w:name w:val="Balloon Text"/>
    <w:basedOn w:val="a"/>
    <w:link w:val="Char1"/>
    <w:uiPriority w:val="99"/>
    <w:semiHidden/>
    <w:unhideWhenUsed/>
    <w:rsid w:val="00877E48"/>
    <w:rPr>
      <w:rFonts w:ascii="宋体"/>
      <w:sz w:val="18"/>
      <w:szCs w:val="18"/>
    </w:rPr>
  </w:style>
  <w:style w:type="character" w:customStyle="1" w:styleId="Char1">
    <w:name w:val="批注框文本 Char"/>
    <w:basedOn w:val="a0"/>
    <w:link w:val="a6"/>
    <w:uiPriority w:val="99"/>
    <w:semiHidden/>
    <w:rsid w:val="00877E48"/>
    <w:rPr>
      <w:rFonts w:ascii="宋体" w:eastAsia="宋体" w:hAnsi="Calibri" w:cs="Times New Roman"/>
      <w:kern w:val="2"/>
      <w:sz w:val="18"/>
      <w:szCs w:val="18"/>
    </w:rPr>
  </w:style>
  <w:style w:type="paragraph" w:styleId="a7">
    <w:name w:val="List Paragraph"/>
    <w:basedOn w:val="a"/>
    <w:uiPriority w:val="34"/>
    <w:qFormat/>
    <w:rsid w:val="003F1AB2"/>
    <w:pPr>
      <w:ind w:firstLineChars="200" w:firstLine="420"/>
    </w:pPr>
  </w:style>
  <w:style w:type="paragraph" w:customStyle="1" w:styleId="reader-word-layer">
    <w:name w:val="reader-word-layer"/>
    <w:basedOn w:val="a"/>
    <w:rsid w:val="009B4999"/>
    <w:pPr>
      <w:widowControl/>
      <w:spacing w:before="100" w:beforeAutospacing="1" w:after="100" w:afterAutospacing="1"/>
      <w:jc w:val="left"/>
    </w:pPr>
    <w:rPr>
      <w:rFonts w:ascii="宋体" w:hAnsi="宋体" w:cs="宋体"/>
      <w:kern w:val="0"/>
      <w:sz w:val="24"/>
      <w:szCs w:val="24"/>
    </w:rPr>
  </w:style>
  <w:style w:type="character" w:customStyle="1" w:styleId="2Char">
    <w:name w:val="标题 2 Char"/>
    <w:basedOn w:val="a0"/>
    <w:link w:val="2"/>
    <w:rsid w:val="00264A0D"/>
    <w:rPr>
      <w:rFonts w:ascii="Arial" w:eastAsia="黑体" w:hAnsi="Arial" w:cs="Times New Roman"/>
      <w:b/>
      <w:bCs/>
      <w:kern w:val="2"/>
      <w:sz w:val="32"/>
      <w:szCs w:val="32"/>
    </w:rPr>
  </w:style>
  <w:style w:type="paragraph" w:customStyle="1" w:styleId="10">
    <w:name w:val="列出段落1"/>
    <w:basedOn w:val="a"/>
    <w:rsid w:val="009B10D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4627">
      <w:bodyDiv w:val="1"/>
      <w:marLeft w:val="0"/>
      <w:marRight w:val="0"/>
      <w:marTop w:val="0"/>
      <w:marBottom w:val="0"/>
      <w:divBdr>
        <w:top w:val="none" w:sz="0" w:space="0" w:color="auto"/>
        <w:left w:val="none" w:sz="0" w:space="0" w:color="auto"/>
        <w:bottom w:val="none" w:sz="0" w:space="0" w:color="auto"/>
        <w:right w:val="none" w:sz="0" w:space="0" w:color="auto"/>
      </w:divBdr>
    </w:div>
    <w:div w:id="829246935">
      <w:bodyDiv w:val="1"/>
      <w:marLeft w:val="0"/>
      <w:marRight w:val="0"/>
      <w:marTop w:val="0"/>
      <w:marBottom w:val="0"/>
      <w:divBdr>
        <w:top w:val="none" w:sz="0" w:space="0" w:color="auto"/>
        <w:left w:val="none" w:sz="0" w:space="0" w:color="auto"/>
        <w:bottom w:val="none" w:sz="0" w:space="0" w:color="auto"/>
        <w:right w:val="none" w:sz="0" w:space="0" w:color="auto"/>
      </w:divBdr>
    </w:div>
    <w:div w:id="1123815169">
      <w:bodyDiv w:val="1"/>
      <w:marLeft w:val="0"/>
      <w:marRight w:val="0"/>
      <w:marTop w:val="0"/>
      <w:marBottom w:val="0"/>
      <w:divBdr>
        <w:top w:val="none" w:sz="0" w:space="0" w:color="auto"/>
        <w:left w:val="none" w:sz="0" w:space="0" w:color="auto"/>
        <w:bottom w:val="none" w:sz="0" w:space="0" w:color="auto"/>
        <w:right w:val="none" w:sz="0" w:space="0" w:color="auto"/>
      </w:divBdr>
    </w:div>
    <w:div w:id="1508446696">
      <w:bodyDiv w:val="1"/>
      <w:marLeft w:val="0"/>
      <w:marRight w:val="0"/>
      <w:marTop w:val="0"/>
      <w:marBottom w:val="0"/>
      <w:divBdr>
        <w:top w:val="none" w:sz="0" w:space="0" w:color="auto"/>
        <w:left w:val="none" w:sz="0" w:space="0" w:color="auto"/>
        <w:bottom w:val="none" w:sz="0" w:space="0" w:color="auto"/>
        <w:right w:val="none" w:sz="0" w:space="0" w:color="auto"/>
      </w:divBdr>
    </w:div>
    <w:div w:id="1713340100">
      <w:bodyDiv w:val="1"/>
      <w:marLeft w:val="0"/>
      <w:marRight w:val="0"/>
      <w:marTop w:val="0"/>
      <w:marBottom w:val="0"/>
      <w:divBdr>
        <w:top w:val="none" w:sz="0" w:space="0" w:color="auto"/>
        <w:left w:val="none" w:sz="0" w:space="0" w:color="auto"/>
        <w:bottom w:val="none" w:sz="0" w:space="0" w:color="auto"/>
        <w:right w:val="none" w:sz="0" w:space="0" w:color="auto"/>
      </w:divBdr>
      <w:divsChild>
        <w:div w:id="1396127033">
          <w:marLeft w:val="0"/>
          <w:marRight w:val="0"/>
          <w:marTop w:val="0"/>
          <w:marBottom w:val="0"/>
          <w:divBdr>
            <w:top w:val="none" w:sz="0" w:space="0" w:color="auto"/>
            <w:left w:val="none" w:sz="0" w:space="0" w:color="auto"/>
            <w:bottom w:val="none" w:sz="0" w:space="0" w:color="auto"/>
            <w:right w:val="none" w:sz="0" w:space="0" w:color="auto"/>
          </w:divBdr>
          <w:divsChild>
            <w:div w:id="1320962656">
              <w:marLeft w:val="0"/>
              <w:marRight w:val="0"/>
              <w:marTop w:val="0"/>
              <w:marBottom w:val="0"/>
              <w:divBdr>
                <w:top w:val="none" w:sz="0" w:space="0" w:color="auto"/>
                <w:left w:val="none" w:sz="0" w:space="0" w:color="auto"/>
                <w:bottom w:val="none" w:sz="0" w:space="0" w:color="auto"/>
                <w:right w:val="none" w:sz="0" w:space="0" w:color="auto"/>
              </w:divBdr>
              <w:divsChild>
                <w:div w:id="611740898">
                  <w:marLeft w:val="0"/>
                  <w:marRight w:val="0"/>
                  <w:marTop w:val="0"/>
                  <w:marBottom w:val="0"/>
                  <w:divBdr>
                    <w:top w:val="none" w:sz="0" w:space="0" w:color="auto"/>
                    <w:left w:val="none" w:sz="0" w:space="0" w:color="auto"/>
                    <w:bottom w:val="none" w:sz="0" w:space="0" w:color="auto"/>
                    <w:right w:val="none" w:sz="0" w:space="0" w:color="auto"/>
                  </w:divBdr>
                  <w:divsChild>
                    <w:div w:id="795298438">
                      <w:marLeft w:val="0"/>
                      <w:marRight w:val="0"/>
                      <w:marTop w:val="0"/>
                      <w:marBottom w:val="0"/>
                      <w:divBdr>
                        <w:top w:val="none" w:sz="0" w:space="0" w:color="auto"/>
                        <w:left w:val="none" w:sz="0" w:space="0" w:color="auto"/>
                        <w:bottom w:val="none" w:sz="0" w:space="0" w:color="auto"/>
                        <w:right w:val="none" w:sz="0" w:space="0" w:color="auto"/>
                      </w:divBdr>
                      <w:divsChild>
                        <w:div w:id="780614781">
                          <w:marLeft w:val="0"/>
                          <w:marRight w:val="0"/>
                          <w:marTop w:val="0"/>
                          <w:marBottom w:val="0"/>
                          <w:divBdr>
                            <w:top w:val="none" w:sz="0" w:space="0" w:color="auto"/>
                            <w:left w:val="none" w:sz="0" w:space="0" w:color="auto"/>
                            <w:bottom w:val="none" w:sz="0" w:space="0" w:color="auto"/>
                            <w:right w:val="none" w:sz="0" w:space="0" w:color="auto"/>
                          </w:divBdr>
                          <w:divsChild>
                            <w:div w:id="1704557371">
                              <w:marLeft w:val="0"/>
                              <w:marRight w:val="0"/>
                              <w:marTop w:val="0"/>
                              <w:marBottom w:val="0"/>
                              <w:divBdr>
                                <w:top w:val="none" w:sz="0" w:space="0" w:color="auto"/>
                                <w:left w:val="none" w:sz="0" w:space="0" w:color="auto"/>
                                <w:bottom w:val="none" w:sz="0" w:space="0" w:color="auto"/>
                                <w:right w:val="none" w:sz="0" w:space="0" w:color="auto"/>
                              </w:divBdr>
                              <w:divsChild>
                                <w:div w:id="335227506">
                                  <w:marLeft w:val="0"/>
                                  <w:marRight w:val="0"/>
                                  <w:marTop w:val="0"/>
                                  <w:marBottom w:val="0"/>
                                  <w:divBdr>
                                    <w:top w:val="none" w:sz="0" w:space="0" w:color="auto"/>
                                    <w:left w:val="none" w:sz="0" w:space="0" w:color="auto"/>
                                    <w:bottom w:val="none" w:sz="0" w:space="0" w:color="auto"/>
                                    <w:right w:val="none" w:sz="0" w:space="0" w:color="auto"/>
                                  </w:divBdr>
                                  <w:divsChild>
                                    <w:div w:id="161640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839</TotalTime>
  <Pages>13</Pages>
  <Words>810</Words>
  <Characters>4619</Characters>
  <Application>Microsoft Office Word</Application>
  <DocSecurity>0</DocSecurity>
  <Lines>38</Lines>
  <Paragraphs>10</Paragraphs>
  <ScaleCrop>false</ScaleCrop>
  <Company>cva</Company>
  <LinksUpToDate>false</LinksUpToDate>
  <CharactersWithSpaces>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tylgd</dc:creator>
  <cp:lastModifiedBy>ygy</cp:lastModifiedBy>
  <cp:revision>61</cp:revision>
  <cp:lastPrinted>2013-11-04T01:41:00Z</cp:lastPrinted>
  <dcterms:created xsi:type="dcterms:W3CDTF">2013-11-05T02:45:00Z</dcterms:created>
  <dcterms:modified xsi:type="dcterms:W3CDTF">2013-12-04T01:37:00Z</dcterms:modified>
</cp:coreProperties>
</file>