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402F" w14:textId="2D8BB758" w:rsidR="001F63C9" w:rsidRPr="002D6569" w:rsidRDefault="001F63C9" w:rsidP="001F63C9">
      <w:pPr>
        <w:pStyle w:val="a3"/>
        <w:widowControl/>
        <w:tabs>
          <w:tab w:val="left" w:pos="851"/>
        </w:tabs>
        <w:spacing w:beforeAutospacing="0" w:afterAutospacing="0" w:line="276" w:lineRule="atLeas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7F551E"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14:paraId="6AC5A079" w14:textId="77777777" w:rsidR="00946C5B" w:rsidRDefault="001B1ED0" w:rsidP="00946C5B">
      <w:pPr>
        <w:pStyle w:val="a3"/>
        <w:widowControl/>
        <w:tabs>
          <w:tab w:val="left" w:pos="851"/>
        </w:tabs>
        <w:spacing w:beforeAutospacing="0" w:afterAutospacing="0" w:line="276" w:lineRule="atLeas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2D6569">
        <w:rPr>
          <w:rFonts w:ascii="方正小标宋简体" w:eastAsia="方正小标宋简体" w:hAnsi="宋体" w:cs="宋体" w:hint="eastAsia"/>
          <w:sz w:val="36"/>
          <w:szCs w:val="36"/>
        </w:rPr>
        <w:t>中国五子棋段级位制</w:t>
      </w:r>
    </w:p>
    <w:p w14:paraId="3673B9F7" w14:textId="75B6396A" w:rsidR="001B1ED0" w:rsidRPr="00946C5B" w:rsidRDefault="001B1ED0" w:rsidP="00946C5B">
      <w:pPr>
        <w:pStyle w:val="a3"/>
        <w:widowControl/>
        <w:tabs>
          <w:tab w:val="left" w:pos="851"/>
        </w:tabs>
        <w:spacing w:beforeAutospacing="0" w:afterAutospacing="0" w:line="276" w:lineRule="atLeas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2D6569">
        <w:rPr>
          <w:rFonts w:ascii="仿宋_GB2312" w:eastAsia="仿宋_GB2312" w:hAnsi="宋体" w:cs="宋体" w:hint="eastAsia"/>
          <w:sz w:val="32"/>
          <w:szCs w:val="32"/>
        </w:rPr>
        <w:t>（2025年版）</w:t>
      </w:r>
    </w:p>
    <w:p w14:paraId="74E64155" w14:textId="60A1B398" w:rsidR="00270876" w:rsidRPr="002D6569" w:rsidRDefault="00B276CF">
      <w:pPr>
        <w:pStyle w:val="3"/>
        <w:widowControl/>
        <w:jc w:val="center"/>
        <w:rPr>
          <w:rFonts w:ascii="黑体" w:eastAsia="黑体" w:hAnsi="黑体" w:cs="宋体"/>
          <w:b w:val="0"/>
          <w:bCs w:val="0"/>
          <w:sz w:val="32"/>
          <w:szCs w:val="32"/>
        </w:rPr>
      </w:pPr>
      <w:r w:rsidRPr="002D6569">
        <w:rPr>
          <w:rFonts w:ascii="黑体" w:eastAsia="黑体" w:hAnsi="黑体" w:cs="宋体"/>
          <w:b w:val="0"/>
          <w:bCs w:val="0"/>
          <w:sz w:val="32"/>
          <w:szCs w:val="32"/>
        </w:rPr>
        <w:t>第一章 总则</w:t>
      </w:r>
    </w:p>
    <w:p w14:paraId="406559A2" w14:textId="5AE12B8B" w:rsidR="00270876" w:rsidRPr="002D6569" w:rsidRDefault="00B276CF" w:rsidP="00E864A7">
      <w:pPr>
        <w:pStyle w:val="a3"/>
        <w:widowControl/>
        <w:tabs>
          <w:tab w:val="left" w:pos="851"/>
        </w:tabs>
        <w:spacing w:beforeAutospacing="0" w:afterAutospacing="0" w:line="276" w:lineRule="atLeast"/>
        <w:ind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第一条</w:t>
      </w:r>
      <w:r w:rsidRPr="002D6569">
        <w:rPr>
          <w:rFonts w:ascii="仿宋_GB2312" w:eastAsia="仿宋_GB2312" w:hAnsi="宋体" w:cs="宋体" w:hint="eastAsia"/>
          <w:sz w:val="32"/>
          <w:szCs w:val="32"/>
        </w:rPr>
        <w:t> </w:t>
      </w:r>
      <w:r w:rsidR="00F223A4" w:rsidRPr="002D6569">
        <w:rPr>
          <w:rFonts w:ascii="仿宋_GB2312" w:eastAsia="仿宋_GB2312" w:hAnsi="宋体" w:cs="宋体" w:hint="eastAsia"/>
          <w:sz w:val="32"/>
          <w:szCs w:val="32"/>
        </w:rPr>
        <w:t>为进一步规范</w:t>
      </w:r>
      <w:r w:rsidR="00B77302">
        <w:rPr>
          <w:rFonts w:ascii="仿宋_GB2312" w:eastAsia="仿宋_GB2312" w:hAnsi="宋体" w:cs="宋体" w:hint="eastAsia"/>
          <w:sz w:val="32"/>
          <w:szCs w:val="32"/>
        </w:rPr>
        <w:t>全</w:t>
      </w:r>
      <w:r w:rsidR="00F223A4" w:rsidRPr="002D6569">
        <w:rPr>
          <w:rFonts w:ascii="仿宋_GB2312" w:eastAsia="仿宋_GB2312" w:hAnsi="宋体" w:cs="宋体" w:hint="eastAsia"/>
          <w:sz w:val="32"/>
          <w:szCs w:val="32"/>
        </w:rPr>
        <w:t>国五子棋</w:t>
      </w:r>
      <w:r w:rsidR="00B77302">
        <w:rPr>
          <w:rFonts w:ascii="仿宋_GB2312" w:eastAsia="仿宋_GB2312" w:hAnsi="宋体" w:cs="宋体" w:hint="eastAsia"/>
          <w:sz w:val="32"/>
          <w:szCs w:val="32"/>
        </w:rPr>
        <w:t>运动</w:t>
      </w:r>
      <w:r w:rsidR="00F223A4" w:rsidRPr="002D6569">
        <w:rPr>
          <w:rFonts w:ascii="仿宋_GB2312" w:eastAsia="仿宋_GB2312" w:hAnsi="宋体" w:cs="宋体" w:hint="eastAsia"/>
          <w:sz w:val="32"/>
          <w:szCs w:val="32"/>
        </w:rPr>
        <w:t>技术等级</w:t>
      </w:r>
      <w:r w:rsidR="00B77302">
        <w:rPr>
          <w:rFonts w:ascii="仿宋_GB2312" w:eastAsia="仿宋_GB2312" w:hAnsi="宋体" w:cs="宋体" w:hint="eastAsia"/>
          <w:sz w:val="32"/>
          <w:szCs w:val="32"/>
        </w:rPr>
        <w:t>评定和等级称号授予等相关</w:t>
      </w:r>
      <w:r w:rsidR="00F223A4" w:rsidRPr="002D6569">
        <w:rPr>
          <w:rFonts w:ascii="仿宋_GB2312" w:eastAsia="仿宋_GB2312" w:hAnsi="宋体" w:cs="宋体" w:hint="eastAsia"/>
          <w:sz w:val="32"/>
          <w:szCs w:val="32"/>
        </w:rPr>
        <w:t>工作，建立科学的棋手</w:t>
      </w:r>
      <w:r w:rsidR="00B77302">
        <w:rPr>
          <w:rFonts w:ascii="仿宋_GB2312" w:eastAsia="仿宋_GB2312" w:hAnsi="宋体" w:cs="宋体" w:hint="eastAsia"/>
          <w:sz w:val="32"/>
          <w:szCs w:val="32"/>
        </w:rPr>
        <w:t>运动</w:t>
      </w:r>
      <w:r w:rsidR="00F223A4" w:rsidRPr="002D6569">
        <w:rPr>
          <w:rFonts w:ascii="仿宋_GB2312" w:eastAsia="仿宋_GB2312" w:hAnsi="宋体" w:cs="宋体" w:hint="eastAsia"/>
          <w:sz w:val="32"/>
          <w:szCs w:val="32"/>
        </w:rPr>
        <w:t>技术水平评价考核机制</w:t>
      </w:r>
      <w:r w:rsidRPr="002D6569">
        <w:rPr>
          <w:rFonts w:ascii="仿宋_GB2312" w:eastAsia="仿宋_GB2312" w:hAnsi="宋体" w:cs="宋体" w:hint="eastAsia"/>
          <w:sz w:val="32"/>
          <w:szCs w:val="32"/>
        </w:rPr>
        <w:t>，</w:t>
      </w:r>
      <w:r w:rsidR="00A24D84" w:rsidRPr="002D6569">
        <w:rPr>
          <w:rFonts w:ascii="仿宋_GB2312" w:eastAsia="仿宋_GB2312" w:hAnsi="宋体" w:cs="宋体" w:hint="eastAsia"/>
          <w:sz w:val="32"/>
          <w:szCs w:val="32"/>
        </w:rPr>
        <w:t>根据《中华人民共和国体育法》和《运动员技术等级管理办法》</w:t>
      </w:r>
      <w:r w:rsidRPr="002D6569">
        <w:rPr>
          <w:rFonts w:ascii="仿宋_GB2312" w:eastAsia="仿宋_GB2312" w:hAnsi="宋体" w:cs="宋体" w:hint="eastAsia"/>
          <w:sz w:val="32"/>
          <w:szCs w:val="32"/>
        </w:rPr>
        <w:t>，制定本制度。</w:t>
      </w:r>
    </w:p>
    <w:p w14:paraId="0B2C6A28" w14:textId="326D730C" w:rsidR="00270876" w:rsidRPr="002D6569" w:rsidRDefault="00B276CF" w:rsidP="00E864A7">
      <w:pPr>
        <w:pStyle w:val="a3"/>
        <w:widowControl/>
        <w:spacing w:beforeAutospacing="0" w:afterAutospacing="0" w:line="276" w:lineRule="atLeast"/>
        <w:ind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第二条</w:t>
      </w:r>
      <w:r w:rsidRPr="002D6569">
        <w:rPr>
          <w:rFonts w:ascii="仿宋_GB2312" w:eastAsia="仿宋_GB2312" w:hAnsi="宋体" w:cs="宋体" w:hint="eastAsia"/>
          <w:sz w:val="32"/>
          <w:szCs w:val="32"/>
        </w:rPr>
        <w:t> </w:t>
      </w:r>
      <w:r w:rsidR="00A24D84" w:rsidRPr="002D6569">
        <w:rPr>
          <w:rFonts w:ascii="仿宋_GB2312" w:eastAsia="仿宋_GB2312" w:hAnsi="宋体" w:cs="宋体" w:hint="eastAsia"/>
          <w:sz w:val="32"/>
          <w:szCs w:val="32"/>
        </w:rPr>
        <w:t>中国五子棋段级位制是中国五子棋棋手</w:t>
      </w:r>
      <w:r w:rsidR="00B77302">
        <w:rPr>
          <w:rFonts w:ascii="仿宋_GB2312" w:eastAsia="仿宋_GB2312" w:hAnsi="宋体" w:cs="宋体" w:hint="eastAsia"/>
          <w:sz w:val="32"/>
          <w:szCs w:val="32"/>
        </w:rPr>
        <w:t>运动</w:t>
      </w:r>
      <w:r w:rsidR="00656AB4" w:rsidRPr="002D6569">
        <w:rPr>
          <w:rFonts w:ascii="仿宋_GB2312" w:eastAsia="仿宋_GB2312" w:hAnsi="宋体" w:cs="宋体" w:hint="eastAsia"/>
          <w:sz w:val="32"/>
          <w:szCs w:val="32"/>
        </w:rPr>
        <w:t>技术</w:t>
      </w:r>
      <w:r w:rsidR="00A24D84" w:rsidRPr="002D6569">
        <w:rPr>
          <w:rFonts w:ascii="仿宋_GB2312" w:eastAsia="仿宋_GB2312" w:hAnsi="宋体" w:cs="宋体" w:hint="eastAsia"/>
          <w:sz w:val="32"/>
          <w:szCs w:val="32"/>
        </w:rPr>
        <w:t>水平的等级标准，适用于所有参与五子棋相关比赛和活动的棋手。其目的是为五子棋棋手提供</w:t>
      </w:r>
      <w:r w:rsidR="00B77302">
        <w:rPr>
          <w:rFonts w:ascii="仿宋_GB2312" w:eastAsia="仿宋_GB2312" w:hAnsi="宋体" w:cs="宋体" w:hint="eastAsia"/>
          <w:sz w:val="32"/>
          <w:szCs w:val="32"/>
        </w:rPr>
        <w:t>运动</w:t>
      </w:r>
      <w:r w:rsidR="00656AB4" w:rsidRPr="002D6569">
        <w:rPr>
          <w:rFonts w:ascii="仿宋_GB2312" w:eastAsia="仿宋_GB2312" w:hAnsi="宋体" w:cs="宋体" w:hint="eastAsia"/>
          <w:sz w:val="32"/>
          <w:szCs w:val="32"/>
        </w:rPr>
        <w:t>技术</w:t>
      </w:r>
      <w:r w:rsidR="00A24D84" w:rsidRPr="002D6569">
        <w:rPr>
          <w:rFonts w:ascii="仿宋_GB2312" w:eastAsia="仿宋_GB2312" w:hAnsi="宋体" w:cs="宋体" w:hint="eastAsia"/>
          <w:sz w:val="32"/>
          <w:szCs w:val="32"/>
        </w:rPr>
        <w:t>水平的等级证明，为各类五子棋比赛和活动提供统一、客观、公正的五子棋</w:t>
      </w:r>
      <w:r w:rsidR="00B77302">
        <w:rPr>
          <w:rFonts w:ascii="仿宋_GB2312" w:eastAsia="仿宋_GB2312" w:hAnsi="宋体" w:cs="宋体" w:hint="eastAsia"/>
          <w:sz w:val="32"/>
          <w:szCs w:val="32"/>
        </w:rPr>
        <w:t>运动</w:t>
      </w:r>
      <w:r w:rsidR="00656AB4" w:rsidRPr="002D6569">
        <w:rPr>
          <w:rFonts w:ascii="仿宋_GB2312" w:eastAsia="仿宋_GB2312" w:hAnsi="宋体" w:cs="宋体" w:hint="eastAsia"/>
          <w:sz w:val="32"/>
          <w:szCs w:val="32"/>
        </w:rPr>
        <w:t>技术</w:t>
      </w:r>
      <w:r w:rsidR="00A24D84" w:rsidRPr="002D6569">
        <w:rPr>
          <w:rFonts w:ascii="仿宋_GB2312" w:eastAsia="仿宋_GB2312" w:hAnsi="宋体" w:cs="宋体" w:hint="eastAsia"/>
          <w:sz w:val="32"/>
          <w:szCs w:val="32"/>
        </w:rPr>
        <w:t>水平等级标准。</w:t>
      </w:r>
    </w:p>
    <w:p w14:paraId="2928E864" w14:textId="4F2BCBD6" w:rsidR="00EC1529" w:rsidRPr="002D6569" w:rsidRDefault="00EC1529" w:rsidP="00E864A7">
      <w:pPr>
        <w:pStyle w:val="a3"/>
        <w:widowControl/>
        <w:spacing w:beforeAutospacing="0" w:afterAutospacing="0" w:line="276" w:lineRule="atLeast"/>
        <w:ind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第三条</w:t>
      </w:r>
      <w:r w:rsidRPr="002D6569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2D6569">
        <w:rPr>
          <w:rFonts w:ascii="仿宋_GB2312" w:eastAsia="仿宋_GB2312" w:hAnsi="宋体" w:cs="宋体"/>
          <w:sz w:val="32"/>
          <w:szCs w:val="32"/>
        </w:rPr>
        <w:t xml:space="preserve"> </w:t>
      </w:r>
      <w:r w:rsidR="00B77302">
        <w:rPr>
          <w:rFonts w:ascii="仿宋_GB2312" w:eastAsia="仿宋_GB2312" w:hAnsi="宋体" w:cs="宋体" w:hint="eastAsia"/>
          <w:sz w:val="32"/>
          <w:szCs w:val="32"/>
        </w:rPr>
        <w:t>中国五子棋</w:t>
      </w:r>
      <w:r w:rsidRPr="002D6569">
        <w:rPr>
          <w:rFonts w:ascii="仿宋_GB2312" w:eastAsia="仿宋_GB2312" w:hAnsi="宋体" w:cs="宋体" w:hint="eastAsia"/>
          <w:sz w:val="32"/>
          <w:szCs w:val="32"/>
        </w:rPr>
        <w:t>段级位的申请、审</w:t>
      </w:r>
      <w:r w:rsidR="00314024" w:rsidRPr="002D6569">
        <w:rPr>
          <w:rFonts w:ascii="仿宋_GB2312" w:eastAsia="仿宋_GB2312" w:hAnsi="宋体" w:cs="宋体" w:hint="eastAsia"/>
          <w:sz w:val="32"/>
          <w:szCs w:val="32"/>
        </w:rPr>
        <w:t>批</w:t>
      </w:r>
      <w:r w:rsidRPr="002D6569">
        <w:rPr>
          <w:rFonts w:ascii="仿宋_GB2312" w:eastAsia="仿宋_GB2312" w:hAnsi="宋体" w:cs="宋体" w:hint="eastAsia"/>
          <w:sz w:val="32"/>
          <w:szCs w:val="32"/>
        </w:rPr>
        <w:t>和授予，应当遵循公开、公正、效率原则。</w:t>
      </w:r>
    </w:p>
    <w:p w14:paraId="41F12CE4" w14:textId="77777777" w:rsidR="00270876" w:rsidRPr="002D6569" w:rsidRDefault="00B276CF">
      <w:pPr>
        <w:pStyle w:val="3"/>
        <w:widowControl/>
        <w:jc w:val="center"/>
        <w:rPr>
          <w:rFonts w:ascii="黑体" w:eastAsia="黑体" w:hAnsi="黑体" w:cs="宋体"/>
          <w:b w:val="0"/>
          <w:bCs w:val="0"/>
          <w:sz w:val="32"/>
          <w:szCs w:val="32"/>
        </w:rPr>
      </w:pPr>
      <w:r w:rsidRPr="002D6569">
        <w:rPr>
          <w:rFonts w:ascii="黑体" w:eastAsia="黑体" w:hAnsi="黑体" w:cs="宋体"/>
          <w:b w:val="0"/>
          <w:bCs w:val="0"/>
          <w:sz w:val="32"/>
          <w:szCs w:val="32"/>
        </w:rPr>
        <w:t>第二章 五子棋的段级位标准</w:t>
      </w:r>
    </w:p>
    <w:p w14:paraId="5C53EEAF" w14:textId="25645C80" w:rsidR="00270876" w:rsidRPr="002D6569" w:rsidRDefault="00B276CF" w:rsidP="00E864A7">
      <w:pPr>
        <w:pStyle w:val="a3"/>
        <w:widowControl/>
        <w:tabs>
          <w:tab w:val="left" w:pos="426"/>
        </w:tabs>
        <w:spacing w:beforeAutospacing="0" w:afterAutospacing="0" w:line="276" w:lineRule="atLeast"/>
        <w:ind w:firstLineChars="200" w:firstLine="640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</w:t>
      </w:r>
      <w:r w:rsidR="00EC1529" w:rsidRPr="002D6569">
        <w:rPr>
          <w:rFonts w:ascii="黑体" w:eastAsia="黑体" w:hAnsi="黑体" w:cs="黑体" w:hint="eastAsia"/>
          <w:sz w:val="32"/>
          <w:szCs w:val="32"/>
        </w:rPr>
        <w:t>四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 </w:t>
      </w:r>
      <w:r w:rsidR="00B77302">
        <w:rPr>
          <w:rFonts w:ascii="仿宋_GB2312" w:eastAsia="仿宋_GB2312" w:hAnsi="宋体" w:cs="黑体" w:hint="eastAsia"/>
          <w:sz w:val="32"/>
          <w:szCs w:val="32"/>
        </w:rPr>
        <w:t>五子棋运动技术等级的评定单位是“段”和“级”。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棋手</w:t>
      </w:r>
      <w:r w:rsidR="00B77302">
        <w:rPr>
          <w:rFonts w:ascii="仿宋_GB2312" w:eastAsia="仿宋_GB2312" w:hAnsi="宋体" w:cs="黑体" w:hint="eastAsia"/>
          <w:sz w:val="32"/>
          <w:szCs w:val="32"/>
        </w:rPr>
        <w:t>运动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技术水平的高低通过其获得的段位或级位来体现。</w:t>
      </w:r>
    </w:p>
    <w:p w14:paraId="4CD90C60" w14:textId="5EEA5B0F" w:rsidR="00270876" w:rsidRPr="002D6569" w:rsidRDefault="00B276CF" w:rsidP="00E864A7">
      <w:pPr>
        <w:pStyle w:val="a3"/>
        <w:widowControl/>
        <w:tabs>
          <w:tab w:val="left" w:pos="709"/>
        </w:tabs>
        <w:spacing w:beforeAutospacing="0" w:afterAutospacing="0" w:line="276" w:lineRule="atLeast"/>
        <w:ind w:firstLineChars="200" w:firstLine="640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</w:t>
      </w:r>
      <w:r w:rsidR="00EC1529" w:rsidRPr="002D6569">
        <w:rPr>
          <w:rFonts w:ascii="黑体" w:eastAsia="黑体" w:hAnsi="黑体" w:cs="黑体" w:hint="eastAsia"/>
          <w:sz w:val="32"/>
          <w:szCs w:val="32"/>
        </w:rPr>
        <w:t>五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 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段位共分九个等级，最高是九段，以下分别是八段、七段、六段、五段、四段、三段、二段、初段。段位以下共分十</w:t>
      </w:r>
      <w:r w:rsidRPr="002D6569">
        <w:rPr>
          <w:rFonts w:ascii="仿宋_GB2312" w:eastAsia="仿宋_GB2312" w:hAnsi="宋体" w:cs="黑体" w:hint="eastAsia"/>
          <w:sz w:val="32"/>
          <w:szCs w:val="32"/>
        </w:rPr>
        <w:lastRenderedPageBreak/>
        <w:t>个等级，最高是</w:t>
      </w:r>
      <w:r w:rsidR="00D7799B" w:rsidRPr="002D6569">
        <w:rPr>
          <w:rFonts w:ascii="仿宋_GB2312" w:eastAsia="仿宋_GB2312" w:hAnsi="宋体" w:cs="黑体" w:hint="eastAsia"/>
          <w:sz w:val="32"/>
          <w:szCs w:val="32"/>
        </w:rPr>
        <w:t>1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级，以下分别是</w:t>
      </w:r>
      <w:r w:rsidR="00D7799B" w:rsidRPr="002D6569">
        <w:rPr>
          <w:rFonts w:ascii="仿宋_GB2312" w:eastAsia="仿宋_GB2312" w:hAnsi="宋体" w:cs="黑体" w:hint="eastAsia"/>
          <w:sz w:val="32"/>
          <w:szCs w:val="32"/>
        </w:rPr>
        <w:t>2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级、</w:t>
      </w:r>
      <w:r w:rsidR="00D7799B" w:rsidRPr="002D6569">
        <w:rPr>
          <w:rFonts w:ascii="仿宋_GB2312" w:eastAsia="仿宋_GB2312" w:hAnsi="宋体" w:cs="黑体" w:hint="eastAsia"/>
          <w:sz w:val="32"/>
          <w:szCs w:val="32"/>
        </w:rPr>
        <w:t>3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级、</w:t>
      </w:r>
      <w:r w:rsidR="00D7799B" w:rsidRPr="002D6569">
        <w:rPr>
          <w:rFonts w:ascii="仿宋_GB2312" w:eastAsia="仿宋_GB2312" w:hAnsi="宋体" w:cs="黑体" w:hint="eastAsia"/>
          <w:sz w:val="32"/>
          <w:szCs w:val="32"/>
        </w:rPr>
        <w:t>4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级、</w:t>
      </w:r>
      <w:r w:rsidR="00D7799B" w:rsidRPr="002D6569">
        <w:rPr>
          <w:rFonts w:ascii="仿宋_GB2312" w:eastAsia="仿宋_GB2312" w:hAnsi="宋体" w:cs="黑体" w:hint="eastAsia"/>
          <w:sz w:val="32"/>
          <w:szCs w:val="32"/>
        </w:rPr>
        <w:t>5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级、</w:t>
      </w:r>
      <w:r w:rsidR="00D7799B" w:rsidRPr="002D6569">
        <w:rPr>
          <w:rFonts w:ascii="仿宋_GB2312" w:eastAsia="仿宋_GB2312" w:hAnsi="宋体" w:cs="黑体" w:hint="eastAsia"/>
          <w:sz w:val="32"/>
          <w:szCs w:val="32"/>
        </w:rPr>
        <w:t>6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级、</w:t>
      </w:r>
      <w:r w:rsidR="00D7799B" w:rsidRPr="002D6569">
        <w:rPr>
          <w:rFonts w:ascii="仿宋_GB2312" w:eastAsia="仿宋_GB2312" w:hAnsi="宋体" w:cs="黑体" w:hint="eastAsia"/>
          <w:sz w:val="32"/>
          <w:szCs w:val="32"/>
        </w:rPr>
        <w:t>7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级、</w:t>
      </w:r>
      <w:r w:rsidR="00D7799B" w:rsidRPr="002D6569">
        <w:rPr>
          <w:rFonts w:ascii="仿宋_GB2312" w:eastAsia="仿宋_GB2312" w:hAnsi="宋体" w:cs="黑体" w:hint="eastAsia"/>
          <w:sz w:val="32"/>
          <w:szCs w:val="32"/>
        </w:rPr>
        <w:t>8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级、</w:t>
      </w:r>
      <w:r w:rsidR="00D7799B" w:rsidRPr="002D6569">
        <w:rPr>
          <w:rFonts w:ascii="仿宋_GB2312" w:eastAsia="仿宋_GB2312" w:hAnsi="宋体" w:cs="黑体" w:hint="eastAsia"/>
          <w:sz w:val="32"/>
          <w:szCs w:val="32"/>
        </w:rPr>
        <w:t>9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级、</w:t>
      </w:r>
      <w:r w:rsidR="00D7799B" w:rsidRPr="002D6569">
        <w:rPr>
          <w:rFonts w:ascii="仿宋_GB2312" w:eastAsia="仿宋_GB2312" w:hAnsi="宋体" w:cs="黑体" w:hint="eastAsia"/>
          <w:sz w:val="32"/>
          <w:szCs w:val="32"/>
        </w:rPr>
        <w:t>10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级。</w:t>
      </w:r>
    </w:p>
    <w:p w14:paraId="1A1CC986" w14:textId="286B5C9D" w:rsidR="001E066A" w:rsidRPr="002D6569" w:rsidRDefault="001E066A" w:rsidP="00E864A7">
      <w:pPr>
        <w:pStyle w:val="a3"/>
        <w:widowControl/>
        <w:tabs>
          <w:tab w:val="left" w:pos="709"/>
        </w:tabs>
        <w:spacing w:beforeAutospacing="0" w:afterAutospacing="0" w:line="276" w:lineRule="atLeast"/>
        <w:ind w:firstLineChars="200" w:firstLine="640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</w:t>
      </w:r>
      <w:r w:rsidR="00985D76" w:rsidRPr="002D6569">
        <w:rPr>
          <w:rFonts w:ascii="黑体" w:eastAsia="黑体" w:hAnsi="黑体" w:cs="黑体" w:hint="eastAsia"/>
          <w:sz w:val="32"/>
          <w:szCs w:val="32"/>
        </w:rPr>
        <w:t>六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 </w:t>
      </w:r>
      <w:r w:rsidR="00B77302">
        <w:rPr>
          <w:rFonts w:ascii="仿宋_GB2312" w:eastAsia="仿宋_GB2312" w:hAnsi="宋体" w:cs="黑体" w:hint="eastAsia"/>
          <w:sz w:val="32"/>
          <w:szCs w:val="32"/>
        </w:rPr>
        <w:t>五子棋运动技术等级</w:t>
      </w:r>
      <w:r w:rsidR="00985D76" w:rsidRPr="002D6569">
        <w:rPr>
          <w:rFonts w:ascii="仿宋_GB2312" w:eastAsia="仿宋_GB2312" w:hAnsi="宋体" w:cs="黑体" w:hint="eastAsia"/>
          <w:sz w:val="32"/>
          <w:szCs w:val="32"/>
        </w:rPr>
        <w:t>可通过</w:t>
      </w:r>
      <w:r w:rsidR="00B77302">
        <w:rPr>
          <w:rFonts w:ascii="仿宋_GB2312" w:eastAsia="仿宋_GB2312" w:hAnsi="宋体" w:cs="黑体" w:hint="eastAsia"/>
          <w:sz w:val="32"/>
          <w:szCs w:val="32"/>
        </w:rPr>
        <w:t>参加</w:t>
      </w:r>
      <w:r w:rsidR="00985D76" w:rsidRPr="002D6569">
        <w:rPr>
          <w:rFonts w:ascii="仿宋_GB2312" w:eastAsia="仿宋_GB2312" w:hAnsi="宋体" w:cs="黑体" w:hint="eastAsia"/>
          <w:sz w:val="32"/>
          <w:szCs w:val="32"/>
        </w:rPr>
        <w:t>相应的比赛获得，按照附表</w:t>
      </w:r>
      <w:r w:rsidR="00903F06" w:rsidRPr="002D6569">
        <w:rPr>
          <w:rFonts w:ascii="仿宋_GB2312" w:eastAsia="仿宋_GB2312" w:hAnsi="宋体" w:cs="黑体" w:hint="eastAsia"/>
          <w:sz w:val="32"/>
          <w:szCs w:val="32"/>
        </w:rPr>
        <w:t>1</w:t>
      </w:r>
      <w:r w:rsidR="00985D76" w:rsidRPr="002D6569">
        <w:rPr>
          <w:rFonts w:ascii="仿宋_GB2312" w:eastAsia="仿宋_GB2312" w:hAnsi="宋体" w:cs="黑体" w:hint="eastAsia"/>
          <w:sz w:val="32"/>
          <w:szCs w:val="32"/>
        </w:rPr>
        <w:t>、</w:t>
      </w:r>
      <w:r w:rsidR="00903F06" w:rsidRPr="002D6569">
        <w:rPr>
          <w:rFonts w:ascii="仿宋_GB2312" w:eastAsia="仿宋_GB2312" w:hAnsi="宋体" w:cs="黑体" w:hint="eastAsia"/>
          <w:sz w:val="32"/>
          <w:szCs w:val="32"/>
        </w:rPr>
        <w:t>2</w:t>
      </w:r>
      <w:r w:rsidR="00985D76" w:rsidRPr="002D6569">
        <w:rPr>
          <w:rFonts w:ascii="仿宋_GB2312" w:eastAsia="仿宋_GB2312" w:hAnsi="宋体" w:cs="黑体" w:hint="eastAsia"/>
          <w:sz w:val="32"/>
          <w:szCs w:val="32"/>
        </w:rPr>
        <w:t>、</w:t>
      </w:r>
      <w:r w:rsidR="00903F06" w:rsidRPr="002D6569">
        <w:rPr>
          <w:rFonts w:ascii="仿宋_GB2312" w:eastAsia="仿宋_GB2312" w:hAnsi="宋体" w:cs="黑体" w:hint="eastAsia"/>
          <w:sz w:val="32"/>
          <w:szCs w:val="32"/>
        </w:rPr>
        <w:t>3</w:t>
      </w:r>
      <w:r w:rsidR="00146BF9" w:rsidRPr="002D6569">
        <w:rPr>
          <w:rFonts w:ascii="仿宋_GB2312" w:eastAsia="仿宋_GB2312" w:hAnsi="宋体" w:cs="黑体" w:hint="eastAsia"/>
          <w:sz w:val="32"/>
          <w:szCs w:val="32"/>
        </w:rPr>
        <w:t>、</w:t>
      </w:r>
      <w:r w:rsidR="00903F06" w:rsidRPr="002D6569">
        <w:rPr>
          <w:rFonts w:ascii="仿宋_GB2312" w:eastAsia="仿宋_GB2312" w:hAnsi="宋体" w:cs="黑体" w:hint="eastAsia"/>
          <w:sz w:val="32"/>
          <w:szCs w:val="32"/>
        </w:rPr>
        <w:t>4</w:t>
      </w:r>
      <w:r w:rsidR="00985D76" w:rsidRPr="002D6569">
        <w:rPr>
          <w:rFonts w:ascii="仿宋_GB2312" w:eastAsia="仿宋_GB2312" w:hAnsi="宋体" w:cs="黑体" w:hint="eastAsia"/>
          <w:sz w:val="32"/>
          <w:szCs w:val="32"/>
        </w:rPr>
        <w:t>中晋升等级标准执行。</w:t>
      </w:r>
    </w:p>
    <w:p w14:paraId="5D6BE92D" w14:textId="072D0A1B" w:rsidR="001E066A" w:rsidRPr="002D6569" w:rsidRDefault="001E066A" w:rsidP="00E864A7">
      <w:pPr>
        <w:pStyle w:val="a3"/>
        <w:widowControl/>
        <w:spacing w:beforeAutospacing="0" w:afterAutospacing="0" w:line="276" w:lineRule="atLeast"/>
        <w:ind w:firstLine="630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</w:t>
      </w:r>
      <w:r w:rsidR="00985D76" w:rsidRPr="002D6569">
        <w:rPr>
          <w:rFonts w:ascii="黑体" w:eastAsia="黑体" w:hAnsi="黑体" w:cs="黑体" w:hint="eastAsia"/>
          <w:sz w:val="32"/>
          <w:szCs w:val="32"/>
        </w:rPr>
        <w:t>七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 </w:t>
      </w:r>
      <w:r w:rsidR="0006558B" w:rsidRPr="002D6569">
        <w:rPr>
          <w:rFonts w:ascii="仿宋_GB2312" w:eastAsia="仿宋_GB2312" w:hAnsi="宋体" w:cs="黑体" w:hint="eastAsia"/>
          <w:sz w:val="32"/>
          <w:szCs w:val="32"/>
        </w:rPr>
        <w:t>国家体育总局棋牌运动管理中心</w:t>
      </w:r>
      <w:r w:rsidR="00E864A7" w:rsidRPr="002D6569">
        <w:rPr>
          <w:rFonts w:ascii="仿宋_GB2312" w:eastAsia="仿宋_GB2312" w:hAnsi="宋体" w:cs="黑体" w:hint="eastAsia"/>
          <w:sz w:val="32"/>
          <w:szCs w:val="32"/>
        </w:rPr>
        <w:t>（以下简称“体育总局棋牌中心”）</w:t>
      </w:r>
      <w:r w:rsidR="0006558B" w:rsidRPr="002D6569">
        <w:rPr>
          <w:rFonts w:ascii="仿宋_GB2312" w:eastAsia="仿宋_GB2312" w:hAnsi="宋体" w:cs="黑体" w:hint="eastAsia"/>
          <w:sz w:val="32"/>
          <w:szCs w:val="32"/>
        </w:rPr>
        <w:t>依据</w:t>
      </w:r>
      <w:r w:rsidR="00903F06" w:rsidRPr="002D6569">
        <w:rPr>
          <w:rFonts w:ascii="仿宋_GB2312" w:eastAsia="仿宋_GB2312" w:hAnsi="宋体" w:cs="黑体" w:hint="eastAsia"/>
          <w:sz w:val="32"/>
          <w:szCs w:val="32"/>
        </w:rPr>
        <w:t>附</w:t>
      </w:r>
      <w:r w:rsidR="0006558B" w:rsidRPr="002D6569">
        <w:rPr>
          <w:rFonts w:ascii="仿宋_GB2312" w:eastAsia="仿宋_GB2312" w:hAnsi="宋体" w:cs="黑体" w:hint="eastAsia"/>
          <w:sz w:val="32"/>
          <w:szCs w:val="32"/>
        </w:rPr>
        <w:t>表</w:t>
      </w:r>
      <w:r w:rsidR="00903F06" w:rsidRPr="002D6569">
        <w:rPr>
          <w:rFonts w:ascii="仿宋_GB2312" w:eastAsia="仿宋_GB2312" w:hAnsi="宋体" w:cs="黑体" w:hint="eastAsia"/>
          <w:sz w:val="32"/>
          <w:szCs w:val="32"/>
        </w:rPr>
        <w:t>1</w:t>
      </w:r>
      <w:r w:rsidR="0006558B" w:rsidRPr="002D6569">
        <w:rPr>
          <w:rFonts w:ascii="仿宋_GB2312" w:eastAsia="仿宋_GB2312" w:hAnsi="宋体" w:cs="黑体" w:hint="eastAsia"/>
          <w:sz w:val="32"/>
          <w:szCs w:val="32"/>
        </w:rPr>
        <w:t>和</w:t>
      </w:r>
      <w:r w:rsidR="00903F06" w:rsidRPr="002D6569">
        <w:rPr>
          <w:rFonts w:ascii="仿宋_GB2312" w:eastAsia="仿宋_GB2312" w:hAnsi="宋体" w:cs="黑体" w:hint="eastAsia"/>
          <w:sz w:val="32"/>
          <w:szCs w:val="32"/>
        </w:rPr>
        <w:t>附表3</w:t>
      </w:r>
      <w:r w:rsidR="0006558B" w:rsidRPr="002D6569">
        <w:rPr>
          <w:rFonts w:ascii="仿宋_GB2312" w:eastAsia="仿宋_GB2312" w:hAnsi="宋体" w:cs="黑体" w:hint="eastAsia"/>
          <w:sz w:val="32"/>
          <w:szCs w:val="32"/>
        </w:rPr>
        <w:t>标准举办</w:t>
      </w:r>
      <w:r w:rsidR="00B77302">
        <w:rPr>
          <w:rFonts w:ascii="仿宋_GB2312" w:eastAsia="仿宋_GB2312" w:hAnsi="宋体" w:cs="黑体" w:hint="eastAsia"/>
          <w:sz w:val="32"/>
          <w:szCs w:val="32"/>
        </w:rPr>
        <w:t>可授予</w:t>
      </w:r>
      <w:r w:rsidR="00DB31E3" w:rsidRPr="002D6569">
        <w:rPr>
          <w:rFonts w:ascii="仿宋_GB2312" w:eastAsia="仿宋_GB2312" w:hAnsi="宋体" w:cs="黑体" w:hint="eastAsia"/>
          <w:sz w:val="32"/>
          <w:szCs w:val="32"/>
        </w:rPr>
        <w:t>五</w:t>
      </w:r>
      <w:r w:rsidR="00454381" w:rsidRPr="002D6569">
        <w:rPr>
          <w:rFonts w:ascii="仿宋_GB2312" w:eastAsia="仿宋_GB2312" w:hAnsi="宋体" w:cs="黑体" w:hint="eastAsia"/>
          <w:sz w:val="32"/>
          <w:szCs w:val="32"/>
        </w:rPr>
        <w:t>段及以上</w:t>
      </w:r>
      <w:r w:rsidR="0006558B" w:rsidRPr="002D6569">
        <w:rPr>
          <w:rFonts w:ascii="仿宋_GB2312" w:eastAsia="仿宋_GB2312" w:hAnsi="宋体" w:cs="黑体" w:hint="eastAsia"/>
          <w:sz w:val="32"/>
          <w:szCs w:val="32"/>
        </w:rPr>
        <w:t>技术等级的比赛；</w:t>
      </w:r>
      <w:r w:rsidR="00985D76" w:rsidRPr="002D6569">
        <w:rPr>
          <w:rFonts w:ascii="仿宋_GB2312" w:eastAsia="仿宋_GB2312" w:hAnsi="宋体" w:cs="黑体" w:hint="eastAsia"/>
          <w:sz w:val="32"/>
          <w:szCs w:val="32"/>
        </w:rPr>
        <w:t>各省、自治区、直辖市五子棋协会或相应省级棋牌管理部门</w:t>
      </w:r>
      <w:r w:rsidR="004D18EF" w:rsidRPr="002D6569">
        <w:rPr>
          <w:rFonts w:ascii="仿宋_GB2312" w:eastAsia="仿宋_GB2312" w:hAnsi="宋体" w:cs="黑体" w:hint="eastAsia"/>
          <w:sz w:val="32"/>
          <w:szCs w:val="32"/>
        </w:rPr>
        <w:t>，可以根据本地区实际情况，举办</w:t>
      </w:r>
      <w:r w:rsidR="00B77302">
        <w:rPr>
          <w:rFonts w:ascii="仿宋_GB2312" w:eastAsia="仿宋_GB2312" w:hAnsi="宋体" w:cs="黑体" w:hint="eastAsia"/>
          <w:sz w:val="32"/>
          <w:szCs w:val="32"/>
        </w:rPr>
        <w:t>可授予</w:t>
      </w:r>
      <w:r w:rsidR="004D18EF" w:rsidRPr="002D6569">
        <w:rPr>
          <w:rFonts w:ascii="仿宋_GB2312" w:eastAsia="仿宋_GB2312" w:hAnsi="宋体" w:cs="黑体" w:hint="eastAsia"/>
          <w:sz w:val="32"/>
          <w:szCs w:val="32"/>
        </w:rPr>
        <w:t>四段及以下技术等级的比赛，并</w:t>
      </w:r>
      <w:r w:rsidR="00985D76" w:rsidRPr="002D6569">
        <w:rPr>
          <w:rFonts w:ascii="仿宋_GB2312" w:eastAsia="仿宋_GB2312" w:hAnsi="宋体" w:cs="黑体" w:hint="eastAsia"/>
          <w:sz w:val="32"/>
          <w:szCs w:val="32"/>
        </w:rPr>
        <w:t>依据附表</w:t>
      </w:r>
      <w:r w:rsidR="00903F06" w:rsidRPr="002D6569">
        <w:rPr>
          <w:rFonts w:ascii="仿宋_GB2312" w:eastAsia="仿宋_GB2312" w:hAnsi="宋体" w:cs="黑体" w:hint="eastAsia"/>
          <w:sz w:val="32"/>
          <w:szCs w:val="32"/>
        </w:rPr>
        <w:t>1</w:t>
      </w:r>
      <w:r w:rsidR="00330F03" w:rsidRPr="002D6569">
        <w:rPr>
          <w:rFonts w:ascii="仿宋_GB2312" w:eastAsia="仿宋_GB2312" w:hAnsi="宋体" w:cs="黑体" w:hint="eastAsia"/>
          <w:sz w:val="32"/>
          <w:szCs w:val="32"/>
        </w:rPr>
        <w:t>、</w:t>
      </w:r>
      <w:r w:rsidR="00903F06" w:rsidRPr="002D6569">
        <w:rPr>
          <w:rFonts w:ascii="仿宋_GB2312" w:eastAsia="仿宋_GB2312" w:hAnsi="宋体" w:cs="黑体" w:hint="eastAsia"/>
          <w:sz w:val="32"/>
          <w:szCs w:val="32"/>
        </w:rPr>
        <w:t>2</w:t>
      </w:r>
      <w:r w:rsidR="00985D76" w:rsidRPr="002D6569">
        <w:rPr>
          <w:rFonts w:ascii="仿宋_GB2312" w:eastAsia="仿宋_GB2312" w:hAnsi="宋体" w:cs="黑体" w:hint="eastAsia"/>
          <w:sz w:val="32"/>
          <w:szCs w:val="32"/>
        </w:rPr>
        <w:t>、</w:t>
      </w:r>
      <w:r w:rsidR="00903F06" w:rsidRPr="002D6569">
        <w:rPr>
          <w:rFonts w:ascii="仿宋_GB2312" w:eastAsia="仿宋_GB2312" w:hAnsi="宋体" w:cs="黑体" w:hint="eastAsia"/>
          <w:sz w:val="32"/>
          <w:szCs w:val="32"/>
        </w:rPr>
        <w:t>4</w:t>
      </w:r>
      <w:r w:rsidR="00985D76" w:rsidRPr="002D6569">
        <w:rPr>
          <w:rFonts w:ascii="仿宋_GB2312" w:eastAsia="仿宋_GB2312" w:hAnsi="宋体" w:cs="黑体" w:hint="eastAsia"/>
          <w:sz w:val="32"/>
          <w:szCs w:val="32"/>
        </w:rPr>
        <w:t>制定细则。</w:t>
      </w:r>
    </w:p>
    <w:p w14:paraId="42896E05" w14:textId="6E10A960" w:rsidR="001557B7" w:rsidRPr="002D6569" w:rsidRDefault="001557B7" w:rsidP="00E864A7">
      <w:pPr>
        <w:pStyle w:val="a3"/>
        <w:widowControl/>
        <w:spacing w:beforeAutospacing="0" w:afterAutospacing="0" w:line="276" w:lineRule="atLeast"/>
        <w:ind w:firstLine="630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第八条</w:t>
      </w:r>
      <w:r w:rsidRPr="002D6569">
        <w:rPr>
          <w:rFonts w:ascii="仿宋_GB2312" w:eastAsia="仿宋_GB2312" w:hAnsi="宋体" w:cs="黑体" w:hint="eastAsia"/>
          <w:b/>
          <w:bCs/>
          <w:sz w:val="32"/>
          <w:szCs w:val="32"/>
        </w:rPr>
        <w:t xml:space="preserve"> </w:t>
      </w:r>
      <w:r w:rsidRPr="002D6569">
        <w:rPr>
          <w:rFonts w:ascii="仿宋_GB2312" w:eastAsia="仿宋_GB2312" w:hAnsi="宋体" w:cs="黑体"/>
          <w:b/>
          <w:bCs/>
          <w:sz w:val="32"/>
          <w:szCs w:val="32"/>
        </w:rPr>
        <w:t xml:space="preserve"> </w:t>
      </w:r>
      <w:r w:rsidR="00B77302">
        <w:rPr>
          <w:rFonts w:ascii="仿宋_GB2312" w:eastAsia="仿宋_GB2312" w:hAnsi="宋体" w:cs="黑体" w:hint="eastAsia"/>
          <w:sz w:val="32"/>
          <w:szCs w:val="32"/>
        </w:rPr>
        <w:t>可授予</w:t>
      </w:r>
      <w:r w:rsidR="00DB31E3" w:rsidRPr="002D6569">
        <w:rPr>
          <w:rFonts w:ascii="仿宋_GB2312" w:eastAsia="仿宋_GB2312" w:hAnsi="宋体" w:cs="黑体" w:hint="eastAsia"/>
          <w:sz w:val="32"/>
          <w:szCs w:val="32"/>
        </w:rPr>
        <w:t>五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段及以上</w:t>
      </w:r>
      <w:r w:rsidR="00B77302">
        <w:rPr>
          <w:rFonts w:ascii="仿宋_GB2312" w:eastAsia="仿宋_GB2312" w:hAnsi="宋体" w:cs="黑体" w:hint="eastAsia"/>
          <w:sz w:val="32"/>
          <w:szCs w:val="32"/>
        </w:rPr>
        <w:t>运动技术等级的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比赛</w:t>
      </w:r>
      <w:r w:rsidR="00B77302">
        <w:rPr>
          <w:rFonts w:ascii="仿宋_GB2312" w:eastAsia="仿宋_GB2312" w:hAnsi="宋体" w:cs="黑体" w:hint="eastAsia"/>
          <w:sz w:val="32"/>
          <w:szCs w:val="32"/>
        </w:rPr>
        <w:t>，对局棋手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双方每局</w:t>
      </w:r>
      <w:r w:rsidR="00DB31E3" w:rsidRPr="002D6569">
        <w:rPr>
          <w:rFonts w:ascii="仿宋_GB2312" w:eastAsia="仿宋_GB2312" w:hAnsi="宋体" w:cs="黑体" w:hint="eastAsia"/>
          <w:sz w:val="32"/>
          <w:szCs w:val="32"/>
        </w:rPr>
        <w:t>时限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总和不少于120分钟</w:t>
      </w:r>
      <w:r w:rsidR="00DB31E3" w:rsidRPr="002D6569">
        <w:rPr>
          <w:rFonts w:ascii="仿宋_GB2312" w:eastAsia="仿宋_GB2312" w:hAnsi="宋体" w:cs="黑体" w:hint="eastAsia"/>
          <w:sz w:val="32"/>
          <w:szCs w:val="32"/>
        </w:rPr>
        <w:t>（加秒制双方基础总时限不少于90分钟）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;</w:t>
      </w:r>
      <w:r w:rsidR="00B77302">
        <w:rPr>
          <w:rFonts w:ascii="仿宋_GB2312" w:eastAsia="仿宋_GB2312" w:hAnsi="宋体" w:cs="黑体" w:hint="eastAsia"/>
          <w:sz w:val="32"/>
          <w:szCs w:val="32"/>
        </w:rPr>
        <w:t>可授予</w:t>
      </w:r>
      <w:r w:rsidR="00DB31E3" w:rsidRPr="002D6569">
        <w:rPr>
          <w:rFonts w:ascii="仿宋_GB2312" w:eastAsia="仿宋_GB2312" w:hAnsi="宋体" w:cs="黑体" w:hint="eastAsia"/>
          <w:sz w:val="32"/>
          <w:szCs w:val="32"/>
        </w:rPr>
        <w:t>四段、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三段、二段、初段</w:t>
      </w:r>
      <w:r w:rsidR="00DB31E3" w:rsidRPr="002D6569">
        <w:rPr>
          <w:rFonts w:ascii="仿宋_GB2312" w:eastAsia="仿宋_GB2312" w:hAnsi="宋体" w:cs="黑体" w:hint="eastAsia"/>
          <w:sz w:val="32"/>
          <w:szCs w:val="32"/>
        </w:rPr>
        <w:t>的</w:t>
      </w:r>
      <w:r w:rsidR="00B77302">
        <w:rPr>
          <w:rFonts w:ascii="仿宋_GB2312" w:eastAsia="仿宋_GB2312" w:hAnsi="宋体" w:cs="黑体" w:hint="eastAsia"/>
          <w:sz w:val="32"/>
          <w:szCs w:val="32"/>
        </w:rPr>
        <w:t>比赛，对局棋手</w:t>
      </w:r>
      <w:r w:rsidR="00436EBD" w:rsidRPr="002D6569">
        <w:rPr>
          <w:rFonts w:ascii="仿宋_GB2312" w:eastAsia="仿宋_GB2312" w:hAnsi="宋体" w:cs="黑体" w:hint="eastAsia"/>
          <w:sz w:val="32"/>
          <w:szCs w:val="32"/>
        </w:rPr>
        <w:t>双方每局时限总和不少</w:t>
      </w:r>
      <w:r w:rsidR="00DB31E3" w:rsidRPr="002D6569">
        <w:rPr>
          <w:rFonts w:ascii="仿宋_GB2312" w:eastAsia="仿宋_GB2312" w:hAnsi="宋体" w:cs="黑体" w:hint="eastAsia"/>
          <w:sz w:val="32"/>
          <w:szCs w:val="32"/>
        </w:rPr>
        <w:t>于</w:t>
      </w:r>
      <w:r w:rsidRPr="002D6569">
        <w:rPr>
          <w:rFonts w:ascii="仿宋_GB2312" w:eastAsia="仿宋_GB2312" w:hAnsi="宋体" w:cs="黑体"/>
          <w:sz w:val="32"/>
          <w:szCs w:val="32"/>
        </w:rPr>
        <w:t>6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0分钟</w:t>
      </w:r>
      <w:r w:rsidR="00DB31E3" w:rsidRPr="002D6569">
        <w:rPr>
          <w:rFonts w:ascii="仿宋_GB2312" w:eastAsia="仿宋_GB2312" w:hAnsi="宋体" w:cs="黑体" w:hint="eastAsia"/>
          <w:sz w:val="32"/>
          <w:szCs w:val="32"/>
        </w:rPr>
        <w:t>（加秒制双方基础总时限不少于40分钟）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。</w:t>
      </w:r>
    </w:p>
    <w:p w14:paraId="43EFE86F" w14:textId="6D4E1540" w:rsidR="00DB63D7" w:rsidRPr="002D6569" w:rsidRDefault="00985D76" w:rsidP="00E864A7">
      <w:pPr>
        <w:pStyle w:val="a3"/>
        <w:widowControl/>
        <w:spacing w:beforeAutospacing="0" w:afterAutospacing="0" w:line="276" w:lineRule="atLeast"/>
        <w:ind w:firstLine="630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</w:t>
      </w:r>
      <w:r w:rsidR="001557B7" w:rsidRPr="002D6569">
        <w:rPr>
          <w:rFonts w:ascii="黑体" w:eastAsia="黑体" w:hAnsi="黑体" w:cs="黑体" w:hint="eastAsia"/>
          <w:sz w:val="32"/>
          <w:szCs w:val="32"/>
        </w:rPr>
        <w:t>九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</w:t>
      </w:r>
      <w:r w:rsidRPr="002D6569">
        <w:rPr>
          <w:rFonts w:ascii="仿宋_GB2312" w:eastAsia="仿宋_GB2312" w:hAnsi="宋体" w:cs="黑体"/>
          <w:sz w:val="32"/>
          <w:szCs w:val="32"/>
        </w:rPr>
        <w:t xml:space="preserve"> </w:t>
      </w:r>
      <w:r w:rsidR="00D7799B" w:rsidRPr="002D6569">
        <w:rPr>
          <w:rFonts w:ascii="仿宋_GB2312" w:eastAsia="仿宋_GB2312" w:hAnsi="宋体" w:cs="黑体" w:hint="eastAsia"/>
          <w:sz w:val="32"/>
          <w:szCs w:val="32"/>
        </w:rPr>
        <w:t>9</w:t>
      </w:r>
      <w:r w:rsidR="00DB63D7" w:rsidRPr="002D6569">
        <w:rPr>
          <w:rFonts w:ascii="仿宋_GB2312" w:eastAsia="仿宋_GB2312" w:hAnsi="宋体" w:cs="黑体" w:hint="eastAsia"/>
          <w:sz w:val="32"/>
          <w:szCs w:val="32"/>
        </w:rPr>
        <w:t>级至</w:t>
      </w:r>
      <w:r w:rsidR="00D7799B" w:rsidRPr="002D6569">
        <w:rPr>
          <w:rFonts w:ascii="仿宋_GB2312" w:eastAsia="仿宋_GB2312" w:hAnsi="宋体" w:cs="黑体" w:hint="eastAsia"/>
          <w:sz w:val="32"/>
          <w:szCs w:val="32"/>
        </w:rPr>
        <w:t>10</w:t>
      </w:r>
      <w:r w:rsidR="00DB63D7" w:rsidRPr="002D6569">
        <w:rPr>
          <w:rFonts w:ascii="仿宋_GB2312" w:eastAsia="仿宋_GB2312" w:hAnsi="宋体" w:cs="黑体" w:hint="eastAsia"/>
          <w:sz w:val="32"/>
          <w:szCs w:val="32"/>
        </w:rPr>
        <w:t>级</w:t>
      </w:r>
      <w:r w:rsidR="00B77302">
        <w:rPr>
          <w:rFonts w:ascii="仿宋_GB2312" w:eastAsia="仿宋_GB2312" w:hAnsi="宋体" w:cs="黑体" w:hint="eastAsia"/>
          <w:sz w:val="32"/>
          <w:szCs w:val="32"/>
        </w:rPr>
        <w:t>运动技术</w:t>
      </w:r>
      <w:r w:rsidR="00DB63D7" w:rsidRPr="002D6569">
        <w:rPr>
          <w:rFonts w:ascii="仿宋_GB2312" w:eastAsia="仿宋_GB2312" w:hAnsi="宋体" w:cs="黑体" w:hint="eastAsia"/>
          <w:sz w:val="32"/>
          <w:szCs w:val="32"/>
        </w:rPr>
        <w:t>等级除采用比赛形式</w:t>
      </w:r>
      <w:r w:rsidR="00B77302">
        <w:rPr>
          <w:rFonts w:ascii="仿宋_GB2312" w:eastAsia="仿宋_GB2312" w:hAnsi="宋体" w:cs="黑体" w:hint="eastAsia"/>
          <w:sz w:val="32"/>
          <w:szCs w:val="32"/>
        </w:rPr>
        <w:t>获得</w:t>
      </w:r>
      <w:r w:rsidR="00DB63D7" w:rsidRPr="002D6569">
        <w:rPr>
          <w:rFonts w:ascii="仿宋_GB2312" w:eastAsia="仿宋_GB2312" w:hAnsi="宋体" w:cs="黑体" w:hint="eastAsia"/>
          <w:sz w:val="32"/>
          <w:szCs w:val="32"/>
        </w:rPr>
        <w:t>以外</w:t>
      </w:r>
      <w:r w:rsidR="00B77302">
        <w:rPr>
          <w:rFonts w:ascii="仿宋_GB2312" w:eastAsia="仿宋_GB2312" w:hAnsi="宋体" w:cs="黑体" w:hint="eastAsia"/>
          <w:sz w:val="32"/>
          <w:szCs w:val="32"/>
        </w:rPr>
        <w:t>，</w:t>
      </w:r>
      <w:r w:rsidR="00DB63D7" w:rsidRPr="002D6569">
        <w:rPr>
          <w:rFonts w:ascii="仿宋_GB2312" w:eastAsia="仿宋_GB2312" w:hAnsi="宋体" w:cs="黑体" w:hint="eastAsia"/>
          <w:sz w:val="32"/>
          <w:szCs w:val="32"/>
        </w:rPr>
        <w:t>还可采用考核形式</w:t>
      </w:r>
      <w:r w:rsidR="00B77302">
        <w:rPr>
          <w:rFonts w:ascii="仿宋_GB2312" w:eastAsia="仿宋_GB2312" w:hAnsi="宋体" w:cs="黑体" w:hint="eastAsia"/>
          <w:sz w:val="32"/>
          <w:szCs w:val="32"/>
        </w:rPr>
        <w:t>获得</w:t>
      </w:r>
      <w:r w:rsidR="0038073C" w:rsidRPr="002D6569">
        <w:rPr>
          <w:rFonts w:ascii="仿宋_GB2312" w:eastAsia="仿宋_GB2312" w:hAnsi="宋体" w:cs="黑体" w:hint="eastAsia"/>
          <w:sz w:val="32"/>
          <w:szCs w:val="32"/>
        </w:rPr>
        <w:t>：</w:t>
      </w:r>
      <w:r w:rsidR="00454381" w:rsidRPr="002D6569">
        <w:rPr>
          <w:rFonts w:ascii="仿宋_GB2312" w:eastAsia="仿宋_GB2312" w:hAnsi="宋体" w:cs="黑体" w:hint="eastAsia"/>
          <w:sz w:val="32"/>
          <w:szCs w:val="32"/>
        </w:rPr>
        <w:t>在</w:t>
      </w:r>
      <w:r w:rsidR="00E864A7" w:rsidRPr="002D6569">
        <w:rPr>
          <w:rFonts w:ascii="仿宋_GB2312" w:eastAsia="仿宋_GB2312" w:hAnsi="宋体" w:cs="黑体" w:hint="eastAsia"/>
          <w:sz w:val="32"/>
          <w:szCs w:val="32"/>
        </w:rPr>
        <w:t>体育总局棋牌中心</w:t>
      </w:r>
      <w:r w:rsidR="00454381" w:rsidRPr="002D6569">
        <w:rPr>
          <w:rFonts w:ascii="仿宋_GB2312" w:eastAsia="仿宋_GB2312" w:hAnsi="宋体" w:cs="黑体" w:hint="eastAsia"/>
          <w:sz w:val="32"/>
          <w:szCs w:val="32"/>
        </w:rPr>
        <w:t>认可的网络考试平台</w:t>
      </w:r>
      <w:r w:rsidR="0038073C" w:rsidRPr="002D6569">
        <w:rPr>
          <w:rFonts w:ascii="仿宋_GB2312" w:eastAsia="仿宋_GB2312" w:hAnsi="宋体" w:cs="黑体" w:hint="eastAsia"/>
          <w:sz w:val="32"/>
          <w:szCs w:val="32"/>
        </w:rPr>
        <w:t>；在</w:t>
      </w:r>
      <w:r w:rsidR="00E864A7" w:rsidRPr="002D6569">
        <w:rPr>
          <w:rFonts w:ascii="仿宋_GB2312" w:eastAsia="仿宋_GB2312" w:hAnsi="宋体" w:cs="黑体" w:hint="eastAsia"/>
          <w:sz w:val="32"/>
          <w:szCs w:val="32"/>
        </w:rPr>
        <w:t>体育总局棋牌中心</w:t>
      </w:r>
      <w:r w:rsidR="00E33C77" w:rsidRPr="002D6569">
        <w:rPr>
          <w:rFonts w:ascii="仿宋_GB2312" w:eastAsia="仿宋_GB2312" w:hAnsi="宋体" w:cs="黑体" w:hint="eastAsia"/>
          <w:sz w:val="32"/>
          <w:szCs w:val="32"/>
        </w:rPr>
        <w:t>授</w:t>
      </w:r>
      <w:r w:rsidR="00B77302">
        <w:rPr>
          <w:rFonts w:ascii="仿宋_GB2312" w:eastAsia="仿宋_GB2312" w:hAnsi="宋体" w:cs="黑体" w:hint="eastAsia"/>
          <w:sz w:val="32"/>
          <w:szCs w:val="32"/>
        </w:rPr>
        <w:t>权</w:t>
      </w:r>
      <w:r w:rsidR="00E33C77" w:rsidRPr="002D6569">
        <w:rPr>
          <w:rFonts w:ascii="仿宋_GB2312" w:eastAsia="仿宋_GB2312" w:hAnsi="宋体" w:cs="黑体" w:hint="eastAsia"/>
          <w:sz w:val="32"/>
          <w:szCs w:val="32"/>
        </w:rPr>
        <w:t>的</w:t>
      </w:r>
      <w:r w:rsidR="00DB2EA0" w:rsidRPr="002D6569">
        <w:rPr>
          <w:rFonts w:ascii="仿宋_GB2312" w:eastAsia="仿宋_GB2312" w:hAnsi="宋体" w:cs="黑体" w:hint="eastAsia"/>
          <w:sz w:val="32"/>
          <w:szCs w:val="32"/>
        </w:rPr>
        <w:t>共建训练中心</w:t>
      </w:r>
      <w:r w:rsidR="0038073C" w:rsidRPr="002D6569">
        <w:rPr>
          <w:rFonts w:ascii="仿宋_GB2312" w:eastAsia="仿宋_GB2312" w:hAnsi="宋体" w:cs="黑体" w:hint="eastAsia"/>
          <w:sz w:val="32"/>
          <w:szCs w:val="32"/>
        </w:rPr>
        <w:t>；在</w:t>
      </w:r>
      <w:r w:rsidR="00E33C77" w:rsidRPr="002D6569">
        <w:rPr>
          <w:rFonts w:ascii="仿宋_GB2312" w:eastAsia="仿宋_GB2312" w:hAnsi="宋体" w:cs="黑体" w:hint="eastAsia"/>
          <w:sz w:val="32"/>
          <w:szCs w:val="32"/>
        </w:rPr>
        <w:t>各省级棋牌管理部门</w:t>
      </w:r>
      <w:r w:rsidR="00B77302">
        <w:rPr>
          <w:rFonts w:ascii="仿宋_GB2312" w:eastAsia="仿宋_GB2312" w:hAnsi="宋体" w:cs="黑体" w:hint="eastAsia"/>
          <w:sz w:val="32"/>
          <w:szCs w:val="32"/>
        </w:rPr>
        <w:t>授权</w:t>
      </w:r>
      <w:r w:rsidR="00E33C77" w:rsidRPr="002D6569">
        <w:rPr>
          <w:rFonts w:ascii="仿宋_GB2312" w:eastAsia="仿宋_GB2312" w:hAnsi="宋体" w:cs="黑体" w:hint="eastAsia"/>
          <w:sz w:val="32"/>
          <w:szCs w:val="32"/>
        </w:rPr>
        <w:t>的具有法人资格的</w:t>
      </w:r>
      <w:r w:rsidR="00442748">
        <w:rPr>
          <w:rFonts w:ascii="仿宋_GB2312" w:eastAsia="仿宋_GB2312" w:hAnsi="宋体" w:cs="黑体" w:hint="eastAsia"/>
          <w:sz w:val="32"/>
          <w:szCs w:val="32"/>
        </w:rPr>
        <w:t>协会、</w:t>
      </w:r>
      <w:r w:rsidR="00E33C77" w:rsidRPr="002D6569">
        <w:rPr>
          <w:rFonts w:ascii="仿宋_GB2312" w:eastAsia="仿宋_GB2312" w:hAnsi="宋体" w:cs="黑体" w:hint="eastAsia"/>
          <w:sz w:val="32"/>
          <w:szCs w:val="32"/>
        </w:rPr>
        <w:t>俱乐部、培训学校</w:t>
      </w:r>
      <w:r w:rsidR="00B77302">
        <w:rPr>
          <w:rFonts w:ascii="仿宋_GB2312" w:eastAsia="仿宋_GB2312" w:hAnsi="宋体" w:cs="黑体" w:hint="eastAsia"/>
          <w:sz w:val="32"/>
          <w:szCs w:val="32"/>
        </w:rPr>
        <w:t>、</w:t>
      </w:r>
      <w:r w:rsidR="00E33C77" w:rsidRPr="002D6569">
        <w:rPr>
          <w:rFonts w:ascii="仿宋_GB2312" w:eastAsia="仿宋_GB2312" w:hAnsi="宋体" w:cs="黑体" w:hint="eastAsia"/>
          <w:sz w:val="32"/>
          <w:szCs w:val="32"/>
        </w:rPr>
        <w:t>青少年宫</w:t>
      </w:r>
      <w:r w:rsidR="00B77302">
        <w:rPr>
          <w:rFonts w:ascii="仿宋_GB2312" w:eastAsia="仿宋_GB2312" w:hAnsi="宋体" w:cs="黑体" w:hint="eastAsia"/>
          <w:sz w:val="32"/>
          <w:szCs w:val="32"/>
        </w:rPr>
        <w:t>和</w:t>
      </w:r>
      <w:r w:rsidR="00E33C77" w:rsidRPr="002D6569">
        <w:rPr>
          <w:rFonts w:ascii="仿宋_GB2312" w:eastAsia="仿宋_GB2312" w:hAnsi="宋体" w:cs="黑体" w:hint="eastAsia"/>
          <w:sz w:val="32"/>
          <w:szCs w:val="32"/>
        </w:rPr>
        <w:t>活动中心</w:t>
      </w:r>
      <w:r w:rsidR="00B41690" w:rsidRPr="002D6569">
        <w:rPr>
          <w:rFonts w:ascii="仿宋_GB2312" w:eastAsia="仿宋_GB2312" w:hAnsi="宋体" w:cs="黑体" w:hint="eastAsia"/>
          <w:sz w:val="32"/>
          <w:szCs w:val="32"/>
        </w:rPr>
        <w:t>等</w:t>
      </w:r>
      <w:r w:rsidR="00E864A7" w:rsidRPr="002D6569">
        <w:rPr>
          <w:rFonts w:ascii="仿宋_GB2312" w:eastAsia="仿宋_GB2312" w:hAnsi="宋体" w:cs="黑体" w:hint="eastAsia"/>
          <w:sz w:val="32"/>
          <w:szCs w:val="32"/>
        </w:rPr>
        <w:t>单位</w:t>
      </w:r>
      <w:r w:rsidR="00DB63D7" w:rsidRPr="002D6569">
        <w:rPr>
          <w:rFonts w:ascii="仿宋_GB2312" w:eastAsia="仿宋_GB2312" w:hAnsi="宋体" w:cs="黑体" w:hint="eastAsia"/>
          <w:sz w:val="32"/>
          <w:szCs w:val="32"/>
        </w:rPr>
        <w:t>申请</w:t>
      </w:r>
      <w:r w:rsidR="00B41690" w:rsidRPr="002D6569">
        <w:rPr>
          <w:rFonts w:ascii="仿宋_GB2312" w:eastAsia="仿宋_GB2312" w:hAnsi="宋体" w:cs="黑体" w:hint="eastAsia"/>
          <w:sz w:val="32"/>
          <w:szCs w:val="32"/>
        </w:rPr>
        <w:t>考试合格后办理</w:t>
      </w:r>
      <w:r w:rsidR="00E864A7" w:rsidRPr="002D6569">
        <w:rPr>
          <w:rFonts w:ascii="仿宋_GB2312" w:eastAsia="仿宋_GB2312" w:hAnsi="宋体" w:cs="黑体" w:hint="eastAsia"/>
          <w:sz w:val="32"/>
          <w:szCs w:val="32"/>
        </w:rPr>
        <w:t>。</w:t>
      </w:r>
    </w:p>
    <w:p w14:paraId="72C4503B" w14:textId="786423FD" w:rsidR="0037356F" w:rsidRPr="002D6569" w:rsidRDefault="00035164" w:rsidP="00E864A7">
      <w:pPr>
        <w:pStyle w:val="a3"/>
        <w:widowControl/>
        <w:spacing w:beforeAutospacing="0" w:afterAutospacing="0" w:line="276" w:lineRule="atLeast"/>
        <w:ind w:firstLineChars="200" w:firstLine="640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</w:t>
      </w:r>
      <w:r w:rsidR="001557B7" w:rsidRPr="002D6569">
        <w:rPr>
          <w:rFonts w:ascii="黑体" w:eastAsia="黑体" w:hAnsi="黑体" w:cs="黑体" w:hint="eastAsia"/>
          <w:sz w:val="32"/>
          <w:szCs w:val="32"/>
        </w:rPr>
        <w:t>十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="0037356F" w:rsidRPr="002D6569">
        <w:rPr>
          <w:rFonts w:ascii="仿宋_GB2312" w:eastAsia="仿宋_GB2312" w:hAnsi="宋体" w:cs="黑体" w:hint="eastAsia"/>
          <w:sz w:val="32"/>
          <w:szCs w:val="32"/>
        </w:rPr>
        <w:t> </w:t>
      </w:r>
      <w:r w:rsidR="0037356F" w:rsidRPr="002D6569">
        <w:rPr>
          <w:rFonts w:ascii="仿宋_GB2312" w:eastAsia="仿宋_GB2312" w:hAnsi="宋体" w:cs="黑体" w:hint="eastAsia"/>
          <w:sz w:val="32"/>
          <w:szCs w:val="32"/>
        </w:rPr>
        <w:t>在五子棋普及和发展过程中做出突出贡献者，经</w:t>
      </w:r>
      <w:r w:rsidR="00E864A7" w:rsidRPr="002D6569">
        <w:rPr>
          <w:rFonts w:ascii="仿宋_GB2312" w:eastAsia="仿宋_GB2312" w:hAnsi="宋体" w:cs="黑体" w:hint="eastAsia"/>
          <w:sz w:val="32"/>
          <w:szCs w:val="32"/>
        </w:rPr>
        <w:t>体育总局棋牌中心</w:t>
      </w:r>
      <w:r w:rsidR="0037356F" w:rsidRPr="002D6569">
        <w:rPr>
          <w:rFonts w:ascii="仿宋_GB2312" w:eastAsia="仿宋_GB2312" w:hAnsi="宋体" w:cs="黑体" w:hint="eastAsia"/>
          <w:sz w:val="32"/>
          <w:szCs w:val="32"/>
        </w:rPr>
        <w:t>审批，可授予</w:t>
      </w:r>
      <w:r w:rsidR="00431F23" w:rsidRPr="002D6569">
        <w:rPr>
          <w:rFonts w:ascii="仿宋_GB2312" w:eastAsia="仿宋_GB2312" w:hAnsi="宋体" w:cs="黑体" w:hint="eastAsia"/>
          <w:sz w:val="32"/>
          <w:szCs w:val="32"/>
        </w:rPr>
        <w:t>荣</w:t>
      </w:r>
      <w:r w:rsidR="0037356F" w:rsidRPr="002D6569">
        <w:rPr>
          <w:rFonts w:ascii="仿宋_GB2312" w:eastAsia="仿宋_GB2312" w:hAnsi="宋体" w:cs="黑体" w:hint="eastAsia"/>
          <w:sz w:val="32"/>
          <w:szCs w:val="32"/>
        </w:rPr>
        <w:t>誉段位</w:t>
      </w:r>
      <w:r w:rsidR="00F81779" w:rsidRPr="002D6569">
        <w:rPr>
          <w:rFonts w:ascii="仿宋_GB2312" w:eastAsia="仿宋_GB2312" w:hAnsi="宋体" w:cs="黑体" w:hint="eastAsia"/>
          <w:sz w:val="32"/>
          <w:szCs w:val="32"/>
        </w:rPr>
        <w:t>。</w:t>
      </w:r>
    </w:p>
    <w:p w14:paraId="0FDD58D7" w14:textId="79876D4D" w:rsidR="001E066A" w:rsidRPr="002D6569" w:rsidRDefault="001E066A" w:rsidP="00E864A7">
      <w:pPr>
        <w:pStyle w:val="a3"/>
        <w:widowControl/>
        <w:spacing w:beforeAutospacing="0" w:afterAutospacing="0" w:line="276" w:lineRule="atLeast"/>
        <w:ind w:firstLine="645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lastRenderedPageBreak/>
        <w:t>第</w:t>
      </w:r>
      <w:r w:rsidR="00BB2594" w:rsidRPr="002D6569">
        <w:rPr>
          <w:rFonts w:ascii="黑体" w:eastAsia="黑体" w:hAnsi="黑体" w:cs="黑体" w:hint="eastAsia"/>
          <w:sz w:val="32"/>
          <w:szCs w:val="32"/>
        </w:rPr>
        <w:t>十</w:t>
      </w:r>
      <w:r w:rsidR="001557B7" w:rsidRPr="002D6569">
        <w:rPr>
          <w:rFonts w:ascii="黑体" w:eastAsia="黑体" w:hAnsi="黑体" w:cs="黑体" w:hint="eastAsia"/>
          <w:sz w:val="32"/>
          <w:szCs w:val="32"/>
        </w:rPr>
        <w:t>一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 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凡达到上述标准者，均可申请获得相应的五子棋段级位称号。</w:t>
      </w:r>
    </w:p>
    <w:p w14:paraId="3DB6223B" w14:textId="012AF72C" w:rsidR="001E066A" w:rsidRPr="002D6569" w:rsidRDefault="001E066A" w:rsidP="0066084E">
      <w:pPr>
        <w:pStyle w:val="3"/>
        <w:widowControl/>
        <w:jc w:val="center"/>
        <w:rPr>
          <w:rFonts w:ascii="黑体" w:eastAsia="黑体" w:hAnsi="黑体" w:cs="宋体"/>
          <w:b w:val="0"/>
          <w:bCs w:val="0"/>
          <w:sz w:val="32"/>
          <w:szCs w:val="32"/>
        </w:rPr>
      </w:pPr>
      <w:r w:rsidRPr="002D6569">
        <w:rPr>
          <w:rFonts w:ascii="黑体" w:eastAsia="黑体" w:hAnsi="黑体" w:cs="宋体"/>
          <w:b w:val="0"/>
          <w:bCs w:val="0"/>
          <w:sz w:val="32"/>
          <w:szCs w:val="32"/>
        </w:rPr>
        <w:t>第三章 五子棋段级位的</w:t>
      </w:r>
      <w:r w:rsidR="00BB2594" w:rsidRPr="002D6569">
        <w:rPr>
          <w:rFonts w:ascii="黑体" w:eastAsia="黑体" w:hAnsi="黑体" w:cs="宋体"/>
          <w:b w:val="0"/>
          <w:bCs w:val="0"/>
          <w:sz w:val="32"/>
          <w:szCs w:val="32"/>
        </w:rPr>
        <w:t>管理</w:t>
      </w:r>
    </w:p>
    <w:p w14:paraId="0D966928" w14:textId="449A8ACC" w:rsidR="0066084E" w:rsidRPr="002D6569" w:rsidRDefault="001E066A" w:rsidP="0013351F">
      <w:pPr>
        <w:pStyle w:val="a3"/>
        <w:widowControl/>
        <w:spacing w:beforeAutospacing="0" w:afterAutospacing="0" w:line="276" w:lineRule="atLeast"/>
        <w:ind w:firstLineChars="200" w:firstLine="640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第十</w:t>
      </w:r>
      <w:r w:rsidR="001557B7" w:rsidRPr="002D6569">
        <w:rPr>
          <w:rFonts w:ascii="黑体" w:eastAsia="黑体" w:hAnsi="黑体" w:cs="黑体" w:hint="eastAsia"/>
          <w:sz w:val="32"/>
          <w:szCs w:val="32"/>
        </w:rPr>
        <w:t>二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 </w:t>
      </w:r>
      <w:r w:rsidR="00B77302">
        <w:rPr>
          <w:rFonts w:ascii="仿宋_GB2312" w:eastAsia="仿宋_GB2312" w:hAnsi="宋体" w:cs="黑体" w:hint="eastAsia"/>
          <w:sz w:val="32"/>
          <w:szCs w:val="32"/>
        </w:rPr>
        <w:t>五子棋</w:t>
      </w:r>
      <w:r w:rsidR="00431F23" w:rsidRPr="002D6569">
        <w:rPr>
          <w:rFonts w:ascii="仿宋_GB2312" w:eastAsia="仿宋_GB2312" w:hAnsi="宋体" w:cs="黑体" w:hint="eastAsia"/>
          <w:sz w:val="32"/>
          <w:szCs w:val="32"/>
        </w:rPr>
        <w:t>段级位</w:t>
      </w:r>
      <w:r w:rsidR="00442748">
        <w:rPr>
          <w:rFonts w:ascii="仿宋_GB2312" w:eastAsia="仿宋_GB2312" w:hAnsi="宋体" w:cs="黑体" w:hint="eastAsia"/>
          <w:sz w:val="32"/>
          <w:szCs w:val="32"/>
        </w:rPr>
        <w:t>的审批和授予</w:t>
      </w:r>
      <w:r w:rsidR="0066084E" w:rsidRPr="002D6569">
        <w:rPr>
          <w:rFonts w:ascii="仿宋_GB2312" w:eastAsia="仿宋_GB2312" w:hAnsi="宋体" w:cs="黑体" w:hint="eastAsia"/>
          <w:sz w:val="32"/>
          <w:szCs w:val="32"/>
        </w:rPr>
        <w:t>工作实行分级管理。</w:t>
      </w:r>
    </w:p>
    <w:p w14:paraId="1BDC382F" w14:textId="77CB919E" w:rsidR="0066084E" w:rsidRPr="002D6569" w:rsidRDefault="0066084E" w:rsidP="0013351F">
      <w:pPr>
        <w:pStyle w:val="a3"/>
        <w:widowControl/>
        <w:spacing w:beforeAutospacing="0" w:afterAutospacing="0" w:line="276" w:lineRule="atLeast"/>
        <w:ind w:firstLineChars="200" w:firstLine="640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第十</w:t>
      </w:r>
      <w:r w:rsidR="001557B7" w:rsidRPr="002D6569">
        <w:rPr>
          <w:rFonts w:ascii="黑体" w:eastAsia="黑体" w:hAnsi="黑体" w:cs="黑体" w:hint="eastAsia"/>
          <w:sz w:val="32"/>
          <w:szCs w:val="32"/>
        </w:rPr>
        <w:t>三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 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五子棋段级位审批</w:t>
      </w:r>
      <w:r w:rsidR="00442748">
        <w:rPr>
          <w:rFonts w:ascii="仿宋_GB2312" w:eastAsia="仿宋_GB2312" w:hAnsi="宋体" w:cs="黑体" w:hint="eastAsia"/>
          <w:sz w:val="32"/>
          <w:szCs w:val="32"/>
        </w:rPr>
        <w:t>授予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权限</w:t>
      </w:r>
    </w:p>
    <w:p w14:paraId="72061D5C" w14:textId="52DCD389" w:rsidR="001E066A" w:rsidRPr="002D6569" w:rsidRDefault="001E066A" w:rsidP="00E864A7">
      <w:pPr>
        <w:pStyle w:val="a3"/>
        <w:widowControl/>
        <w:spacing w:beforeAutospacing="0" w:afterAutospacing="0" w:line="276" w:lineRule="atLeast"/>
        <w:ind w:firstLineChars="200" w:firstLine="640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仿宋_GB2312" w:eastAsia="仿宋_GB2312" w:hAnsi="宋体" w:cs="黑体" w:hint="eastAsia"/>
          <w:sz w:val="32"/>
          <w:szCs w:val="32"/>
        </w:rPr>
        <w:t>（一）</w:t>
      </w:r>
      <w:r w:rsidR="00B8331C" w:rsidRPr="002D6569">
        <w:rPr>
          <w:rFonts w:ascii="仿宋_GB2312" w:eastAsia="仿宋_GB2312" w:hAnsi="宋体" w:cs="黑体" w:hint="eastAsia"/>
          <w:sz w:val="32"/>
          <w:szCs w:val="32"/>
        </w:rPr>
        <w:t>体育总局棋牌中心</w:t>
      </w:r>
      <w:r w:rsidR="00F54A6E" w:rsidRPr="002D6569">
        <w:rPr>
          <w:rFonts w:ascii="仿宋_GB2312" w:eastAsia="仿宋_GB2312" w:hAnsi="宋体" w:cs="黑体" w:hint="eastAsia"/>
          <w:sz w:val="32"/>
          <w:szCs w:val="32"/>
        </w:rPr>
        <w:t>负责审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批</w:t>
      </w:r>
      <w:r w:rsidR="00F54A6E" w:rsidRPr="002D6569">
        <w:rPr>
          <w:rFonts w:ascii="仿宋_GB2312" w:eastAsia="仿宋_GB2312" w:hAnsi="宋体" w:cs="黑体" w:hint="eastAsia"/>
          <w:sz w:val="32"/>
          <w:szCs w:val="32"/>
        </w:rPr>
        <w:t>国际和全国比赛的成绩，授予五段及以上技术等级称号，对全国范围的段级位审批、授予工作进行监督管理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。</w:t>
      </w:r>
    </w:p>
    <w:p w14:paraId="6FA145BC" w14:textId="1D2794B8" w:rsidR="001E066A" w:rsidRPr="002D6569" w:rsidRDefault="001E066A" w:rsidP="00E864A7">
      <w:pPr>
        <w:pStyle w:val="a3"/>
        <w:widowControl/>
        <w:spacing w:beforeAutospacing="0" w:afterAutospacing="0" w:line="276" w:lineRule="atLeast"/>
        <w:ind w:firstLineChars="200" w:firstLine="640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仿宋_GB2312" w:eastAsia="仿宋_GB2312" w:hAnsi="宋体" w:cs="黑体" w:hint="eastAsia"/>
          <w:sz w:val="32"/>
          <w:szCs w:val="32"/>
        </w:rPr>
        <w:t>（二）各</w:t>
      </w:r>
      <w:r w:rsidR="00BB2594" w:rsidRPr="002D6569">
        <w:rPr>
          <w:rFonts w:ascii="仿宋_GB2312" w:eastAsia="仿宋_GB2312" w:hAnsi="宋体" w:cs="黑体" w:hint="eastAsia"/>
          <w:sz w:val="32"/>
          <w:szCs w:val="32"/>
        </w:rPr>
        <w:t>省、自治区、直辖市</w:t>
      </w:r>
      <w:r w:rsidR="00736F02" w:rsidRPr="002D6569">
        <w:rPr>
          <w:rFonts w:ascii="仿宋_GB2312" w:eastAsia="仿宋_GB2312" w:hAnsi="宋体" w:cs="黑体" w:hint="eastAsia"/>
          <w:sz w:val="32"/>
          <w:szCs w:val="32"/>
        </w:rPr>
        <w:t>棋牌管理部门或</w:t>
      </w:r>
      <w:r w:rsidR="00442748">
        <w:rPr>
          <w:rFonts w:ascii="仿宋_GB2312" w:eastAsia="仿宋_GB2312" w:hAnsi="宋体" w:cs="黑体" w:hint="eastAsia"/>
          <w:sz w:val="32"/>
          <w:szCs w:val="32"/>
        </w:rPr>
        <w:t>由其授权的</w:t>
      </w:r>
      <w:r w:rsidR="00BB2594" w:rsidRPr="002D6569">
        <w:rPr>
          <w:rFonts w:ascii="仿宋_GB2312" w:eastAsia="仿宋_GB2312" w:hAnsi="宋体" w:cs="黑体" w:hint="eastAsia"/>
          <w:sz w:val="32"/>
          <w:szCs w:val="32"/>
        </w:rPr>
        <w:t>五子棋协会可审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批</w:t>
      </w:r>
      <w:r w:rsidR="00BB2594" w:rsidRPr="002D6569">
        <w:rPr>
          <w:rFonts w:ascii="仿宋_GB2312" w:eastAsia="仿宋_GB2312" w:hAnsi="宋体" w:cs="黑体" w:hint="eastAsia"/>
          <w:sz w:val="32"/>
          <w:szCs w:val="32"/>
        </w:rPr>
        <w:t>、授予</w:t>
      </w:r>
      <w:r w:rsidR="002D71CA" w:rsidRPr="002D6569">
        <w:rPr>
          <w:rFonts w:ascii="仿宋_GB2312" w:eastAsia="仿宋_GB2312" w:hAnsi="宋体" w:cs="黑体" w:hint="eastAsia"/>
          <w:sz w:val="32"/>
          <w:szCs w:val="32"/>
        </w:rPr>
        <w:t>四</w:t>
      </w:r>
      <w:r w:rsidR="00E56D8B" w:rsidRPr="002D6569">
        <w:rPr>
          <w:rFonts w:ascii="仿宋_GB2312" w:eastAsia="仿宋_GB2312" w:hAnsi="宋体" w:cs="黑体" w:hint="eastAsia"/>
          <w:sz w:val="32"/>
          <w:szCs w:val="32"/>
        </w:rPr>
        <w:t>段</w:t>
      </w:r>
      <w:r w:rsidR="00793578" w:rsidRPr="002D6569">
        <w:rPr>
          <w:rFonts w:ascii="仿宋_GB2312" w:eastAsia="仿宋_GB2312" w:hAnsi="宋体" w:cs="黑体" w:hint="eastAsia"/>
          <w:sz w:val="32"/>
          <w:szCs w:val="32"/>
        </w:rPr>
        <w:t>及以下技术等级</w:t>
      </w:r>
      <w:r w:rsidR="00BB2594" w:rsidRPr="002D6569">
        <w:rPr>
          <w:rFonts w:ascii="仿宋_GB2312" w:eastAsia="仿宋_GB2312" w:hAnsi="宋体" w:cs="黑体" w:hint="eastAsia"/>
          <w:sz w:val="32"/>
          <w:szCs w:val="32"/>
        </w:rPr>
        <w:t>称号</w:t>
      </w:r>
      <w:r w:rsidR="008E6A9A">
        <w:rPr>
          <w:rFonts w:ascii="仿宋_GB2312" w:eastAsia="仿宋_GB2312" w:hAnsi="宋体" w:cs="黑体" w:hint="eastAsia"/>
          <w:sz w:val="32"/>
          <w:szCs w:val="32"/>
        </w:rPr>
        <w:t>，负责对区域内各级各类单位五子棋段级位的审批、授予和证书发放工作进行监管。</w:t>
      </w:r>
    </w:p>
    <w:p w14:paraId="324EFF1E" w14:textId="7D6D7D3B" w:rsidR="00BB2594" w:rsidRPr="002D6569" w:rsidRDefault="00BB2594" w:rsidP="00E864A7">
      <w:pPr>
        <w:pStyle w:val="a3"/>
        <w:widowControl/>
        <w:spacing w:beforeAutospacing="0" w:afterAutospacing="0" w:line="276" w:lineRule="atLeast"/>
        <w:ind w:firstLineChars="200" w:firstLine="640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仿宋_GB2312" w:eastAsia="仿宋_GB2312" w:hAnsi="宋体" w:cs="黑体" w:hint="eastAsia"/>
          <w:sz w:val="32"/>
          <w:szCs w:val="32"/>
        </w:rPr>
        <w:t>（三）</w:t>
      </w:r>
      <w:r w:rsidR="00502B7E" w:rsidRPr="002D6569">
        <w:rPr>
          <w:rFonts w:ascii="仿宋_GB2312" w:eastAsia="仿宋_GB2312" w:hAnsi="宋体" w:cs="黑体" w:hint="eastAsia"/>
          <w:sz w:val="32"/>
          <w:szCs w:val="32"/>
        </w:rPr>
        <w:t>地级市</w:t>
      </w:r>
      <w:r w:rsidR="00736F02" w:rsidRPr="002D6569">
        <w:rPr>
          <w:rFonts w:ascii="仿宋_GB2312" w:eastAsia="仿宋_GB2312" w:hAnsi="宋体" w:cs="黑体" w:hint="eastAsia"/>
          <w:sz w:val="32"/>
          <w:szCs w:val="32"/>
        </w:rPr>
        <w:t>棋牌运动管理部门或</w:t>
      </w:r>
      <w:r w:rsidR="00442748">
        <w:rPr>
          <w:rFonts w:ascii="仿宋_GB2312" w:eastAsia="仿宋_GB2312" w:hAnsi="宋体" w:cs="黑体" w:hint="eastAsia"/>
          <w:sz w:val="32"/>
          <w:szCs w:val="32"/>
        </w:rPr>
        <w:t>由其授权的</w:t>
      </w:r>
      <w:r w:rsidR="00502B7E" w:rsidRPr="002D6569">
        <w:rPr>
          <w:rFonts w:ascii="仿宋_GB2312" w:eastAsia="仿宋_GB2312" w:hAnsi="宋体" w:cs="黑体" w:hint="eastAsia"/>
          <w:sz w:val="32"/>
          <w:szCs w:val="32"/>
        </w:rPr>
        <w:t>五子棋协会可审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批</w:t>
      </w:r>
      <w:r w:rsidR="00502B7E" w:rsidRPr="002D6569">
        <w:rPr>
          <w:rFonts w:ascii="仿宋_GB2312" w:eastAsia="仿宋_GB2312" w:hAnsi="宋体" w:cs="黑体" w:hint="eastAsia"/>
          <w:sz w:val="32"/>
          <w:szCs w:val="32"/>
        </w:rPr>
        <w:t>、授予</w:t>
      </w:r>
      <w:r w:rsidR="00D7799B" w:rsidRPr="002D6569">
        <w:rPr>
          <w:rFonts w:ascii="仿宋_GB2312" w:eastAsia="仿宋_GB2312" w:hAnsi="宋体" w:cs="黑体" w:hint="eastAsia"/>
          <w:sz w:val="32"/>
          <w:szCs w:val="32"/>
        </w:rPr>
        <w:t>1</w:t>
      </w:r>
      <w:r w:rsidR="00502B7E" w:rsidRPr="002D6569">
        <w:rPr>
          <w:rFonts w:ascii="仿宋_GB2312" w:eastAsia="仿宋_GB2312" w:hAnsi="宋体" w:cs="黑体" w:hint="eastAsia"/>
          <w:sz w:val="32"/>
          <w:szCs w:val="32"/>
        </w:rPr>
        <w:t>级及以下</w:t>
      </w:r>
      <w:r w:rsidR="00431F23" w:rsidRPr="002D6569">
        <w:rPr>
          <w:rFonts w:ascii="仿宋_GB2312" w:eastAsia="仿宋_GB2312" w:hAnsi="宋体" w:cs="黑体" w:hint="eastAsia"/>
          <w:sz w:val="32"/>
          <w:szCs w:val="32"/>
        </w:rPr>
        <w:t>级位称号</w:t>
      </w:r>
      <w:r w:rsidR="00502B7E" w:rsidRPr="002D6569">
        <w:rPr>
          <w:rFonts w:ascii="仿宋_GB2312" w:eastAsia="仿宋_GB2312" w:hAnsi="宋体" w:cs="黑体" w:hint="eastAsia"/>
          <w:sz w:val="32"/>
          <w:szCs w:val="32"/>
        </w:rPr>
        <w:t>。</w:t>
      </w:r>
    </w:p>
    <w:p w14:paraId="5D6D6993" w14:textId="0983BF1A" w:rsidR="00502B7E" w:rsidRPr="002D6569" w:rsidRDefault="00502B7E" w:rsidP="00E864A7">
      <w:pPr>
        <w:pStyle w:val="a3"/>
        <w:widowControl/>
        <w:spacing w:beforeAutospacing="0" w:afterAutospacing="0" w:line="276" w:lineRule="atLeast"/>
        <w:ind w:firstLineChars="200" w:firstLine="640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仿宋_GB2312" w:eastAsia="仿宋_GB2312" w:hAnsi="宋体" w:cs="黑体" w:hint="eastAsia"/>
          <w:sz w:val="32"/>
          <w:szCs w:val="32"/>
        </w:rPr>
        <w:t>（四）县（区）</w:t>
      </w:r>
      <w:r w:rsidR="00736F02" w:rsidRPr="002D6569">
        <w:rPr>
          <w:rFonts w:ascii="仿宋_GB2312" w:eastAsia="仿宋_GB2312" w:hAnsi="宋体" w:cs="黑体" w:hint="eastAsia"/>
          <w:sz w:val="32"/>
          <w:szCs w:val="32"/>
        </w:rPr>
        <w:t>棋牌运动管理部门或</w:t>
      </w:r>
      <w:r w:rsidR="00442748">
        <w:rPr>
          <w:rFonts w:ascii="仿宋_GB2312" w:eastAsia="仿宋_GB2312" w:hAnsi="宋体" w:cs="黑体" w:hint="eastAsia"/>
          <w:sz w:val="32"/>
          <w:szCs w:val="32"/>
        </w:rPr>
        <w:t>由其授权的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五子棋协会可审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批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、授予</w:t>
      </w:r>
      <w:r w:rsidR="00D7799B" w:rsidRPr="002D6569">
        <w:rPr>
          <w:rFonts w:ascii="仿宋_GB2312" w:eastAsia="仿宋_GB2312" w:hAnsi="宋体" w:cs="黑体" w:hint="eastAsia"/>
          <w:sz w:val="32"/>
          <w:szCs w:val="32"/>
        </w:rPr>
        <w:t>4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级及以下</w:t>
      </w:r>
      <w:r w:rsidR="00431F23" w:rsidRPr="002D6569">
        <w:rPr>
          <w:rFonts w:ascii="仿宋_GB2312" w:eastAsia="仿宋_GB2312" w:hAnsi="宋体" w:cs="黑体" w:hint="eastAsia"/>
          <w:sz w:val="32"/>
          <w:szCs w:val="32"/>
        </w:rPr>
        <w:t>级位称号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。</w:t>
      </w:r>
    </w:p>
    <w:p w14:paraId="6D2E6A75" w14:textId="2FFED556" w:rsidR="00502B7E" w:rsidRPr="002D6569" w:rsidRDefault="00502B7E" w:rsidP="00E864A7">
      <w:pPr>
        <w:pStyle w:val="a3"/>
        <w:widowControl/>
        <w:spacing w:beforeAutospacing="0" w:afterAutospacing="0" w:line="276" w:lineRule="atLeast"/>
        <w:ind w:firstLineChars="200" w:firstLine="640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仿宋_GB2312" w:eastAsia="仿宋_GB2312" w:hAnsi="宋体" w:cs="黑体" w:hint="eastAsia"/>
          <w:sz w:val="32"/>
          <w:szCs w:val="32"/>
        </w:rPr>
        <w:t>（五）</w:t>
      </w:r>
      <w:r w:rsidR="00E864A7" w:rsidRPr="002D6569">
        <w:rPr>
          <w:rFonts w:ascii="仿宋_GB2312" w:eastAsia="仿宋_GB2312" w:hAnsi="宋体" w:cs="黑体" w:hint="eastAsia"/>
          <w:sz w:val="32"/>
          <w:szCs w:val="32"/>
        </w:rPr>
        <w:t>体育总局棋牌中心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授</w:t>
      </w:r>
      <w:r w:rsidR="00442748">
        <w:rPr>
          <w:rFonts w:ascii="仿宋_GB2312" w:eastAsia="仿宋_GB2312" w:hAnsi="宋体" w:cs="黑体" w:hint="eastAsia"/>
          <w:sz w:val="32"/>
          <w:szCs w:val="32"/>
        </w:rPr>
        <w:t>权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的</w:t>
      </w:r>
      <w:r w:rsidR="00DB2EA0" w:rsidRPr="002D6569">
        <w:rPr>
          <w:rFonts w:ascii="仿宋_GB2312" w:eastAsia="仿宋_GB2312" w:hAnsi="宋体" w:cs="黑体" w:hint="eastAsia"/>
          <w:sz w:val="32"/>
          <w:szCs w:val="32"/>
        </w:rPr>
        <w:t>共建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训练</w:t>
      </w:r>
      <w:r w:rsidR="00DB2EA0" w:rsidRPr="002D6569">
        <w:rPr>
          <w:rFonts w:ascii="仿宋_GB2312" w:eastAsia="仿宋_GB2312" w:hAnsi="宋体" w:cs="黑体" w:hint="eastAsia"/>
          <w:sz w:val="32"/>
          <w:szCs w:val="32"/>
        </w:rPr>
        <w:t>中心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以及各省级棋牌管理部门</w:t>
      </w:r>
      <w:r w:rsidR="00442748">
        <w:rPr>
          <w:rFonts w:ascii="仿宋_GB2312" w:eastAsia="仿宋_GB2312" w:hAnsi="宋体" w:cs="黑体" w:hint="eastAsia"/>
          <w:sz w:val="32"/>
          <w:szCs w:val="32"/>
        </w:rPr>
        <w:t>授权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的具有法人资格的</w:t>
      </w:r>
      <w:r w:rsidR="00442748">
        <w:rPr>
          <w:rFonts w:ascii="仿宋_GB2312" w:eastAsia="仿宋_GB2312" w:hAnsi="宋体" w:cs="黑体" w:hint="eastAsia"/>
          <w:sz w:val="32"/>
          <w:szCs w:val="32"/>
        </w:rPr>
        <w:t>协会、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俱乐部、培训学校和青少年宫、活动中心</w:t>
      </w:r>
      <w:r w:rsidR="00EF7F04">
        <w:rPr>
          <w:rFonts w:ascii="仿宋_GB2312" w:eastAsia="仿宋_GB2312" w:hAnsi="宋体" w:cs="黑体" w:hint="eastAsia"/>
          <w:sz w:val="32"/>
          <w:szCs w:val="32"/>
        </w:rPr>
        <w:t>等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可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审批、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授予</w:t>
      </w:r>
      <w:r w:rsidR="0047693E" w:rsidRPr="002D6569">
        <w:rPr>
          <w:rFonts w:ascii="仿宋_GB2312" w:eastAsia="仿宋_GB2312" w:hAnsi="宋体" w:cs="黑体" w:hint="eastAsia"/>
          <w:sz w:val="32"/>
          <w:szCs w:val="32"/>
        </w:rPr>
        <w:t>7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级至</w:t>
      </w:r>
      <w:r w:rsidR="0047693E" w:rsidRPr="002D6569">
        <w:rPr>
          <w:rFonts w:ascii="仿宋_GB2312" w:eastAsia="仿宋_GB2312" w:hAnsi="宋体" w:cs="黑体" w:hint="eastAsia"/>
          <w:sz w:val="32"/>
          <w:szCs w:val="32"/>
        </w:rPr>
        <w:t>10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级称号。</w:t>
      </w:r>
    </w:p>
    <w:p w14:paraId="5C64138F" w14:textId="59CF711A" w:rsidR="0037356F" w:rsidRPr="002D6569" w:rsidRDefault="0037356F" w:rsidP="00736F02">
      <w:pPr>
        <w:pStyle w:val="a3"/>
        <w:widowControl/>
        <w:spacing w:beforeAutospacing="0" w:afterAutospacing="0" w:line="276" w:lineRule="atLeast"/>
        <w:ind w:firstLineChars="200" w:firstLine="640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lastRenderedPageBreak/>
        <w:t>第十</w:t>
      </w:r>
      <w:r w:rsidR="00526175" w:rsidRPr="002D6569">
        <w:rPr>
          <w:rFonts w:ascii="黑体" w:eastAsia="黑体" w:hAnsi="黑体" w:cs="黑体" w:hint="eastAsia"/>
          <w:sz w:val="32"/>
          <w:szCs w:val="32"/>
        </w:rPr>
        <w:t>四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b/>
          <w:bCs/>
          <w:sz w:val="32"/>
          <w:szCs w:val="32"/>
        </w:rPr>
        <w:t xml:space="preserve">  </w:t>
      </w:r>
      <w:r w:rsidR="00E864A7" w:rsidRPr="002D6569">
        <w:rPr>
          <w:rFonts w:ascii="仿宋_GB2312" w:eastAsia="仿宋_GB2312" w:hAnsi="宋体" w:cs="黑体" w:hint="eastAsia"/>
          <w:sz w:val="32"/>
          <w:szCs w:val="32"/>
        </w:rPr>
        <w:t>体育总局棋牌中心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认可的网络</w:t>
      </w:r>
      <w:r w:rsidR="00442748">
        <w:rPr>
          <w:rFonts w:ascii="仿宋_GB2312" w:eastAsia="仿宋_GB2312" w:hAnsi="宋体" w:cs="黑体" w:hint="eastAsia"/>
          <w:sz w:val="32"/>
          <w:szCs w:val="32"/>
        </w:rPr>
        <w:t>赛事和考核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平台</w:t>
      </w:r>
      <w:r w:rsidR="00442748">
        <w:rPr>
          <w:rFonts w:ascii="仿宋_GB2312" w:eastAsia="仿宋_GB2312" w:hAnsi="宋体" w:cs="黑体" w:hint="eastAsia"/>
          <w:sz w:val="32"/>
          <w:szCs w:val="32"/>
        </w:rPr>
        <w:t>，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可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审批、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授予</w:t>
      </w:r>
      <w:r w:rsidR="0047693E" w:rsidRPr="002D6569">
        <w:rPr>
          <w:rFonts w:ascii="仿宋_GB2312" w:eastAsia="仿宋_GB2312" w:hAnsi="宋体" w:cs="黑体" w:hint="eastAsia"/>
          <w:sz w:val="32"/>
          <w:szCs w:val="32"/>
        </w:rPr>
        <w:t>9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级至</w:t>
      </w:r>
      <w:r w:rsidR="0047693E" w:rsidRPr="002D6569">
        <w:rPr>
          <w:rFonts w:ascii="仿宋_GB2312" w:eastAsia="仿宋_GB2312" w:hAnsi="宋体" w:cs="黑体" w:hint="eastAsia"/>
          <w:sz w:val="32"/>
          <w:szCs w:val="32"/>
        </w:rPr>
        <w:t>10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级称号。其他可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审批、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授予等级称号的网络比赛另行规定。</w:t>
      </w:r>
    </w:p>
    <w:p w14:paraId="043C161D" w14:textId="0DD2A248" w:rsidR="0037356F" w:rsidRPr="002D6569" w:rsidRDefault="0037356F" w:rsidP="00736F02">
      <w:pPr>
        <w:pStyle w:val="a3"/>
        <w:widowControl/>
        <w:spacing w:beforeAutospacing="0" w:afterAutospacing="0" w:line="276" w:lineRule="atLeast"/>
        <w:ind w:firstLineChars="200" w:firstLine="640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623C2D">
        <w:rPr>
          <w:rFonts w:ascii="黑体" w:eastAsia="黑体" w:hAnsi="黑体" w:cs="黑体" w:hint="eastAsia"/>
          <w:sz w:val="32"/>
          <w:szCs w:val="32"/>
        </w:rPr>
        <w:t>第十</w:t>
      </w:r>
      <w:r w:rsidR="00526175" w:rsidRPr="00623C2D">
        <w:rPr>
          <w:rFonts w:ascii="黑体" w:eastAsia="黑体" w:hAnsi="黑体" w:cs="黑体" w:hint="eastAsia"/>
          <w:sz w:val="32"/>
          <w:szCs w:val="32"/>
        </w:rPr>
        <w:t>五</w:t>
      </w:r>
      <w:r w:rsidRPr="00623C2D">
        <w:rPr>
          <w:rFonts w:ascii="黑体" w:eastAsia="黑体" w:hAnsi="黑体" w:cs="黑体" w:hint="eastAsia"/>
          <w:sz w:val="32"/>
          <w:szCs w:val="32"/>
        </w:rPr>
        <w:t>条</w:t>
      </w:r>
      <w:r w:rsidRPr="00623C2D">
        <w:rPr>
          <w:rFonts w:ascii="仿宋_GB2312" w:eastAsia="仿宋_GB2312" w:hAnsi="宋体" w:cs="黑体" w:hint="eastAsia"/>
          <w:b/>
          <w:bCs/>
          <w:sz w:val="32"/>
          <w:szCs w:val="32"/>
        </w:rPr>
        <w:t xml:space="preserve">  </w:t>
      </w:r>
      <w:r w:rsidR="00F81779" w:rsidRPr="00623C2D">
        <w:rPr>
          <w:rFonts w:ascii="仿宋_GB2312" w:eastAsia="仿宋_GB2312" w:hAnsi="宋体" w:cs="黑体" w:hint="eastAsia"/>
          <w:sz w:val="32"/>
          <w:szCs w:val="32"/>
        </w:rPr>
        <w:t>体育总局棋牌中心</w:t>
      </w:r>
      <w:r w:rsidR="00442748" w:rsidRPr="00623C2D">
        <w:rPr>
          <w:rFonts w:ascii="仿宋_GB2312" w:eastAsia="仿宋_GB2312" w:hAnsi="宋体" w:cs="黑体" w:hint="eastAsia"/>
          <w:sz w:val="32"/>
          <w:szCs w:val="32"/>
        </w:rPr>
        <w:t>根据实际需要，</w:t>
      </w:r>
      <w:r w:rsidRPr="00623C2D">
        <w:rPr>
          <w:rFonts w:ascii="仿宋_GB2312" w:eastAsia="仿宋_GB2312" w:hAnsi="宋体" w:cs="黑体" w:hint="eastAsia"/>
          <w:sz w:val="32"/>
          <w:szCs w:val="32"/>
        </w:rPr>
        <w:t>可授权其他单位管理一定范围内的棋手</w:t>
      </w:r>
      <w:r w:rsidR="00431F23" w:rsidRPr="00623C2D">
        <w:rPr>
          <w:rFonts w:ascii="仿宋_GB2312" w:eastAsia="仿宋_GB2312" w:hAnsi="宋体" w:cs="黑体" w:hint="eastAsia"/>
          <w:sz w:val="32"/>
          <w:szCs w:val="32"/>
        </w:rPr>
        <w:t>段级位</w:t>
      </w:r>
      <w:r w:rsidRPr="00623C2D">
        <w:rPr>
          <w:rFonts w:ascii="仿宋_GB2312" w:eastAsia="仿宋_GB2312" w:hAnsi="宋体" w:cs="黑体" w:hint="eastAsia"/>
          <w:sz w:val="32"/>
          <w:szCs w:val="32"/>
        </w:rPr>
        <w:t>工作，授予相应的</w:t>
      </w:r>
      <w:r w:rsidR="00431F23" w:rsidRPr="00623C2D">
        <w:rPr>
          <w:rFonts w:ascii="仿宋_GB2312" w:eastAsia="仿宋_GB2312" w:hAnsi="宋体" w:cs="黑体" w:hint="eastAsia"/>
          <w:sz w:val="32"/>
          <w:szCs w:val="32"/>
        </w:rPr>
        <w:t>段级位</w:t>
      </w:r>
      <w:r w:rsidRPr="00623C2D">
        <w:rPr>
          <w:rFonts w:ascii="仿宋_GB2312" w:eastAsia="仿宋_GB2312" w:hAnsi="宋体" w:cs="黑体" w:hint="eastAsia"/>
          <w:sz w:val="32"/>
          <w:szCs w:val="32"/>
        </w:rPr>
        <w:t>称号。</w:t>
      </w:r>
    </w:p>
    <w:p w14:paraId="6E33C3F3" w14:textId="7ACC0D66" w:rsidR="00035164" w:rsidRPr="002D6569" w:rsidRDefault="00035164" w:rsidP="00035164">
      <w:pPr>
        <w:pStyle w:val="3"/>
        <w:widowControl/>
        <w:jc w:val="center"/>
        <w:rPr>
          <w:rFonts w:ascii="黑体" w:eastAsia="黑体" w:hAnsi="黑体" w:cs="宋体"/>
          <w:b w:val="0"/>
          <w:bCs w:val="0"/>
          <w:sz w:val="32"/>
          <w:szCs w:val="32"/>
        </w:rPr>
      </w:pPr>
      <w:r w:rsidRPr="002D6569">
        <w:rPr>
          <w:rFonts w:ascii="黑体" w:eastAsia="黑体" w:hAnsi="黑体" w:cs="宋体"/>
          <w:b w:val="0"/>
          <w:bCs w:val="0"/>
          <w:sz w:val="32"/>
          <w:szCs w:val="32"/>
        </w:rPr>
        <w:t>第四章 五子棋段级位的审批与证书的发放</w:t>
      </w:r>
    </w:p>
    <w:p w14:paraId="45339502" w14:textId="7C55F35F" w:rsidR="00A5035D" w:rsidRDefault="00035164" w:rsidP="00751252">
      <w:pPr>
        <w:pStyle w:val="a3"/>
        <w:widowControl/>
        <w:spacing w:beforeAutospacing="0" w:afterAutospacing="0" w:line="276" w:lineRule="atLeast"/>
        <w:ind w:firstLineChars="200" w:firstLine="640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第十</w:t>
      </w:r>
      <w:r w:rsidR="00526175" w:rsidRPr="002D6569">
        <w:rPr>
          <w:rFonts w:ascii="黑体" w:eastAsia="黑体" w:hAnsi="黑体" w:cs="黑体" w:hint="eastAsia"/>
          <w:sz w:val="32"/>
          <w:szCs w:val="32"/>
        </w:rPr>
        <w:t>六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</w:t>
      </w:r>
      <w:r w:rsidR="002F2BD3" w:rsidRPr="002D6569">
        <w:rPr>
          <w:rFonts w:ascii="仿宋_GB2312" w:eastAsia="仿宋_GB2312" w:hAnsi="宋体" w:cs="黑体"/>
          <w:sz w:val="32"/>
          <w:szCs w:val="32"/>
        </w:rPr>
        <w:t xml:space="preserve"> </w:t>
      </w:r>
      <w:r w:rsidR="00A5035D">
        <w:rPr>
          <w:rFonts w:ascii="仿宋_GB2312" w:eastAsia="仿宋_GB2312" w:hAnsi="宋体" w:cs="黑体" w:hint="eastAsia"/>
          <w:sz w:val="32"/>
          <w:szCs w:val="32"/>
        </w:rPr>
        <w:t>按照五子棋段位审批和授予工作的分级管理权限，由相应的单位负责</w:t>
      </w:r>
      <w:r w:rsidR="008E6A9A">
        <w:rPr>
          <w:rFonts w:ascii="仿宋_GB2312" w:eastAsia="仿宋_GB2312" w:hAnsi="宋体" w:cs="黑体" w:hint="eastAsia"/>
          <w:sz w:val="32"/>
          <w:szCs w:val="32"/>
        </w:rPr>
        <w:t>本</w:t>
      </w:r>
      <w:r w:rsidR="00A5035D">
        <w:rPr>
          <w:rFonts w:ascii="仿宋_GB2312" w:eastAsia="仿宋_GB2312" w:hAnsi="宋体" w:cs="黑体" w:hint="eastAsia"/>
          <w:sz w:val="32"/>
          <w:szCs w:val="32"/>
        </w:rPr>
        <w:t>权限内段级位的审批和证书的发放工作。</w:t>
      </w:r>
    </w:p>
    <w:p w14:paraId="2C10F453" w14:textId="15918784" w:rsidR="00145B2C" w:rsidRDefault="001E066A" w:rsidP="008E6A9A">
      <w:pPr>
        <w:pStyle w:val="a3"/>
        <w:widowControl/>
        <w:spacing w:beforeAutospacing="0" w:afterAutospacing="0" w:line="276" w:lineRule="atLeast"/>
        <w:ind w:firstLineChars="200" w:firstLine="640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第十</w:t>
      </w:r>
      <w:r w:rsidR="00526175" w:rsidRPr="002D6569">
        <w:rPr>
          <w:rFonts w:ascii="黑体" w:eastAsia="黑体" w:hAnsi="黑体" w:cs="黑体" w:hint="eastAsia"/>
          <w:sz w:val="32"/>
          <w:szCs w:val="32"/>
        </w:rPr>
        <w:t>七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 </w:t>
      </w:r>
      <w:r w:rsidR="00145B2C" w:rsidRPr="002D6569">
        <w:rPr>
          <w:rFonts w:ascii="仿宋_GB2312" w:eastAsia="仿宋_GB2312" w:hAnsi="宋体" w:cs="黑体" w:hint="eastAsia"/>
          <w:sz w:val="32"/>
          <w:szCs w:val="32"/>
        </w:rPr>
        <w:t>参加体育总局牌中心主办的比赛达到五子棋五段及以上标准的棋手，统一向体育总局棋牌中心申请段位称号。</w:t>
      </w:r>
    </w:p>
    <w:p w14:paraId="43924740" w14:textId="611CDB80" w:rsidR="001E066A" w:rsidRPr="002D6569" w:rsidRDefault="00145B2C" w:rsidP="00751252">
      <w:pPr>
        <w:pStyle w:val="a3"/>
        <w:widowControl/>
        <w:spacing w:beforeAutospacing="0" w:afterAutospacing="0" w:line="276" w:lineRule="atLeast"/>
        <w:ind w:firstLineChars="200" w:firstLine="640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第十</w:t>
      </w:r>
      <w:r w:rsidR="008E6A9A">
        <w:rPr>
          <w:rFonts w:ascii="黑体" w:eastAsia="黑体" w:hAnsi="黑体" w:cs="黑体" w:hint="eastAsia"/>
          <w:sz w:val="32"/>
          <w:szCs w:val="32"/>
        </w:rPr>
        <w:t>八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</w:t>
      </w:r>
      <w:r w:rsidRPr="002D6569">
        <w:rPr>
          <w:rFonts w:ascii="仿宋_GB2312" w:eastAsia="仿宋_GB2312" w:hAnsi="宋体" w:cs="黑体"/>
          <w:sz w:val="32"/>
          <w:szCs w:val="32"/>
        </w:rPr>
        <w:t xml:space="preserve"> </w:t>
      </w:r>
      <w:r w:rsidR="00035164" w:rsidRPr="002D6569">
        <w:rPr>
          <w:rFonts w:ascii="仿宋_GB2312" w:eastAsia="仿宋_GB2312" w:hAnsi="宋体" w:cs="黑体" w:hint="eastAsia"/>
          <w:sz w:val="32"/>
          <w:szCs w:val="32"/>
        </w:rPr>
        <w:t>参加</w:t>
      </w:r>
      <w:r w:rsidR="00EA2F27" w:rsidRPr="002D6569">
        <w:rPr>
          <w:rFonts w:ascii="仿宋_GB2312" w:eastAsia="仿宋_GB2312" w:hAnsi="宋体" w:cs="黑体" w:hint="eastAsia"/>
          <w:sz w:val="32"/>
          <w:szCs w:val="32"/>
        </w:rPr>
        <w:t>各级</w:t>
      </w:r>
      <w:r w:rsidR="001E066A" w:rsidRPr="002D6569">
        <w:rPr>
          <w:rFonts w:ascii="仿宋_GB2312" w:eastAsia="仿宋_GB2312" w:hAnsi="宋体" w:cs="黑体" w:hint="eastAsia"/>
          <w:sz w:val="32"/>
          <w:szCs w:val="32"/>
        </w:rPr>
        <w:t>体育行政部门</w:t>
      </w:r>
      <w:r w:rsidR="002562BF" w:rsidRPr="002D6569">
        <w:rPr>
          <w:rFonts w:ascii="仿宋_GB2312" w:eastAsia="仿宋_GB2312" w:hAnsi="宋体" w:cs="黑体" w:hint="eastAsia"/>
          <w:sz w:val="32"/>
          <w:szCs w:val="32"/>
        </w:rPr>
        <w:t>或棋牌管理部门</w:t>
      </w:r>
      <w:r w:rsidR="001E066A" w:rsidRPr="002D6569">
        <w:rPr>
          <w:rFonts w:ascii="仿宋_GB2312" w:eastAsia="仿宋_GB2312" w:hAnsi="宋体" w:cs="黑体" w:hint="eastAsia"/>
          <w:sz w:val="32"/>
          <w:szCs w:val="32"/>
        </w:rPr>
        <w:t>主办的比赛达到</w:t>
      </w:r>
      <w:r w:rsidR="002D71CA" w:rsidRPr="002D6569">
        <w:rPr>
          <w:rFonts w:ascii="仿宋_GB2312" w:eastAsia="仿宋_GB2312" w:hAnsi="宋体" w:cs="黑体" w:hint="eastAsia"/>
          <w:sz w:val="32"/>
          <w:szCs w:val="32"/>
        </w:rPr>
        <w:t>四</w:t>
      </w:r>
      <w:r w:rsidR="0033375C" w:rsidRPr="002D6569">
        <w:rPr>
          <w:rFonts w:ascii="仿宋_GB2312" w:eastAsia="仿宋_GB2312" w:hAnsi="宋体" w:cs="黑体" w:hint="eastAsia"/>
          <w:sz w:val="32"/>
          <w:szCs w:val="32"/>
        </w:rPr>
        <w:t>段</w:t>
      </w:r>
      <w:r w:rsidR="00793578" w:rsidRPr="002D6569">
        <w:rPr>
          <w:rFonts w:ascii="仿宋_GB2312" w:eastAsia="仿宋_GB2312" w:hAnsi="宋体" w:cs="黑体" w:hint="eastAsia"/>
          <w:sz w:val="32"/>
          <w:szCs w:val="32"/>
        </w:rPr>
        <w:t>及以下技术等级</w:t>
      </w:r>
      <w:r w:rsidR="001E066A" w:rsidRPr="002D6569">
        <w:rPr>
          <w:rFonts w:ascii="仿宋_GB2312" w:eastAsia="仿宋_GB2312" w:hAnsi="宋体" w:cs="黑体" w:hint="eastAsia"/>
          <w:sz w:val="32"/>
          <w:szCs w:val="32"/>
        </w:rPr>
        <w:t>的棋手，由</w:t>
      </w:r>
      <w:r w:rsidR="00E56D8B" w:rsidRPr="002D6569">
        <w:rPr>
          <w:rFonts w:ascii="仿宋_GB2312" w:eastAsia="仿宋_GB2312" w:hAnsi="宋体" w:cs="黑体" w:hint="eastAsia"/>
          <w:sz w:val="32"/>
          <w:szCs w:val="32"/>
        </w:rPr>
        <w:t>省、自治区、直辖市</w:t>
      </w:r>
      <w:r w:rsidR="00EA2F27" w:rsidRPr="002D6569">
        <w:rPr>
          <w:rFonts w:ascii="仿宋_GB2312" w:eastAsia="仿宋_GB2312" w:hAnsi="宋体" w:cs="黑体" w:hint="eastAsia"/>
          <w:sz w:val="32"/>
          <w:szCs w:val="32"/>
        </w:rPr>
        <w:t>棋牌管理部门</w:t>
      </w:r>
      <w:r w:rsidR="001E066A" w:rsidRPr="002D6569">
        <w:rPr>
          <w:rFonts w:ascii="仿宋_GB2312" w:eastAsia="仿宋_GB2312" w:hAnsi="宋体" w:cs="黑体" w:hint="eastAsia"/>
          <w:sz w:val="32"/>
          <w:szCs w:val="32"/>
        </w:rPr>
        <w:t>办理审批手续。</w:t>
      </w:r>
    </w:p>
    <w:p w14:paraId="51D40121" w14:textId="2E541BF4" w:rsidR="00145B2C" w:rsidRDefault="00145B2C" w:rsidP="00191BBF">
      <w:pPr>
        <w:pStyle w:val="a3"/>
        <w:widowControl/>
        <w:spacing w:beforeAutospacing="0" w:afterAutospacing="0" w:line="276" w:lineRule="atLeast"/>
        <w:ind w:firstLineChars="200" w:firstLine="640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第十</w:t>
      </w:r>
      <w:r w:rsidR="008E6A9A">
        <w:rPr>
          <w:rFonts w:ascii="黑体" w:eastAsia="黑体" w:hAnsi="黑体" w:cs="黑体" w:hint="eastAsia"/>
          <w:sz w:val="32"/>
          <w:szCs w:val="32"/>
        </w:rPr>
        <w:t>九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b/>
          <w:bCs/>
          <w:sz w:val="32"/>
          <w:szCs w:val="32"/>
        </w:rPr>
        <w:t xml:space="preserve"> 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依据比赛成绩申请技术等级的，棋手应当在取得成绩后30日内申请等级称号，超过此期限的申请不予受理。</w:t>
      </w:r>
    </w:p>
    <w:p w14:paraId="20122291" w14:textId="6BC127DF" w:rsidR="00A5035D" w:rsidRPr="00A5035D" w:rsidRDefault="00145B2C" w:rsidP="00145B2C">
      <w:pPr>
        <w:pStyle w:val="a3"/>
        <w:widowControl/>
        <w:spacing w:beforeAutospacing="0" w:afterAutospacing="0" w:line="276" w:lineRule="atLeast"/>
        <w:ind w:firstLineChars="200" w:firstLine="640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第二十条</w:t>
      </w:r>
      <w:r w:rsidRPr="002D6569">
        <w:rPr>
          <w:rFonts w:ascii="仿宋_GB2312" w:eastAsia="仿宋_GB2312" w:hAnsi="宋体" w:cs="黑体" w:hint="eastAsia"/>
          <w:b/>
          <w:bCs/>
          <w:sz w:val="32"/>
          <w:szCs w:val="32"/>
        </w:rPr>
        <w:t xml:space="preserve"> 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</w:t>
      </w:r>
      <w:r w:rsidR="00035164" w:rsidRPr="002D6569">
        <w:rPr>
          <w:rFonts w:ascii="仿宋_GB2312" w:eastAsia="仿宋_GB2312" w:hAnsi="宋体" w:cs="黑体" w:hint="eastAsia"/>
          <w:sz w:val="32"/>
          <w:szCs w:val="32"/>
        </w:rPr>
        <w:t>棋手申请</w:t>
      </w:r>
      <w:r w:rsidR="007045C8" w:rsidRPr="002D6569">
        <w:rPr>
          <w:rFonts w:ascii="仿宋_GB2312" w:eastAsia="仿宋_GB2312" w:hAnsi="宋体" w:cs="黑体" w:hint="eastAsia"/>
          <w:sz w:val="32"/>
          <w:szCs w:val="32"/>
        </w:rPr>
        <w:t>段级位</w:t>
      </w:r>
      <w:r w:rsidR="00035164" w:rsidRPr="002D6569">
        <w:rPr>
          <w:rFonts w:ascii="仿宋_GB2312" w:eastAsia="仿宋_GB2312" w:hAnsi="宋体" w:cs="黑体" w:hint="eastAsia"/>
          <w:sz w:val="32"/>
          <w:szCs w:val="32"/>
        </w:rPr>
        <w:t>称号时应当提交中国五子棋段级位申请表、本人身份证（或户口本）</w:t>
      </w:r>
      <w:r w:rsidR="00344FBA" w:rsidRPr="002D6569">
        <w:rPr>
          <w:rFonts w:ascii="仿宋_GB2312" w:eastAsia="仿宋_GB2312" w:hAnsi="宋体" w:cs="黑体" w:hint="eastAsia"/>
          <w:sz w:val="32"/>
          <w:szCs w:val="32"/>
        </w:rPr>
        <w:t>以及相关有效证明材料（</w:t>
      </w:r>
      <w:r>
        <w:rPr>
          <w:rFonts w:ascii="仿宋_GB2312" w:eastAsia="仿宋_GB2312" w:hAnsi="宋体" w:cs="黑体" w:hint="eastAsia"/>
          <w:sz w:val="32"/>
          <w:szCs w:val="32"/>
        </w:rPr>
        <w:t>包括</w:t>
      </w:r>
      <w:r w:rsidR="00344FBA" w:rsidRPr="002D6569">
        <w:rPr>
          <w:rFonts w:ascii="仿宋_GB2312" w:eastAsia="仿宋_GB2312" w:hAnsi="宋体" w:cs="黑体" w:hint="eastAsia"/>
          <w:sz w:val="32"/>
          <w:szCs w:val="32"/>
        </w:rPr>
        <w:t>比赛秩序册、成绩册、获奖证书复印件等）。</w:t>
      </w:r>
    </w:p>
    <w:p w14:paraId="4CC929F3" w14:textId="271C4938" w:rsidR="001E066A" w:rsidRPr="002D6569" w:rsidRDefault="00145B2C" w:rsidP="002F2BD3">
      <w:pPr>
        <w:pStyle w:val="a3"/>
        <w:widowControl/>
        <w:spacing w:beforeAutospacing="0" w:afterAutospacing="0" w:line="276" w:lineRule="atLeast"/>
        <w:ind w:firstLineChars="200" w:firstLine="640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第二十</w:t>
      </w:r>
      <w:r w:rsidR="008E6A9A">
        <w:rPr>
          <w:rFonts w:ascii="黑体" w:eastAsia="黑体" w:hAnsi="黑体" w:cs="黑体" w:hint="eastAsia"/>
          <w:sz w:val="32"/>
          <w:szCs w:val="32"/>
        </w:rPr>
        <w:t>一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b/>
          <w:bCs/>
          <w:sz w:val="32"/>
          <w:szCs w:val="32"/>
        </w:rPr>
        <w:t xml:space="preserve"> 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</w:t>
      </w:r>
      <w:r w:rsidR="00035164" w:rsidRPr="002D6569">
        <w:rPr>
          <w:rFonts w:ascii="仿宋_GB2312" w:eastAsia="仿宋_GB2312" w:hAnsi="宋体" w:cs="黑体" w:hint="eastAsia"/>
          <w:sz w:val="32"/>
          <w:szCs w:val="32"/>
        </w:rPr>
        <w:t>段级位称号审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批</w:t>
      </w:r>
      <w:r w:rsidR="00035164" w:rsidRPr="002D6569">
        <w:rPr>
          <w:rFonts w:ascii="仿宋_GB2312" w:eastAsia="仿宋_GB2312" w:hAnsi="宋体" w:cs="黑体" w:hint="eastAsia"/>
          <w:sz w:val="32"/>
          <w:szCs w:val="32"/>
        </w:rPr>
        <w:t>单位收到申请材料后，应当在3个月内完成审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批</w:t>
      </w:r>
      <w:r w:rsidR="00035164" w:rsidRPr="002D6569">
        <w:rPr>
          <w:rFonts w:ascii="仿宋_GB2312" w:eastAsia="仿宋_GB2312" w:hAnsi="宋体" w:cs="黑体" w:hint="eastAsia"/>
          <w:sz w:val="32"/>
          <w:szCs w:val="32"/>
        </w:rPr>
        <w:t>工作。对不符合条件的申请，审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批</w:t>
      </w:r>
      <w:r w:rsidR="00035164" w:rsidRPr="002D6569">
        <w:rPr>
          <w:rFonts w:ascii="仿宋_GB2312" w:eastAsia="仿宋_GB2312" w:hAnsi="宋体" w:cs="黑体" w:hint="eastAsia"/>
          <w:sz w:val="32"/>
          <w:szCs w:val="32"/>
        </w:rPr>
        <w:t>单位应当</w:t>
      </w:r>
      <w:r>
        <w:rPr>
          <w:rFonts w:ascii="仿宋_GB2312" w:eastAsia="仿宋_GB2312" w:hAnsi="宋体" w:cs="黑体" w:hint="eastAsia"/>
          <w:sz w:val="32"/>
          <w:szCs w:val="32"/>
        </w:rPr>
        <w:t>及时</w:t>
      </w:r>
      <w:r w:rsidR="00035164" w:rsidRPr="002D6569">
        <w:rPr>
          <w:rFonts w:ascii="仿宋_GB2312" w:eastAsia="仿宋_GB2312" w:hAnsi="宋体" w:cs="黑体" w:hint="eastAsia"/>
          <w:sz w:val="32"/>
          <w:szCs w:val="32"/>
        </w:rPr>
        <w:t>退回并说明理由。</w:t>
      </w:r>
    </w:p>
    <w:p w14:paraId="5C5B26CB" w14:textId="24B84F2A" w:rsidR="001E066A" w:rsidRPr="002D6569" w:rsidRDefault="003701D1" w:rsidP="008E5DB5">
      <w:pPr>
        <w:pStyle w:val="a3"/>
        <w:widowControl/>
        <w:spacing w:beforeAutospacing="0" w:afterAutospacing="0" w:line="276" w:lineRule="atLeast"/>
        <w:ind w:firstLineChars="200" w:firstLine="640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lastRenderedPageBreak/>
        <w:t>第</w:t>
      </w:r>
      <w:r w:rsidR="007045C8" w:rsidRPr="002D6569">
        <w:rPr>
          <w:rFonts w:ascii="黑体" w:eastAsia="黑体" w:hAnsi="黑体" w:cs="黑体" w:hint="eastAsia"/>
          <w:sz w:val="32"/>
          <w:szCs w:val="32"/>
        </w:rPr>
        <w:t>二十</w:t>
      </w:r>
      <w:r w:rsidR="008E6A9A">
        <w:rPr>
          <w:rFonts w:ascii="黑体" w:eastAsia="黑体" w:hAnsi="黑体" w:cs="黑体" w:hint="eastAsia"/>
          <w:sz w:val="32"/>
          <w:szCs w:val="32"/>
        </w:rPr>
        <w:t>二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b/>
          <w:bCs/>
          <w:sz w:val="32"/>
          <w:szCs w:val="32"/>
        </w:rPr>
        <w:t xml:space="preserve"> </w:t>
      </w:r>
      <w:r w:rsidR="007045C8" w:rsidRPr="002D6569">
        <w:rPr>
          <w:rFonts w:ascii="仿宋_GB2312" w:eastAsia="仿宋_GB2312" w:hAnsi="宋体" w:cs="黑体"/>
          <w:b/>
          <w:bCs/>
          <w:sz w:val="32"/>
          <w:szCs w:val="32"/>
        </w:rPr>
        <w:t xml:space="preserve"> </w:t>
      </w:r>
      <w:r w:rsidR="007045C8" w:rsidRPr="002D6569">
        <w:rPr>
          <w:rFonts w:ascii="仿宋_GB2312" w:eastAsia="仿宋_GB2312" w:hAnsi="宋体" w:cs="黑体" w:hint="eastAsia"/>
          <w:sz w:val="32"/>
          <w:szCs w:val="32"/>
        </w:rPr>
        <w:t>荣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誉段位经省、自治区、直辖市</w:t>
      </w:r>
      <w:r w:rsidR="00D848F1" w:rsidRPr="002D6569">
        <w:rPr>
          <w:rFonts w:ascii="仿宋_GB2312" w:eastAsia="仿宋_GB2312" w:hAnsi="宋体" w:cs="黑体" w:hint="eastAsia"/>
          <w:sz w:val="32"/>
          <w:szCs w:val="32"/>
        </w:rPr>
        <w:t>棋牌管理部门或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五子棋协会审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批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推荐，报</w:t>
      </w:r>
      <w:r w:rsidR="00E864A7" w:rsidRPr="002D6569">
        <w:rPr>
          <w:rFonts w:ascii="仿宋_GB2312" w:eastAsia="仿宋_GB2312" w:hAnsi="宋体" w:cs="黑体" w:hint="eastAsia"/>
          <w:sz w:val="32"/>
          <w:szCs w:val="32"/>
        </w:rPr>
        <w:t>体育总局棋牌中心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批准，可授予荣誉</w:t>
      </w:r>
      <w:r w:rsidR="007045C8" w:rsidRPr="002D6569">
        <w:rPr>
          <w:rFonts w:ascii="仿宋_GB2312" w:eastAsia="仿宋_GB2312" w:hAnsi="宋体" w:cs="黑体" w:hint="eastAsia"/>
          <w:sz w:val="32"/>
          <w:szCs w:val="32"/>
        </w:rPr>
        <w:t>段位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称号。</w:t>
      </w:r>
    </w:p>
    <w:p w14:paraId="2FEC1995" w14:textId="1F2D6F89" w:rsidR="001E066A" w:rsidRPr="002D6569" w:rsidRDefault="001E066A" w:rsidP="008E5DB5">
      <w:pPr>
        <w:pStyle w:val="a3"/>
        <w:widowControl/>
        <w:spacing w:beforeAutospacing="0" w:afterAutospacing="0" w:line="276" w:lineRule="atLeast"/>
        <w:ind w:firstLineChars="200" w:firstLine="640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</w:t>
      </w:r>
      <w:r w:rsidR="003701D1" w:rsidRPr="002D6569">
        <w:rPr>
          <w:rFonts w:ascii="黑体" w:eastAsia="黑体" w:hAnsi="黑体" w:cs="黑体" w:hint="eastAsia"/>
          <w:sz w:val="32"/>
          <w:szCs w:val="32"/>
        </w:rPr>
        <w:t>二十</w:t>
      </w:r>
      <w:r w:rsidR="008E6A9A">
        <w:rPr>
          <w:rFonts w:ascii="黑体" w:eastAsia="黑体" w:hAnsi="黑体" w:cs="黑体" w:hint="eastAsia"/>
          <w:sz w:val="32"/>
          <w:szCs w:val="32"/>
        </w:rPr>
        <w:t>三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 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段位和级位证书由</w:t>
      </w:r>
      <w:r w:rsidR="00E864A7" w:rsidRPr="002D6569">
        <w:rPr>
          <w:rFonts w:ascii="仿宋_GB2312" w:eastAsia="仿宋_GB2312" w:hAnsi="宋体" w:cs="黑体" w:hint="eastAsia"/>
          <w:sz w:val="32"/>
          <w:szCs w:val="32"/>
        </w:rPr>
        <w:t>体育总局棋牌中心</w:t>
      </w:r>
      <w:r w:rsidR="00145B2C">
        <w:rPr>
          <w:rFonts w:ascii="仿宋_GB2312" w:eastAsia="仿宋_GB2312" w:hAnsi="宋体" w:cs="黑体" w:hint="eastAsia"/>
          <w:sz w:val="32"/>
          <w:szCs w:val="32"/>
        </w:rPr>
        <w:t>统一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印制和发放</w:t>
      </w:r>
      <w:r w:rsidR="003701D1" w:rsidRPr="002D6569">
        <w:rPr>
          <w:rFonts w:ascii="仿宋_GB2312" w:eastAsia="仿宋_GB2312" w:hAnsi="宋体" w:cs="黑体" w:hint="eastAsia"/>
          <w:sz w:val="32"/>
          <w:szCs w:val="32"/>
        </w:rPr>
        <w:t>，证书实行统一编号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。</w:t>
      </w:r>
    </w:p>
    <w:p w14:paraId="19D6C720" w14:textId="4077BFC9" w:rsidR="003701D1" w:rsidRPr="002D6569" w:rsidRDefault="003701D1" w:rsidP="008E5DB5">
      <w:pPr>
        <w:pStyle w:val="a3"/>
        <w:widowControl/>
        <w:spacing w:beforeAutospacing="0" w:afterAutospacing="0" w:line="276" w:lineRule="atLeast"/>
        <w:ind w:firstLine="645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第二十</w:t>
      </w:r>
      <w:r w:rsidR="008E6A9A">
        <w:rPr>
          <w:rFonts w:ascii="黑体" w:eastAsia="黑体" w:hAnsi="黑体" w:cs="黑体" w:hint="eastAsia"/>
          <w:sz w:val="32"/>
          <w:szCs w:val="32"/>
        </w:rPr>
        <w:t>四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</w:t>
      </w:r>
      <w:r w:rsidRPr="002D6569">
        <w:rPr>
          <w:rFonts w:ascii="仿宋_GB2312" w:eastAsia="仿宋_GB2312" w:hAnsi="宋体" w:cs="黑体"/>
          <w:sz w:val="32"/>
          <w:szCs w:val="32"/>
        </w:rPr>
        <w:t xml:space="preserve"> 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省、自治区、直辖市</w:t>
      </w:r>
      <w:r w:rsidR="00D848F1" w:rsidRPr="002D6569">
        <w:rPr>
          <w:rFonts w:ascii="仿宋_GB2312" w:eastAsia="仿宋_GB2312" w:hAnsi="宋体" w:cs="黑体" w:hint="eastAsia"/>
          <w:sz w:val="32"/>
          <w:szCs w:val="32"/>
        </w:rPr>
        <w:t>棋牌管理部门或</w:t>
      </w:r>
      <w:r w:rsidR="00E9573F">
        <w:rPr>
          <w:rFonts w:ascii="仿宋_GB2312" w:eastAsia="仿宋_GB2312" w:hAnsi="宋体" w:cs="黑体" w:hint="eastAsia"/>
          <w:sz w:val="32"/>
          <w:szCs w:val="32"/>
        </w:rPr>
        <w:t>由其授权的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五子</w:t>
      </w:r>
      <w:r w:rsidR="0013351F" w:rsidRPr="002D6569">
        <w:rPr>
          <w:rFonts w:ascii="仿宋_GB2312" w:eastAsia="仿宋_GB2312" w:hAnsi="宋体" w:cs="黑体" w:hint="eastAsia"/>
          <w:sz w:val="32"/>
          <w:szCs w:val="32"/>
        </w:rPr>
        <w:t>棋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协会在本辖区开展权限范围内的证书审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批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、授予</w:t>
      </w:r>
      <w:r w:rsidR="00E9573F">
        <w:rPr>
          <w:rFonts w:ascii="仿宋_GB2312" w:eastAsia="仿宋_GB2312" w:hAnsi="宋体" w:cs="黑体" w:hint="eastAsia"/>
          <w:sz w:val="32"/>
          <w:szCs w:val="32"/>
        </w:rPr>
        <w:t>和发放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工作，并委托、指导</w:t>
      </w:r>
      <w:r w:rsidR="00E9573F">
        <w:rPr>
          <w:rFonts w:ascii="仿宋_GB2312" w:eastAsia="仿宋_GB2312" w:hAnsi="宋体" w:cs="黑体" w:hint="eastAsia"/>
          <w:sz w:val="32"/>
          <w:szCs w:val="32"/>
        </w:rPr>
        <w:t>其他单位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开展工作。</w:t>
      </w:r>
    </w:p>
    <w:p w14:paraId="56C80AFE" w14:textId="60A7C3D8" w:rsidR="003701D1" w:rsidRPr="002D6569" w:rsidRDefault="003701D1" w:rsidP="008E5DB5">
      <w:pPr>
        <w:pStyle w:val="a3"/>
        <w:widowControl/>
        <w:spacing w:beforeAutospacing="0" w:afterAutospacing="0" w:line="276" w:lineRule="atLeast"/>
        <w:ind w:firstLine="645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第二十</w:t>
      </w:r>
      <w:r w:rsidR="008E6A9A">
        <w:rPr>
          <w:rFonts w:ascii="黑体" w:eastAsia="黑体" w:hAnsi="黑体" w:cs="黑体" w:hint="eastAsia"/>
          <w:sz w:val="32"/>
          <w:szCs w:val="32"/>
        </w:rPr>
        <w:t>五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</w:t>
      </w:r>
      <w:r w:rsidRPr="002D6569">
        <w:rPr>
          <w:rFonts w:ascii="仿宋_GB2312" w:eastAsia="仿宋_GB2312" w:hAnsi="宋体" w:cs="黑体"/>
          <w:sz w:val="32"/>
          <w:szCs w:val="32"/>
        </w:rPr>
        <w:t xml:space="preserve"> </w:t>
      </w:r>
      <w:r w:rsidR="00E9573F">
        <w:rPr>
          <w:rFonts w:ascii="仿宋_GB2312" w:eastAsia="仿宋_GB2312" w:hAnsi="宋体" w:cs="黑体" w:hint="eastAsia"/>
          <w:sz w:val="32"/>
          <w:szCs w:val="32"/>
        </w:rPr>
        <w:t>各省级棋牌管理部门</w:t>
      </w:r>
      <w:r w:rsidR="0004719A">
        <w:rPr>
          <w:rFonts w:ascii="仿宋_GB2312" w:eastAsia="仿宋_GB2312" w:hAnsi="宋体" w:cs="黑体" w:hint="eastAsia"/>
          <w:sz w:val="32"/>
          <w:szCs w:val="32"/>
        </w:rPr>
        <w:t>或其授权的五子棋协会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应</w:t>
      </w:r>
      <w:r w:rsidR="003907DC" w:rsidRPr="002D6569">
        <w:rPr>
          <w:rFonts w:ascii="仿宋_GB2312" w:eastAsia="仿宋_GB2312" w:hAnsi="宋体" w:cs="黑体" w:hint="eastAsia"/>
          <w:sz w:val="32"/>
          <w:szCs w:val="32"/>
        </w:rPr>
        <w:t>分别于</w:t>
      </w:r>
      <w:r w:rsidR="0004719A">
        <w:rPr>
          <w:rFonts w:ascii="仿宋_GB2312" w:eastAsia="仿宋_GB2312" w:hAnsi="宋体" w:cs="黑体" w:hint="eastAsia"/>
          <w:sz w:val="32"/>
          <w:szCs w:val="32"/>
        </w:rPr>
        <w:t>每年的</w:t>
      </w:r>
      <w:r w:rsidR="003907DC" w:rsidRPr="002D6569">
        <w:rPr>
          <w:rFonts w:ascii="仿宋_GB2312" w:eastAsia="仿宋_GB2312" w:hAnsi="宋体" w:cs="黑体" w:hint="eastAsia"/>
          <w:sz w:val="32"/>
          <w:szCs w:val="32"/>
        </w:rPr>
        <w:t>5月31日前和12月31日前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向</w:t>
      </w:r>
      <w:r w:rsidR="00E864A7" w:rsidRPr="002D6569">
        <w:rPr>
          <w:rFonts w:ascii="仿宋_GB2312" w:eastAsia="仿宋_GB2312" w:hAnsi="宋体" w:cs="黑体" w:hint="eastAsia"/>
          <w:sz w:val="32"/>
          <w:szCs w:val="32"/>
        </w:rPr>
        <w:t>体育总局棋牌中心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上报</w:t>
      </w:r>
      <w:r w:rsidR="003907DC" w:rsidRPr="002D6569">
        <w:rPr>
          <w:rFonts w:ascii="仿宋_GB2312" w:eastAsia="仿宋_GB2312" w:hAnsi="宋体" w:cs="黑体" w:hint="eastAsia"/>
          <w:sz w:val="32"/>
          <w:szCs w:val="32"/>
        </w:rPr>
        <w:t>半年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所发各级证书数量和棋手信息</w:t>
      </w:r>
      <w:r w:rsidR="008E5DB5" w:rsidRPr="002D6569">
        <w:rPr>
          <w:rFonts w:ascii="仿宋_GB2312" w:eastAsia="仿宋_GB2312" w:hAnsi="宋体" w:cs="黑体" w:hint="eastAsia"/>
          <w:sz w:val="32"/>
          <w:szCs w:val="32"/>
        </w:rPr>
        <w:t>，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并于每年1月第一个星期和</w:t>
      </w:r>
      <w:r w:rsidR="00D848F1" w:rsidRPr="002D6569">
        <w:rPr>
          <w:rFonts w:ascii="仿宋_GB2312" w:eastAsia="仿宋_GB2312" w:hAnsi="宋体" w:cs="黑体" w:hint="eastAsia"/>
          <w:sz w:val="32"/>
          <w:szCs w:val="32"/>
        </w:rPr>
        <w:t>6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月第一个星期的两个规定时段内向</w:t>
      </w:r>
      <w:r w:rsidR="00E864A7" w:rsidRPr="002D6569">
        <w:rPr>
          <w:rFonts w:ascii="仿宋_GB2312" w:eastAsia="仿宋_GB2312" w:hAnsi="宋体" w:cs="黑体" w:hint="eastAsia"/>
          <w:sz w:val="32"/>
          <w:szCs w:val="32"/>
        </w:rPr>
        <w:t>体育总局棋牌中心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上报证书</w:t>
      </w:r>
      <w:r w:rsidR="006017C0" w:rsidRPr="002D6569">
        <w:rPr>
          <w:rFonts w:ascii="仿宋_GB2312" w:eastAsia="仿宋_GB2312" w:hAnsi="宋体" w:cs="黑体" w:hint="eastAsia"/>
          <w:sz w:val="32"/>
          <w:szCs w:val="32"/>
        </w:rPr>
        <w:t>申请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。</w:t>
      </w:r>
    </w:p>
    <w:p w14:paraId="6E0945D1" w14:textId="6E70A541" w:rsidR="003701D1" w:rsidRPr="002D6569" w:rsidRDefault="003701D1" w:rsidP="00DE0030">
      <w:pPr>
        <w:pStyle w:val="a3"/>
        <w:widowControl/>
        <w:spacing w:beforeAutospacing="0" w:afterAutospacing="0" w:line="276" w:lineRule="atLeast"/>
        <w:ind w:firstLine="645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第二十</w:t>
      </w:r>
      <w:r w:rsidR="008E6A9A">
        <w:rPr>
          <w:rFonts w:ascii="黑体" w:eastAsia="黑体" w:hAnsi="黑体" w:cs="黑体" w:hint="eastAsia"/>
          <w:sz w:val="32"/>
          <w:szCs w:val="32"/>
        </w:rPr>
        <w:t>六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</w:t>
      </w:r>
      <w:r w:rsidR="002F2BD3" w:rsidRPr="002D6569">
        <w:rPr>
          <w:rFonts w:ascii="仿宋_GB2312" w:eastAsia="仿宋_GB2312" w:hAnsi="宋体" w:cs="黑体"/>
          <w:sz w:val="32"/>
          <w:szCs w:val="32"/>
        </w:rPr>
        <w:t xml:space="preserve"> </w:t>
      </w:r>
      <w:r w:rsidR="00153B1E" w:rsidRPr="002D6569">
        <w:rPr>
          <w:rFonts w:ascii="仿宋_GB2312" w:eastAsia="仿宋_GB2312" w:hAnsi="宋体" w:cs="黑体" w:hint="eastAsia"/>
          <w:sz w:val="32"/>
          <w:szCs w:val="32"/>
        </w:rPr>
        <w:t>各级</w:t>
      </w:r>
      <w:r w:rsidR="0004719A">
        <w:rPr>
          <w:rFonts w:ascii="仿宋_GB2312" w:eastAsia="仿宋_GB2312" w:hAnsi="宋体" w:cs="黑体" w:hint="eastAsia"/>
          <w:sz w:val="32"/>
          <w:szCs w:val="32"/>
        </w:rPr>
        <w:t>段级位审批和证书发放单位</w:t>
      </w:r>
      <w:r w:rsidR="00153B1E" w:rsidRPr="002D6569">
        <w:rPr>
          <w:rFonts w:ascii="仿宋_GB2312" w:eastAsia="仿宋_GB2312" w:hAnsi="宋体" w:cs="黑体" w:hint="eastAsia"/>
          <w:sz w:val="32"/>
          <w:szCs w:val="32"/>
        </w:rPr>
        <w:t>应根据实际情况参考</w:t>
      </w:r>
      <w:r w:rsidR="00B8331C" w:rsidRPr="002D6569">
        <w:rPr>
          <w:rFonts w:ascii="仿宋_GB2312" w:eastAsia="仿宋_GB2312" w:hAnsi="宋体" w:cs="黑体" w:hint="eastAsia"/>
          <w:sz w:val="32"/>
          <w:szCs w:val="32"/>
        </w:rPr>
        <w:t>体育总局棋牌中心</w:t>
      </w:r>
      <w:r w:rsidR="00153B1E" w:rsidRPr="002D6569">
        <w:rPr>
          <w:rFonts w:ascii="仿宋_GB2312" w:eastAsia="仿宋_GB2312" w:hAnsi="宋体" w:cs="黑体" w:hint="eastAsia"/>
          <w:sz w:val="32"/>
          <w:szCs w:val="32"/>
        </w:rPr>
        <w:t>的建议标准收取</w:t>
      </w:r>
      <w:r w:rsidR="0004719A">
        <w:rPr>
          <w:rFonts w:ascii="仿宋_GB2312" w:eastAsia="仿宋_GB2312" w:hAnsi="宋体" w:cs="黑体" w:hint="eastAsia"/>
          <w:sz w:val="32"/>
          <w:szCs w:val="32"/>
        </w:rPr>
        <w:t>服务</w:t>
      </w:r>
      <w:r w:rsidR="00153B1E" w:rsidRPr="002D6569">
        <w:rPr>
          <w:rFonts w:ascii="仿宋_GB2312" w:eastAsia="仿宋_GB2312" w:hAnsi="宋体" w:cs="黑体" w:hint="eastAsia"/>
          <w:sz w:val="32"/>
          <w:szCs w:val="32"/>
        </w:rPr>
        <w:t>费用。</w:t>
      </w:r>
    </w:p>
    <w:p w14:paraId="20B9B94B" w14:textId="4B8ED2D1" w:rsidR="003701D1" w:rsidRPr="002D6569" w:rsidRDefault="00153B1E" w:rsidP="008E5DB5">
      <w:pPr>
        <w:pStyle w:val="a3"/>
        <w:widowControl/>
        <w:spacing w:beforeAutospacing="0" w:afterAutospacing="0" w:line="276" w:lineRule="atLeast"/>
        <w:ind w:firstLine="645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第二十</w:t>
      </w:r>
      <w:r w:rsidR="008E6A9A">
        <w:rPr>
          <w:rFonts w:ascii="黑体" w:eastAsia="黑体" w:hAnsi="黑体" w:cs="黑体" w:hint="eastAsia"/>
          <w:sz w:val="32"/>
          <w:szCs w:val="32"/>
        </w:rPr>
        <w:t>七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</w:t>
      </w:r>
      <w:r w:rsidR="002F2BD3" w:rsidRPr="002D6569">
        <w:rPr>
          <w:rFonts w:ascii="仿宋_GB2312" w:eastAsia="仿宋_GB2312" w:hAnsi="宋体" w:cs="黑体"/>
          <w:sz w:val="32"/>
          <w:szCs w:val="32"/>
        </w:rPr>
        <w:t xml:space="preserve"> 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段级位证书遗失或损坏如需补办，需重新补交证书工本费。</w:t>
      </w:r>
    </w:p>
    <w:p w14:paraId="02FF649B" w14:textId="6D6676C3" w:rsidR="00153B1E" w:rsidRPr="002D6569" w:rsidRDefault="00153B1E" w:rsidP="00153B1E">
      <w:pPr>
        <w:pStyle w:val="a3"/>
        <w:widowControl/>
        <w:spacing w:beforeAutospacing="0" w:afterAutospacing="0" w:line="276" w:lineRule="atLeast"/>
        <w:ind w:firstLine="645"/>
        <w:jc w:val="center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宋体"/>
          <w:sz w:val="32"/>
          <w:szCs w:val="32"/>
        </w:rPr>
        <w:t>第</w:t>
      </w:r>
      <w:r w:rsidRPr="002D6569">
        <w:rPr>
          <w:rFonts w:ascii="黑体" w:eastAsia="黑体" w:hAnsi="黑体" w:cs="宋体" w:hint="eastAsia"/>
          <w:sz w:val="32"/>
          <w:szCs w:val="32"/>
        </w:rPr>
        <w:t>五</w:t>
      </w:r>
      <w:r w:rsidRPr="002D6569">
        <w:rPr>
          <w:rFonts w:ascii="黑体" w:eastAsia="黑体" w:hAnsi="黑体" w:cs="宋体"/>
          <w:sz w:val="32"/>
          <w:szCs w:val="32"/>
        </w:rPr>
        <w:t xml:space="preserve">章 </w:t>
      </w:r>
      <w:r w:rsidRPr="002D6569">
        <w:rPr>
          <w:rFonts w:ascii="黑体" w:eastAsia="黑体" w:hAnsi="黑体" w:cs="宋体" w:hint="eastAsia"/>
          <w:sz w:val="32"/>
          <w:szCs w:val="32"/>
        </w:rPr>
        <w:t>监督与处罚</w:t>
      </w:r>
    </w:p>
    <w:p w14:paraId="4F2FD429" w14:textId="7A68B603" w:rsidR="00153B1E" w:rsidRPr="002D6569" w:rsidRDefault="00153B1E" w:rsidP="003701D1">
      <w:pPr>
        <w:pStyle w:val="a3"/>
        <w:widowControl/>
        <w:spacing w:beforeAutospacing="0" w:afterAutospacing="0" w:line="276" w:lineRule="atLeast"/>
        <w:ind w:firstLine="645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第二十</w:t>
      </w:r>
      <w:r w:rsidR="008E6A9A">
        <w:rPr>
          <w:rFonts w:ascii="黑体" w:eastAsia="黑体" w:hAnsi="黑体" w:cs="黑体" w:hint="eastAsia"/>
          <w:sz w:val="32"/>
          <w:szCs w:val="32"/>
        </w:rPr>
        <w:t>八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</w:t>
      </w:r>
      <w:r w:rsidR="002F2BD3" w:rsidRPr="002D6569">
        <w:rPr>
          <w:rFonts w:ascii="仿宋_GB2312" w:eastAsia="仿宋_GB2312" w:hAnsi="宋体" w:cs="黑体"/>
          <w:sz w:val="32"/>
          <w:szCs w:val="32"/>
        </w:rPr>
        <w:t xml:space="preserve"> </w:t>
      </w:r>
      <w:r w:rsidR="00E864A7" w:rsidRPr="002D6569">
        <w:rPr>
          <w:rFonts w:ascii="仿宋_GB2312" w:eastAsia="仿宋_GB2312" w:hAnsi="宋体" w:cs="黑体" w:hint="eastAsia"/>
          <w:sz w:val="32"/>
          <w:szCs w:val="32"/>
        </w:rPr>
        <w:t>体育总局棋牌中心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对全国范围内棋手</w:t>
      </w:r>
      <w:r w:rsidR="003B5E4B" w:rsidRPr="002D6569">
        <w:rPr>
          <w:rFonts w:ascii="仿宋_GB2312" w:eastAsia="仿宋_GB2312" w:hAnsi="宋体" w:cs="黑体" w:hint="eastAsia"/>
          <w:sz w:val="32"/>
          <w:szCs w:val="32"/>
        </w:rPr>
        <w:t>段级位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工作的审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批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和授予工作进行监督检查。</w:t>
      </w:r>
    </w:p>
    <w:p w14:paraId="6A985AAF" w14:textId="0CD843C8" w:rsidR="00153B1E" w:rsidRPr="002D6569" w:rsidRDefault="00153B1E" w:rsidP="003701D1">
      <w:pPr>
        <w:pStyle w:val="a3"/>
        <w:widowControl/>
        <w:spacing w:beforeAutospacing="0" w:afterAutospacing="0" w:line="276" w:lineRule="atLeast"/>
        <w:ind w:firstLine="645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</w:t>
      </w:r>
      <w:r w:rsidR="008E6A9A">
        <w:rPr>
          <w:rFonts w:ascii="黑体" w:eastAsia="黑体" w:hAnsi="黑体" w:cs="黑体" w:hint="eastAsia"/>
          <w:sz w:val="32"/>
          <w:szCs w:val="32"/>
        </w:rPr>
        <w:t>二</w:t>
      </w:r>
      <w:r w:rsidR="0004719A">
        <w:rPr>
          <w:rFonts w:ascii="黑体" w:eastAsia="黑体" w:hAnsi="黑体" w:cs="黑体" w:hint="eastAsia"/>
          <w:sz w:val="32"/>
          <w:szCs w:val="32"/>
        </w:rPr>
        <w:t>十</w:t>
      </w:r>
      <w:r w:rsidR="008E6A9A">
        <w:rPr>
          <w:rFonts w:ascii="黑体" w:eastAsia="黑体" w:hAnsi="黑体" w:cs="黑体" w:hint="eastAsia"/>
          <w:sz w:val="32"/>
          <w:szCs w:val="32"/>
        </w:rPr>
        <w:t>九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</w:t>
      </w:r>
      <w:r w:rsidR="002F2BD3" w:rsidRPr="002D6569">
        <w:rPr>
          <w:rFonts w:ascii="仿宋_GB2312" w:eastAsia="仿宋_GB2312" w:hAnsi="宋体" w:cs="黑体"/>
          <w:sz w:val="32"/>
          <w:szCs w:val="32"/>
        </w:rPr>
        <w:t xml:space="preserve"> 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各级</w:t>
      </w:r>
      <w:r w:rsidR="0004719A">
        <w:rPr>
          <w:rFonts w:ascii="仿宋_GB2312" w:eastAsia="仿宋_GB2312" w:hAnsi="宋体" w:cs="黑体" w:hint="eastAsia"/>
          <w:sz w:val="32"/>
          <w:szCs w:val="32"/>
        </w:rPr>
        <w:t>五子棋项目管理单位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应对本辖区内的技术等级管理工作进行监督检查。</w:t>
      </w:r>
    </w:p>
    <w:p w14:paraId="750E28DF" w14:textId="5FACF857" w:rsidR="00153B1E" w:rsidRPr="002D6569" w:rsidRDefault="00153B1E" w:rsidP="005B5FE5">
      <w:pPr>
        <w:pStyle w:val="a3"/>
        <w:widowControl/>
        <w:spacing w:beforeAutospacing="0" w:afterAutospacing="0" w:line="276" w:lineRule="atLeast"/>
        <w:ind w:firstLine="645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lastRenderedPageBreak/>
        <w:t>第</w:t>
      </w:r>
      <w:r w:rsidR="0004719A">
        <w:rPr>
          <w:rFonts w:ascii="黑体" w:eastAsia="黑体" w:hAnsi="黑体" w:cs="黑体" w:hint="eastAsia"/>
          <w:sz w:val="32"/>
          <w:szCs w:val="32"/>
        </w:rPr>
        <w:t>三十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</w:t>
      </w:r>
      <w:r w:rsidR="002F2BD3" w:rsidRPr="002D6569">
        <w:rPr>
          <w:rFonts w:ascii="仿宋_GB2312" w:eastAsia="仿宋_GB2312" w:hAnsi="宋体" w:cs="黑体"/>
          <w:sz w:val="32"/>
          <w:szCs w:val="32"/>
        </w:rPr>
        <w:t xml:space="preserve"> 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任何单位或个人如有发现违反本办法规定授予棋手段级位证书的，有权举报。情况属实的，</w:t>
      </w:r>
      <w:r w:rsidR="00B8331C" w:rsidRPr="002D6569">
        <w:rPr>
          <w:rFonts w:ascii="仿宋_GB2312" w:eastAsia="仿宋_GB2312" w:hAnsi="宋体" w:cs="黑体" w:hint="eastAsia"/>
          <w:sz w:val="32"/>
          <w:szCs w:val="32"/>
        </w:rPr>
        <w:t>体育总局棋牌中心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可责成</w:t>
      </w:r>
      <w:r w:rsidR="0004719A">
        <w:rPr>
          <w:rFonts w:ascii="仿宋_GB2312" w:eastAsia="仿宋_GB2312" w:hAnsi="宋体" w:cs="黑体" w:hint="eastAsia"/>
          <w:sz w:val="32"/>
          <w:szCs w:val="32"/>
        </w:rPr>
        <w:t>省级五子棋项目管理单位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立即进行整改;情节严重的，可暂停其1年的称号审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批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权。审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批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权暂停期间，由</w:t>
      </w:r>
      <w:r w:rsidR="0004719A">
        <w:rPr>
          <w:rFonts w:ascii="仿宋_GB2312" w:eastAsia="仿宋_GB2312" w:hAnsi="宋体" w:cs="黑体" w:hint="eastAsia"/>
          <w:sz w:val="32"/>
          <w:szCs w:val="32"/>
        </w:rPr>
        <w:t>上一级五子棋项目管理单位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指定其他单位代为行使审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批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权。审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批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权暂停期满后，根据整改情况，可以作出恢复审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批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权或延长暂停期限的决定。</w:t>
      </w:r>
    </w:p>
    <w:p w14:paraId="1FF1E948" w14:textId="28BE8C51" w:rsidR="00153B1E" w:rsidRPr="002D6569" w:rsidRDefault="00153B1E" w:rsidP="003701D1">
      <w:pPr>
        <w:pStyle w:val="a3"/>
        <w:widowControl/>
        <w:spacing w:beforeAutospacing="0" w:afterAutospacing="0" w:line="276" w:lineRule="atLeast"/>
        <w:ind w:firstLine="645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</w:t>
      </w:r>
      <w:r w:rsidR="003B5E4B" w:rsidRPr="002D6569">
        <w:rPr>
          <w:rFonts w:ascii="黑体" w:eastAsia="黑体" w:hAnsi="黑体" w:cs="黑体" w:hint="eastAsia"/>
          <w:sz w:val="32"/>
          <w:szCs w:val="32"/>
        </w:rPr>
        <w:t>三十</w:t>
      </w:r>
      <w:r w:rsidR="008E6A9A">
        <w:rPr>
          <w:rFonts w:ascii="黑体" w:eastAsia="黑体" w:hAnsi="黑体" w:cs="黑体" w:hint="eastAsia"/>
          <w:sz w:val="32"/>
          <w:szCs w:val="32"/>
        </w:rPr>
        <w:t>一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</w:t>
      </w:r>
      <w:r w:rsidRPr="002D6569">
        <w:rPr>
          <w:rFonts w:ascii="仿宋_GB2312" w:eastAsia="仿宋_GB2312" w:hAnsi="宋体" w:cs="黑体"/>
          <w:sz w:val="32"/>
          <w:szCs w:val="32"/>
        </w:rPr>
        <w:t xml:space="preserve"> 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提供虚假申请材料的棋手，审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批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单位应当及时撤销其等级称号，并可以作出2年内不再受理其等级称号申请的决定。</w:t>
      </w:r>
    </w:p>
    <w:p w14:paraId="62C3CF77" w14:textId="439D6652" w:rsidR="00153B1E" w:rsidRPr="002D6569" w:rsidRDefault="00153B1E" w:rsidP="003701D1">
      <w:pPr>
        <w:pStyle w:val="a3"/>
        <w:widowControl/>
        <w:spacing w:beforeAutospacing="0" w:afterAutospacing="0" w:line="276" w:lineRule="atLeast"/>
        <w:ind w:firstLine="645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第三十</w:t>
      </w:r>
      <w:r w:rsidR="008E6A9A">
        <w:rPr>
          <w:rFonts w:ascii="黑体" w:eastAsia="黑体" w:hAnsi="黑体" w:cs="黑体" w:hint="eastAsia"/>
          <w:sz w:val="32"/>
          <w:szCs w:val="32"/>
        </w:rPr>
        <w:t>二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</w:t>
      </w:r>
      <w:r w:rsidR="002F2BD3" w:rsidRPr="002D6569">
        <w:rPr>
          <w:rFonts w:ascii="仿宋_GB2312" w:eastAsia="仿宋_GB2312" w:hAnsi="宋体" w:cs="黑体"/>
          <w:sz w:val="32"/>
          <w:szCs w:val="32"/>
        </w:rPr>
        <w:t xml:space="preserve"> 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在棋手</w:t>
      </w:r>
      <w:r w:rsidR="003B5E4B" w:rsidRPr="002D6569">
        <w:rPr>
          <w:rFonts w:ascii="仿宋_GB2312" w:eastAsia="仿宋_GB2312" w:hAnsi="宋体" w:cs="黑体" w:hint="eastAsia"/>
          <w:sz w:val="32"/>
          <w:szCs w:val="32"/>
        </w:rPr>
        <w:t>段级位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审</w:t>
      </w:r>
      <w:r w:rsidR="00314024" w:rsidRPr="002D6569">
        <w:rPr>
          <w:rFonts w:ascii="仿宋_GB2312" w:eastAsia="仿宋_GB2312" w:hAnsi="宋体" w:cs="黑体" w:hint="eastAsia"/>
          <w:sz w:val="32"/>
          <w:szCs w:val="32"/>
        </w:rPr>
        <w:t>批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工作中，工作人员非法索取、收受当事人财物或谋取其他非法利益，玩忽职守、滥用职权、徇私舞弊的，依据情节轻重，予以处罚;构成犯罪的，送交司法机关，依法处理。</w:t>
      </w:r>
    </w:p>
    <w:p w14:paraId="3A16DF59" w14:textId="238A67C0" w:rsidR="0004616C" w:rsidRPr="002D6569" w:rsidRDefault="0004616C" w:rsidP="0004616C">
      <w:pPr>
        <w:pStyle w:val="a3"/>
        <w:widowControl/>
        <w:spacing w:beforeAutospacing="0" w:afterAutospacing="0" w:line="276" w:lineRule="atLeast"/>
        <w:ind w:firstLine="645"/>
        <w:jc w:val="center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宋体"/>
          <w:sz w:val="32"/>
          <w:szCs w:val="32"/>
        </w:rPr>
        <w:t>第</w:t>
      </w:r>
      <w:r w:rsidR="001B1ED0" w:rsidRPr="002D6569">
        <w:rPr>
          <w:rFonts w:ascii="黑体" w:eastAsia="黑体" w:hAnsi="黑体" w:cs="宋体" w:hint="eastAsia"/>
          <w:sz w:val="32"/>
          <w:szCs w:val="32"/>
        </w:rPr>
        <w:t>六</w:t>
      </w:r>
      <w:r w:rsidRPr="002D6569">
        <w:rPr>
          <w:rFonts w:ascii="黑体" w:eastAsia="黑体" w:hAnsi="黑体" w:cs="宋体"/>
          <w:sz w:val="32"/>
          <w:szCs w:val="32"/>
        </w:rPr>
        <w:t xml:space="preserve">章 </w:t>
      </w:r>
      <w:r w:rsidRPr="002D6569">
        <w:rPr>
          <w:rFonts w:ascii="黑体" w:eastAsia="黑体" w:hAnsi="黑体" w:cs="宋体" w:hint="eastAsia"/>
          <w:sz w:val="32"/>
          <w:szCs w:val="32"/>
        </w:rPr>
        <w:t>附则</w:t>
      </w:r>
    </w:p>
    <w:p w14:paraId="0F9E28D2" w14:textId="1341E054" w:rsidR="001E066A" w:rsidRPr="002D6569" w:rsidRDefault="001E066A" w:rsidP="00482B90">
      <w:pPr>
        <w:pStyle w:val="a3"/>
        <w:widowControl/>
        <w:spacing w:beforeAutospacing="0" w:afterAutospacing="0" w:line="276" w:lineRule="atLeast"/>
        <w:jc w:val="both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　　</w:t>
      </w:r>
      <w:r w:rsidRPr="002D6569">
        <w:rPr>
          <w:rFonts w:ascii="黑体" w:eastAsia="黑体" w:hAnsi="黑体" w:cs="黑体" w:hint="eastAsia"/>
          <w:sz w:val="32"/>
          <w:szCs w:val="32"/>
        </w:rPr>
        <w:t>第</w:t>
      </w:r>
      <w:r w:rsidR="0004616C" w:rsidRPr="002D6569">
        <w:rPr>
          <w:rFonts w:ascii="黑体" w:eastAsia="黑体" w:hAnsi="黑体" w:cs="黑体" w:hint="eastAsia"/>
          <w:sz w:val="32"/>
          <w:szCs w:val="32"/>
        </w:rPr>
        <w:t>三</w:t>
      </w:r>
      <w:r w:rsidR="003701D1" w:rsidRPr="002D6569">
        <w:rPr>
          <w:rFonts w:ascii="黑体" w:eastAsia="黑体" w:hAnsi="黑体" w:cs="黑体" w:hint="eastAsia"/>
          <w:sz w:val="32"/>
          <w:szCs w:val="32"/>
        </w:rPr>
        <w:t>十</w:t>
      </w:r>
      <w:r w:rsidR="008E6A9A">
        <w:rPr>
          <w:rFonts w:ascii="黑体" w:eastAsia="黑体" w:hAnsi="黑体" w:cs="黑体" w:hint="eastAsia"/>
          <w:sz w:val="32"/>
          <w:szCs w:val="32"/>
        </w:rPr>
        <w:t>三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 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中国五子棋段级位制</w:t>
      </w:r>
      <w:r w:rsidR="00482B90" w:rsidRPr="002D6569">
        <w:rPr>
          <w:rFonts w:ascii="仿宋_GB2312" w:eastAsia="仿宋_GB2312" w:hAnsi="宋体" w:cs="黑体" w:hint="eastAsia"/>
          <w:sz w:val="32"/>
          <w:szCs w:val="32"/>
        </w:rPr>
        <w:t>由</w:t>
      </w:r>
      <w:r w:rsidR="00E864A7" w:rsidRPr="002D6569">
        <w:rPr>
          <w:rFonts w:ascii="仿宋_GB2312" w:eastAsia="仿宋_GB2312" w:hAnsi="宋体" w:cs="黑体" w:hint="eastAsia"/>
          <w:sz w:val="32"/>
          <w:szCs w:val="32"/>
        </w:rPr>
        <w:t>体育总局棋牌中心</w:t>
      </w:r>
      <w:r w:rsidR="00482B90" w:rsidRPr="002D6569">
        <w:rPr>
          <w:rFonts w:ascii="仿宋_GB2312" w:eastAsia="仿宋_GB2312" w:hAnsi="宋体" w:cs="黑体" w:hint="eastAsia"/>
          <w:sz w:val="32"/>
          <w:szCs w:val="32"/>
        </w:rPr>
        <w:t>负责解释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。</w:t>
      </w:r>
    </w:p>
    <w:p w14:paraId="43290ED2" w14:textId="140D024C" w:rsidR="00DE0030" w:rsidRPr="002D6569" w:rsidRDefault="001E066A" w:rsidP="00692422">
      <w:pPr>
        <w:pStyle w:val="a3"/>
        <w:widowControl/>
        <w:spacing w:beforeAutospacing="0" w:afterAutospacing="0" w:line="276" w:lineRule="atLeast"/>
        <w:ind w:firstLine="645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黑体" w:eastAsia="黑体" w:hAnsi="黑体" w:cs="黑体" w:hint="eastAsia"/>
          <w:sz w:val="32"/>
          <w:szCs w:val="32"/>
        </w:rPr>
        <w:t>第</w:t>
      </w:r>
      <w:r w:rsidR="0004616C" w:rsidRPr="002D6569">
        <w:rPr>
          <w:rFonts w:ascii="黑体" w:eastAsia="黑体" w:hAnsi="黑体" w:cs="黑体" w:hint="eastAsia"/>
          <w:sz w:val="32"/>
          <w:szCs w:val="32"/>
        </w:rPr>
        <w:t>三</w:t>
      </w:r>
      <w:r w:rsidR="00035164" w:rsidRPr="002D6569">
        <w:rPr>
          <w:rFonts w:ascii="黑体" w:eastAsia="黑体" w:hAnsi="黑体" w:cs="黑体" w:hint="eastAsia"/>
          <w:sz w:val="32"/>
          <w:szCs w:val="32"/>
        </w:rPr>
        <w:t>十</w:t>
      </w:r>
      <w:r w:rsidR="008E6A9A">
        <w:rPr>
          <w:rFonts w:ascii="黑体" w:eastAsia="黑体" w:hAnsi="黑体" w:cs="黑体" w:hint="eastAsia"/>
          <w:sz w:val="32"/>
          <w:szCs w:val="32"/>
        </w:rPr>
        <w:t>四</w:t>
      </w:r>
      <w:r w:rsidRPr="002D6569">
        <w:rPr>
          <w:rFonts w:ascii="黑体" w:eastAsia="黑体" w:hAnsi="黑体" w:cs="黑体" w:hint="eastAsia"/>
          <w:sz w:val="32"/>
          <w:szCs w:val="32"/>
        </w:rPr>
        <w:t>条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 </w:t>
      </w:r>
      <w:r w:rsidR="0004616C" w:rsidRPr="002D6569">
        <w:rPr>
          <w:rFonts w:ascii="仿宋_GB2312" w:eastAsia="仿宋_GB2312" w:hAnsi="宋体" w:cs="黑体" w:hint="eastAsia"/>
          <w:sz w:val="32"/>
          <w:szCs w:val="32"/>
        </w:rPr>
        <w:t>本办法</w:t>
      </w:r>
      <w:r w:rsidR="0004719A">
        <w:rPr>
          <w:rFonts w:ascii="仿宋_GB2312" w:eastAsia="仿宋_GB2312" w:hAnsi="宋体" w:cs="黑体" w:hint="eastAsia"/>
          <w:sz w:val="32"/>
          <w:szCs w:val="32"/>
        </w:rPr>
        <w:t>于</w:t>
      </w:r>
      <w:r w:rsidR="00476EFB">
        <w:rPr>
          <w:rFonts w:ascii="仿宋_GB2312" w:eastAsia="仿宋_GB2312" w:hAnsi="宋体" w:cs="黑体" w:hint="eastAsia"/>
          <w:sz w:val="32"/>
          <w:szCs w:val="32"/>
        </w:rPr>
        <w:t>2025</w:t>
      </w:r>
      <w:r w:rsidR="0004719A">
        <w:rPr>
          <w:rFonts w:ascii="仿宋_GB2312" w:eastAsia="仿宋_GB2312" w:hAnsi="宋体" w:cs="黑体" w:hint="eastAsia"/>
          <w:sz w:val="32"/>
          <w:szCs w:val="32"/>
        </w:rPr>
        <w:t>年</w:t>
      </w:r>
      <w:r w:rsidR="00476EFB">
        <w:rPr>
          <w:rFonts w:ascii="仿宋_GB2312" w:eastAsia="仿宋_GB2312" w:hAnsi="宋体" w:cs="黑体" w:hint="eastAsia"/>
          <w:sz w:val="32"/>
          <w:szCs w:val="32"/>
        </w:rPr>
        <w:t>4</w:t>
      </w:r>
      <w:r w:rsidR="0004719A">
        <w:rPr>
          <w:rFonts w:ascii="仿宋_GB2312" w:eastAsia="仿宋_GB2312" w:hAnsi="宋体" w:cs="黑体" w:hint="eastAsia"/>
          <w:sz w:val="32"/>
          <w:szCs w:val="32"/>
        </w:rPr>
        <w:t>月</w:t>
      </w:r>
      <w:r w:rsidR="00476EFB">
        <w:rPr>
          <w:rFonts w:ascii="仿宋_GB2312" w:eastAsia="仿宋_GB2312" w:hAnsi="宋体" w:cs="黑体" w:hint="eastAsia"/>
          <w:sz w:val="32"/>
          <w:szCs w:val="32"/>
        </w:rPr>
        <w:t>25</w:t>
      </w:r>
      <w:r w:rsidR="0004719A">
        <w:rPr>
          <w:rFonts w:ascii="仿宋_GB2312" w:eastAsia="仿宋_GB2312" w:hAnsi="宋体" w:cs="黑体" w:hint="eastAsia"/>
          <w:sz w:val="32"/>
          <w:szCs w:val="32"/>
        </w:rPr>
        <w:t>日</w:t>
      </w:r>
      <w:r w:rsidR="0004616C" w:rsidRPr="002D6569">
        <w:rPr>
          <w:rFonts w:ascii="仿宋_GB2312" w:eastAsia="仿宋_GB2312" w:hAnsi="宋体" w:cs="黑体" w:hint="eastAsia"/>
          <w:sz w:val="32"/>
          <w:szCs w:val="32"/>
        </w:rPr>
        <w:t>实施，</w:t>
      </w:r>
      <w:bookmarkStart w:id="0" w:name="_Hlk195779838"/>
      <w:r w:rsidR="0004616C" w:rsidRPr="002D6569">
        <w:rPr>
          <w:rFonts w:ascii="仿宋_GB2312" w:eastAsia="仿宋_GB2312" w:hAnsi="宋体" w:cs="黑体" w:hint="eastAsia"/>
          <w:sz w:val="32"/>
          <w:szCs w:val="32"/>
        </w:rPr>
        <w:t>20</w:t>
      </w:r>
      <w:r w:rsidR="0004616C" w:rsidRPr="002D6569">
        <w:rPr>
          <w:rFonts w:ascii="仿宋_GB2312" w:eastAsia="仿宋_GB2312" w:hAnsi="宋体" w:cs="黑体"/>
          <w:sz w:val="32"/>
          <w:szCs w:val="32"/>
        </w:rPr>
        <w:t>03</w:t>
      </w:r>
      <w:r w:rsidR="0004616C" w:rsidRPr="002D6569">
        <w:rPr>
          <w:rFonts w:ascii="仿宋_GB2312" w:eastAsia="仿宋_GB2312" w:hAnsi="宋体" w:cs="黑体" w:hint="eastAsia"/>
          <w:sz w:val="32"/>
          <w:szCs w:val="32"/>
        </w:rPr>
        <w:t xml:space="preserve"> 年</w:t>
      </w:r>
      <w:r w:rsidR="0004616C" w:rsidRPr="002D6569">
        <w:rPr>
          <w:rFonts w:ascii="仿宋_GB2312" w:eastAsia="仿宋_GB2312" w:hAnsi="宋体" w:cs="黑体"/>
          <w:sz w:val="32"/>
          <w:szCs w:val="32"/>
        </w:rPr>
        <w:t>10</w:t>
      </w:r>
      <w:r w:rsidR="0004616C" w:rsidRPr="002D6569">
        <w:rPr>
          <w:rFonts w:ascii="仿宋_GB2312" w:eastAsia="仿宋_GB2312" w:hAnsi="宋体" w:cs="黑体" w:hint="eastAsia"/>
          <w:sz w:val="32"/>
          <w:szCs w:val="32"/>
        </w:rPr>
        <w:t>月</w:t>
      </w:r>
      <w:r w:rsidR="0004616C" w:rsidRPr="002D6569">
        <w:rPr>
          <w:rFonts w:ascii="仿宋_GB2312" w:eastAsia="仿宋_GB2312" w:hAnsi="宋体" w:cs="黑体"/>
          <w:sz w:val="32"/>
          <w:szCs w:val="32"/>
        </w:rPr>
        <w:t>21</w:t>
      </w:r>
      <w:r w:rsidR="0004616C" w:rsidRPr="002D6569">
        <w:rPr>
          <w:rFonts w:ascii="仿宋_GB2312" w:eastAsia="仿宋_GB2312" w:hAnsi="宋体" w:cs="黑体" w:hint="eastAsia"/>
          <w:sz w:val="32"/>
          <w:szCs w:val="32"/>
        </w:rPr>
        <w:t>日</w:t>
      </w:r>
      <w:r w:rsidR="00990BF9" w:rsidRPr="002D6569">
        <w:rPr>
          <w:rFonts w:ascii="仿宋_GB2312" w:eastAsia="仿宋_GB2312" w:hAnsi="宋体" w:cs="黑体" w:hint="eastAsia"/>
          <w:sz w:val="32"/>
          <w:szCs w:val="32"/>
        </w:rPr>
        <w:t>中国棋院</w:t>
      </w:r>
      <w:r w:rsidR="0004616C" w:rsidRPr="002D6569">
        <w:rPr>
          <w:rFonts w:ascii="仿宋_GB2312" w:eastAsia="仿宋_GB2312" w:hAnsi="宋体" w:cs="黑体" w:hint="eastAsia"/>
          <w:sz w:val="32"/>
          <w:szCs w:val="32"/>
        </w:rPr>
        <w:t>发布的《中国五子棋段级位制》(试行)</w:t>
      </w:r>
      <w:bookmarkEnd w:id="0"/>
      <w:r w:rsidR="0004616C" w:rsidRPr="002D6569">
        <w:rPr>
          <w:rFonts w:ascii="仿宋_GB2312" w:eastAsia="仿宋_GB2312" w:hAnsi="宋体" w:cs="黑体" w:hint="eastAsia"/>
          <w:sz w:val="32"/>
          <w:szCs w:val="32"/>
        </w:rPr>
        <w:t>同时废止。</w:t>
      </w:r>
    </w:p>
    <w:p w14:paraId="2FDB5058" w14:textId="77777777" w:rsidR="00990BF9" w:rsidRPr="002D6569" w:rsidRDefault="00990BF9" w:rsidP="00E33C77">
      <w:pPr>
        <w:pStyle w:val="a3"/>
        <w:widowControl/>
        <w:spacing w:beforeAutospacing="0" w:afterAutospacing="0" w:line="276" w:lineRule="atLeast"/>
        <w:ind w:firstLine="645"/>
        <w:rPr>
          <w:rFonts w:ascii="仿宋_GB2312" w:eastAsia="仿宋_GB2312" w:hAnsi="宋体" w:cs="黑体" w:hint="eastAsia"/>
          <w:sz w:val="32"/>
          <w:szCs w:val="32"/>
        </w:rPr>
      </w:pPr>
    </w:p>
    <w:p w14:paraId="7D64C60A" w14:textId="6E55572B" w:rsidR="005B5FE5" w:rsidRPr="002D6569" w:rsidRDefault="005B5FE5" w:rsidP="00E33C77">
      <w:pPr>
        <w:pStyle w:val="a3"/>
        <w:widowControl/>
        <w:spacing w:beforeAutospacing="0" w:afterAutospacing="0" w:line="276" w:lineRule="atLeast"/>
        <w:ind w:firstLine="645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仿宋_GB2312" w:eastAsia="仿宋_GB2312" w:hAnsi="宋体" w:cs="黑体" w:hint="eastAsia"/>
          <w:sz w:val="32"/>
          <w:szCs w:val="32"/>
        </w:rPr>
        <w:t>附表：1. 五子棋等级赛段位晋升对照表</w:t>
      </w:r>
    </w:p>
    <w:p w14:paraId="5FAC077C" w14:textId="4D2765BB" w:rsidR="005B5FE5" w:rsidRPr="002D6569" w:rsidRDefault="005B5FE5" w:rsidP="00E33C77">
      <w:pPr>
        <w:pStyle w:val="a3"/>
        <w:widowControl/>
        <w:spacing w:beforeAutospacing="0" w:afterAutospacing="0" w:line="276" w:lineRule="atLeast"/>
        <w:ind w:firstLine="645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     2. 五子棋等级赛级位晋升对照表</w:t>
      </w:r>
    </w:p>
    <w:p w14:paraId="217F5613" w14:textId="716DD18E" w:rsidR="00482B90" w:rsidRPr="002D6569" w:rsidRDefault="00482B90" w:rsidP="00E33C77">
      <w:pPr>
        <w:pStyle w:val="a3"/>
        <w:widowControl/>
        <w:spacing w:beforeAutospacing="0" w:afterAutospacing="0" w:line="276" w:lineRule="atLeast"/>
        <w:ind w:firstLine="645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     3. 全国五子棋比赛技术等级称号标准</w:t>
      </w:r>
    </w:p>
    <w:p w14:paraId="6F730E7F" w14:textId="3EA5B3D6" w:rsidR="006D1AC7" w:rsidRPr="002D6569" w:rsidRDefault="00482B90" w:rsidP="00E33C77">
      <w:pPr>
        <w:pStyle w:val="a3"/>
        <w:widowControl/>
        <w:spacing w:beforeAutospacing="0" w:afterAutospacing="0" w:line="276" w:lineRule="atLeast"/>
        <w:ind w:firstLine="645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仿宋_GB2312" w:eastAsia="仿宋_GB2312" w:hAnsi="宋体" w:cs="黑体" w:hint="eastAsia"/>
          <w:sz w:val="32"/>
          <w:szCs w:val="32"/>
        </w:rPr>
        <w:lastRenderedPageBreak/>
        <w:t xml:space="preserve">      4. 省级（含）以下</w:t>
      </w:r>
      <w:r w:rsidR="0003245D" w:rsidRPr="002D6569">
        <w:rPr>
          <w:rFonts w:ascii="仿宋_GB2312" w:eastAsia="仿宋_GB2312" w:hAnsi="宋体" w:cs="黑体" w:hint="eastAsia"/>
          <w:sz w:val="32"/>
          <w:szCs w:val="32"/>
        </w:rPr>
        <w:t>五子棋</w:t>
      </w:r>
      <w:r w:rsidRPr="002D6569">
        <w:rPr>
          <w:rFonts w:ascii="仿宋_GB2312" w:eastAsia="仿宋_GB2312" w:hAnsi="宋体" w:cs="黑体" w:hint="eastAsia"/>
          <w:sz w:val="32"/>
          <w:szCs w:val="32"/>
        </w:rPr>
        <w:t>比赛技术等级称号</w:t>
      </w:r>
    </w:p>
    <w:p w14:paraId="238F1DF4" w14:textId="38C260EC" w:rsidR="00B41D4F" w:rsidRPr="00692422" w:rsidRDefault="006D1AC7" w:rsidP="00692422">
      <w:pPr>
        <w:pStyle w:val="a3"/>
        <w:widowControl/>
        <w:spacing w:beforeAutospacing="0" w:afterAutospacing="0" w:line="276" w:lineRule="atLeast"/>
        <w:ind w:firstLine="645"/>
        <w:rPr>
          <w:rFonts w:ascii="仿宋_GB2312" w:eastAsia="仿宋_GB2312" w:hAnsi="宋体" w:cs="黑体" w:hint="eastAsia"/>
          <w:sz w:val="32"/>
          <w:szCs w:val="32"/>
        </w:rPr>
      </w:pPr>
      <w:r w:rsidRPr="002D6569">
        <w:rPr>
          <w:rFonts w:ascii="仿宋_GB2312" w:eastAsia="仿宋_GB2312" w:hAnsi="宋体" w:cs="黑体" w:hint="eastAsia"/>
          <w:sz w:val="32"/>
          <w:szCs w:val="32"/>
        </w:rPr>
        <w:t xml:space="preserve">         标准</w:t>
      </w:r>
    </w:p>
    <w:sectPr w:rsidR="00B41D4F" w:rsidRPr="00692422" w:rsidSect="00692422">
      <w:footerReference w:type="default" r:id="rId9"/>
      <w:pgSz w:w="11906" w:h="16838"/>
      <w:pgMar w:top="1440" w:right="1418" w:bottom="1440" w:left="141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75899" w14:textId="77777777" w:rsidR="00F3683A" w:rsidRDefault="00F3683A" w:rsidP="00B41D4F">
      <w:r>
        <w:separator/>
      </w:r>
    </w:p>
  </w:endnote>
  <w:endnote w:type="continuationSeparator" w:id="0">
    <w:p w14:paraId="5B807CCB" w14:textId="77777777" w:rsidR="00F3683A" w:rsidRDefault="00F3683A" w:rsidP="00B4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4304062"/>
      <w:docPartObj>
        <w:docPartGallery w:val="Page Numbers (Bottom of Page)"/>
        <w:docPartUnique/>
      </w:docPartObj>
    </w:sdtPr>
    <w:sdtContent>
      <w:p w14:paraId="01181848" w14:textId="189C5C86" w:rsidR="001B3657" w:rsidRDefault="001B365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0AFEC88" w14:textId="77777777" w:rsidR="001B3657" w:rsidRDefault="001B36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23915" w14:textId="77777777" w:rsidR="00F3683A" w:rsidRDefault="00F3683A" w:rsidP="00B41D4F">
      <w:r>
        <w:separator/>
      </w:r>
    </w:p>
  </w:footnote>
  <w:footnote w:type="continuationSeparator" w:id="0">
    <w:p w14:paraId="39C4E16F" w14:textId="77777777" w:rsidR="00F3683A" w:rsidRDefault="00F3683A" w:rsidP="00B4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EDA"/>
    <w:multiLevelType w:val="hybridMultilevel"/>
    <w:tmpl w:val="494EC110"/>
    <w:lvl w:ilvl="0" w:tplc="A17A3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1C0593D"/>
    <w:multiLevelType w:val="hybridMultilevel"/>
    <w:tmpl w:val="0446534E"/>
    <w:lvl w:ilvl="0" w:tplc="E2E02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66B62AA"/>
    <w:multiLevelType w:val="hybridMultilevel"/>
    <w:tmpl w:val="AC62BBAC"/>
    <w:lvl w:ilvl="0" w:tplc="33026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36D6400"/>
    <w:multiLevelType w:val="hybridMultilevel"/>
    <w:tmpl w:val="0D0CCD4E"/>
    <w:lvl w:ilvl="0" w:tplc="13702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8872B05"/>
    <w:multiLevelType w:val="hybridMultilevel"/>
    <w:tmpl w:val="986E3EC8"/>
    <w:lvl w:ilvl="0" w:tplc="B5ECB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175A63"/>
    <w:multiLevelType w:val="hybridMultilevel"/>
    <w:tmpl w:val="E87439A2"/>
    <w:lvl w:ilvl="0" w:tplc="62A4C7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1C07986"/>
    <w:multiLevelType w:val="hybridMultilevel"/>
    <w:tmpl w:val="0E82CE6C"/>
    <w:lvl w:ilvl="0" w:tplc="D8689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370B09"/>
    <w:multiLevelType w:val="hybridMultilevel"/>
    <w:tmpl w:val="B87AA766"/>
    <w:lvl w:ilvl="0" w:tplc="5F6C1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7181E7E"/>
    <w:multiLevelType w:val="hybridMultilevel"/>
    <w:tmpl w:val="C898EF1A"/>
    <w:lvl w:ilvl="0" w:tplc="6B46D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869231A"/>
    <w:multiLevelType w:val="hybridMultilevel"/>
    <w:tmpl w:val="CF1AA5FA"/>
    <w:lvl w:ilvl="0" w:tplc="B3B22ED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A270CBF"/>
    <w:multiLevelType w:val="hybridMultilevel"/>
    <w:tmpl w:val="C7602686"/>
    <w:lvl w:ilvl="0" w:tplc="92F44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DD4E55"/>
    <w:multiLevelType w:val="hybridMultilevel"/>
    <w:tmpl w:val="0FCAFFFC"/>
    <w:lvl w:ilvl="0" w:tplc="06F43A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52275ED4"/>
    <w:multiLevelType w:val="hybridMultilevel"/>
    <w:tmpl w:val="2B2A63D8"/>
    <w:lvl w:ilvl="0" w:tplc="408477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56874F45"/>
    <w:multiLevelType w:val="hybridMultilevel"/>
    <w:tmpl w:val="FB64F0A6"/>
    <w:lvl w:ilvl="0" w:tplc="70563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57617D75"/>
    <w:multiLevelType w:val="hybridMultilevel"/>
    <w:tmpl w:val="C8E8FDBE"/>
    <w:lvl w:ilvl="0" w:tplc="422C0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5CD51F4E"/>
    <w:multiLevelType w:val="hybridMultilevel"/>
    <w:tmpl w:val="8FCCFF96"/>
    <w:lvl w:ilvl="0" w:tplc="6AEA34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6174774E"/>
    <w:multiLevelType w:val="hybridMultilevel"/>
    <w:tmpl w:val="CAB04F48"/>
    <w:lvl w:ilvl="0" w:tplc="B6464DA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6C7519F0"/>
    <w:multiLevelType w:val="hybridMultilevel"/>
    <w:tmpl w:val="6AA233EC"/>
    <w:lvl w:ilvl="0" w:tplc="2F08CD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60547997">
    <w:abstractNumId w:val="6"/>
  </w:num>
  <w:num w:numId="2" w16cid:durableId="860825150">
    <w:abstractNumId w:val="10"/>
  </w:num>
  <w:num w:numId="3" w16cid:durableId="701830082">
    <w:abstractNumId w:val="4"/>
  </w:num>
  <w:num w:numId="4" w16cid:durableId="305551537">
    <w:abstractNumId w:val="7"/>
  </w:num>
  <w:num w:numId="5" w16cid:durableId="1813332534">
    <w:abstractNumId w:val="8"/>
  </w:num>
  <w:num w:numId="6" w16cid:durableId="1929149603">
    <w:abstractNumId w:val="5"/>
  </w:num>
  <w:num w:numId="7" w16cid:durableId="1187135406">
    <w:abstractNumId w:val="13"/>
  </w:num>
  <w:num w:numId="8" w16cid:durableId="23750692">
    <w:abstractNumId w:val="1"/>
  </w:num>
  <w:num w:numId="9" w16cid:durableId="428936807">
    <w:abstractNumId w:val="15"/>
  </w:num>
  <w:num w:numId="10" w16cid:durableId="871958388">
    <w:abstractNumId w:val="12"/>
  </w:num>
  <w:num w:numId="11" w16cid:durableId="1737170148">
    <w:abstractNumId w:val="2"/>
  </w:num>
  <w:num w:numId="12" w16cid:durableId="1206211062">
    <w:abstractNumId w:val="14"/>
  </w:num>
  <w:num w:numId="13" w16cid:durableId="764036392">
    <w:abstractNumId w:val="9"/>
  </w:num>
  <w:num w:numId="14" w16cid:durableId="668946090">
    <w:abstractNumId w:val="11"/>
  </w:num>
  <w:num w:numId="15" w16cid:durableId="735008320">
    <w:abstractNumId w:val="17"/>
  </w:num>
  <w:num w:numId="16" w16cid:durableId="97679398">
    <w:abstractNumId w:val="3"/>
  </w:num>
  <w:num w:numId="17" w16cid:durableId="390884738">
    <w:abstractNumId w:val="0"/>
  </w:num>
  <w:num w:numId="18" w16cid:durableId="18135166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12693B"/>
    <w:rsid w:val="000020DE"/>
    <w:rsid w:val="00015256"/>
    <w:rsid w:val="000305E1"/>
    <w:rsid w:val="0003245D"/>
    <w:rsid w:val="00032FB4"/>
    <w:rsid w:val="00035164"/>
    <w:rsid w:val="00042E18"/>
    <w:rsid w:val="0004616C"/>
    <w:rsid w:val="0004719A"/>
    <w:rsid w:val="0006558B"/>
    <w:rsid w:val="00071408"/>
    <w:rsid w:val="000A2EA6"/>
    <w:rsid w:val="000A2FAB"/>
    <w:rsid w:val="000A708E"/>
    <w:rsid w:val="000B24DB"/>
    <w:rsid w:val="000B3C20"/>
    <w:rsid w:val="000E24C6"/>
    <w:rsid w:val="000E5756"/>
    <w:rsid w:val="000F1C88"/>
    <w:rsid w:val="000F295C"/>
    <w:rsid w:val="00107E5F"/>
    <w:rsid w:val="00111459"/>
    <w:rsid w:val="0013351F"/>
    <w:rsid w:val="00134F11"/>
    <w:rsid w:val="0013784D"/>
    <w:rsid w:val="001401C3"/>
    <w:rsid w:val="00145B2C"/>
    <w:rsid w:val="00146BF9"/>
    <w:rsid w:val="00153B1E"/>
    <w:rsid w:val="001557B7"/>
    <w:rsid w:val="0016269E"/>
    <w:rsid w:val="00167396"/>
    <w:rsid w:val="00191BBF"/>
    <w:rsid w:val="001A0111"/>
    <w:rsid w:val="001A31A2"/>
    <w:rsid w:val="001B13D9"/>
    <w:rsid w:val="001B1ED0"/>
    <w:rsid w:val="001B3262"/>
    <w:rsid w:val="001B3657"/>
    <w:rsid w:val="001B47C8"/>
    <w:rsid w:val="001B6B4C"/>
    <w:rsid w:val="001C0071"/>
    <w:rsid w:val="001C0FCF"/>
    <w:rsid w:val="001D38D1"/>
    <w:rsid w:val="001E066A"/>
    <w:rsid w:val="001E7695"/>
    <w:rsid w:val="001F5137"/>
    <w:rsid w:val="001F63C9"/>
    <w:rsid w:val="002073B6"/>
    <w:rsid w:val="002161F8"/>
    <w:rsid w:val="00233DA8"/>
    <w:rsid w:val="00253B5A"/>
    <w:rsid w:val="002562BF"/>
    <w:rsid w:val="00264473"/>
    <w:rsid w:val="00270876"/>
    <w:rsid w:val="00272655"/>
    <w:rsid w:val="00276D0C"/>
    <w:rsid w:val="00280F27"/>
    <w:rsid w:val="002832FC"/>
    <w:rsid w:val="002924B6"/>
    <w:rsid w:val="002A3EFF"/>
    <w:rsid w:val="002B0EB9"/>
    <w:rsid w:val="002B78FC"/>
    <w:rsid w:val="002C214B"/>
    <w:rsid w:val="002C7389"/>
    <w:rsid w:val="002D6569"/>
    <w:rsid w:val="002D71CA"/>
    <w:rsid w:val="002F2BD3"/>
    <w:rsid w:val="00301B11"/>
    <w:rsid w:val="00313BD8"/>
    <w:rsid w:val="00314024"/>
    <w:rsid w:val="00324C4D"/>
    <w:rsid w:val="003278C7"/>
    <w:rsid w:val="00330331"/>
    <w:rsid w:val="00330F03"/>
    <w:rsid w:val="0033375C"/>
    <w:rsid w:val="00340292"/>
    <w:rsid w:val="00344FBA"/>
    <w:rsid w:val="003659C7"/>
    <w:rsid w:val="003701D1"/>
    <w:rsid w:val="0037356F"/>
    <w:rsid w:val="0038059D"/>
    <w:rsid w:val="0038073C"/>
    <w:rsid w:val="003907DC"/>
    <w:rsid w:val="00391022"/>
    <w:rsid w:val="003B4230"/>
    <w:rsid w:val="003B5E4B"/>
    <w:rsid w:val="003B77B5"/>
    <w:rsid w:val="003C1223"/>
    <w:rsid w:val="003D1276"/>
    <w:rsid w:val="003E7237"/>
    <w:rsid w:val="003F1D1D"/>
    <w:rsid w:val="003F47E0"/>
    <w:rsid w:val="004254B7"/>
    <w:rsid w:val="00426FE1"/>
    <w:rsid w:val="00430D98"/>
    <w:rsid w:val="00431F23"/>
    <w:rsid w:val="00436EBD"/>
    <w:rsid w:val="00442748"/>
    <w:rsid w:val="004461D1"/>
    <w:rsid w:val="004502D2"/>
    <w:rsid w:val="00454381"/>
    <w:rsid w:val="00471E1A"/>
    <w:rsid w:val="0047207F"/>
    <w:rsid w:val="00475260"/>
    <w:rsid w:val="0047693E"/>
    <w:rsid w:val="00476EFB"/>
    <w:rsid w:val="004779EB"/>
    <w:rsid w:val="00482B90"/>
    <w:rsid w:val="00490B31"/>
    <w:rsid w:val="004D18EF"/>
    <w:rsid w:val="004D4D70"/>
    <w:rsid w:val="004E2CFF"/>
    <w:rsid w:val="004E5807"/>
    <w:rsid w:val="004F4CA5"/>
    <w:rsid w:val="0050043F"/>
    <w:rsid w:val="00502B7E"/>
    <w:rsid w:val="005030E1"/>
    <w:rsid w:val="00517DFE"/>
    <w:rsid w:val="00517F7D"/>
    <w:rsid w:val="005201C6"/>
    <w:rsid w:val="00526175"/>
    <w:rsid w:val="005273D2"/>
    <w:rsid w:val="005367AD"/>
    <w:rsid w:val="00560608"/>
    <w:rsid w:val="00562F63"/>
    <w:rsid w:val="00583954"/>
    <w:rsid w:val="00590094"/>
    <w:rsid w:val="0059175C"/>
    <w:rsid w:val="0059338D"/>
    <w:rsid w:val="00597D73"/>
    <w:rsid w:val="005A77C8"/>
    <w:rsid w:val="005B5059"/>
    <w:rsid w:val="005B5FE5"/>
    <w:rsid w:val="005C3F4A"/>
    <w:rsid w:val="005C5F3D"/>
    <w:rsid w:val="005D0C6B"/>
    <w:rsid w:val="005F5CC1"/>
    <w:rsid w:val="005F79E6"/>
    <w:rsid w:val="006017C0"/>
    <w:rsid w:val="00612FDA"/>
    <w:rsid w:val="00616F5A"/>
    <w:rsid w:val="00623C2D"/>
    <w:rsid w:val="00630554"/>
    <w:rsid w:val="0063237D"/>
    <w:rsid w:val="0063575F"/>
    <w:rsid w:val="0064297A"/>
    <w:rsid w:val="00646058"/>
    <w:rsid w:val="0065341A"/>
    <w:rsid w:val="00654889"/>
    <w:rsid w:val="00656AB4"/>
    <w:rsid w:val="0066084E"/>
    <w:rsid w:val="00667CE5"/>
    <w:rsid w:val="00692422"/>
    <w:rsid w:val="006B16D5"/>
    <w:rsid w:val="006B2AC7"/>
    <w:rsid w:val="006B55C5"/>
    <w:rsid w:val="006D1AC7"/>
    <w:rsid w:val="006D3954"/>
    <w:rsid w:val="006F2C5F"/>
    <w:rsid w:val="006F6B54"/>
    <w:rsid w:val="007017A4"/>
    <w:rsid w:val="00704260"/>
    <w:rsid w:val="007045C8"/>
    <w:rsid w:val="00706B9C"/>
    <w:rsid w:val="00723E95"/>
    <w:rsid w:val="0073176D"/>
    <w:rsid w:val="00734684"/>
    <w:rsid w:val="00736F02"/>
    <w:rsid w:val="007400F6"/>
    <w:rsid w:val="00742C1A"/>
    <w:rsid w:val="00745165"/>
    <w:rsid w:val="00751252"/>
    <w:rsid w:val="00762BEC"/>
    <w:rsid w:val="00782DB5"/>
    <w:rsid w:val="007930A7"/>
    <w:rsid w:val="00793578"/>
    <w:rsid w:val="007A14CD"/>
    <w:rsid w:val="007A327B"/>
    <w:rsid w:val="007C74E8"/>
    <w:rsid w:val="007D3559"/>
    <w:rsid w:val="007D4D4C"/>
    <w:rsid w:val="007F1F42"/>
    <w:rsid w:val="007F551E"/>
    <w:rsid w:val="008109DB"/>
    <w:rsid w:val="008175D3"/>
    <w:rsid w:val="0082200B"/>
    <w:rsid w:val="00825645"/>
    <w:rsid w:val="0083531C"/>
    <w:rsid w:val="008470AE"/>
    <w:rsid w:val="00855B16"/>
    <w:rsid w:val="0086663A"/>
    <w:rsid w:val="008C280B"/>
    <w:rsid w:val="008C5E4C"/>
    <w:rsid w:val="008E0C39"/>
    <w:rsid w:val="008E5DB5"/>
    <w:rsid w:val="008E6A9A"/>
    <w:rsid w:val="008F7F32"/>
    <w:rsid w:val="00903F06"/>
    <w:rsid w:val="00904E05"/>
    <w:rsid w:val="00906D9D"/>
    <w:rsid w:val="00906E4B"/>
    <w:rsid w:val="0092119E"/>
    <w:rsid w:val="009318A8"/>
    <w:rsid w:val="0094292F"/>
    <w:rsid w:val="009462B3"/>
    <w:rsid w:val="00946C5B"/>
    <w:rsid w:val="00985D76"/>
    <w:rsid w:val="00990BF9"/>
    <w:rsid w:val="009915BE"/>
    <w:rsid w:val="0099402F"/>
    <w:rsid w:val="009A30A2"/>
    <w:rsid w:val="009A607D"/>
    <w:rsid w:val="009B63FF"/>
    <w:rsid w:val="009C3257"/>
    <w:rsid w:val="009D7DB1"/>
    <w:rsid w:val="009E0615"/>
    <w:rsid w:val="00A007C8"/>
    <w:rsid w:val="00A04126"/>
    <w:rsid w:val="00A24D84"/>
    <w:rsid w:val="00A336F5"/>
    <w:rsid w:val="00A355F4"/>
    <w:rsid w:val="00A44C4D"/>
    <w:rsid w:val="00A5035D"/>
    <w:rsid w:val="00A62845"/>
    <w:rsid w:val="00A651DA"/>
    <w:rsid w:val="00A82B83"/>
    <w:rsid w:val="00A85A95"/>
    <w:rsid w:val="00A90CF4"/>
    <w:rsid w:val="00A91F2D"/>
    <w:rsid w:val="00AA1922"/>
    <w:rsid w:val="00AA29F7"/>
    <w:rsid w:val="00AC0BB6"/>
    <w:rsid w:val="00AC7474"/>
    <w:rsid w:val="00AD6EB2"/>
    <w:rsid w:val="00AF6C37"/>
    <w:rsid w:val="00B22FD7"/>
    <w:rsid w:val="00B276CF"/>
    <w:rsid w:val="00B41690"/>
    <w:rsid w:val="00B41D4F"/>
    <w:rsid w:val="00B60531"/>
    <w:rsid w:val="00B62912"/>
    <w:rsid w:val="00B63A17"/>
    <w:rsid w:val="00B63B9D"/>
    <w:rsid w:val="00B746A3"/>
    <w:rsid w:val="00B77302"/>
    <w:rsid w:val="00B8331C"/>
    <w:rsid w:val="00B941FF"/>
    <w:rsid w:val="00BA2009"/>
    <w:rsid w:val="00BB2594"/>
    <w:rsid w:val="00BB567B"/>
    <w:rsid w:val="00BE02D5"/>
    <w:rsid w:val="00BE354E"/>
    <w:rsid w:val="00C05D26"/>
    <w:rsid w:val="00C13900"/>
    <w:rsid w:val="00C2051F"/>
    <w:rsid w:val="00C25466"/>
    <w:rsid w:val="00C26969"/>
    <w:rsid w:val="00C511BD"/>
    <w:rsid w:val="00C5320F"/>
    <w:rsid w:val="00C579FA"/>
    <w:rsid w:val="00C63F59"/>
    <w:rsid w:val="00C66A90"/>
    <w:rsid w:val="00C71C92"/>
    <w:rsid w:val="00C7728A"/>
    <w:rsid w:val="00C84C15"/>
    <w:rsid w:val="00CA5078"/>
    <w:rsid w:val="00CE0A7B"/>
    <w:rsid w:val="00CE25BE"/>
    <w:rsid w:val="00CF073C"/>
    <w:rsid w:val="00D11478"/>
    <w:rsid w:val="00D27048"/>
    <w:rsid w:val="00D53F84"/>
    <w:rsid w:val="00D7799B"/>
    <w:rsid w:val="00D83D9D"/>
    <w:rsid w:val="00D848F1"/>
    <w:rsid w:val="00D978B7"/>
    <w:rsid w:val="00DA3364"/>
    <w:rsid w:val="00DA3932"/>
    <w:rsid w:val="00DB2EA0"/>
    <w:rsid w:val="00DB31E3"/>
    <w:rsid w:val="00DB63D7"/>
    <w:rsid w:val="00DB7BAC"/>
    <w:rsid w:val="00DC0590"/>
    <w:rsid w:val="00DC3274"/>
    <w:rsid w:val="00DD465C"/>
    <w:rsid w:val="00DD5FEA"/>
    <w:rsid w:val="00DE0030"/>
    <w:rsid w:val="00DF61E9"/>
    <w:rsid w:val="00E0549B"/>
    <w:rsid w:val="00E11513"/>
    <w:rsid w:val="00E17B30"/>
    <w:rsid w:val="00E22518"/>
    <w:rsid w:val="00E33C77"/>
    <w:rsid w:val="00E349FD"/>
    <w:rsid w:val="00E56D8B"/>
    <w:rsid w:val="00E663E3"/>
    <w:rsid w:val="00E70F5B"/>
    <w:rsid w:val="00E7664C"/>
    <w:rsid w:val="00E83AA0"/>
    <w:rsid w:val="00E864A7"/>
    <w:rsid w:val="00E9573F"/>
    <w:rsid w:val="00E96D81"/>
    <w:rsid w:val="00EA2F27"/>
    <w:rsid w:val="00EC016C"/>
    <w:rsid w:val="00EC0478"/>
    <w:rsid w:val="00EC0910"/>
    <w:rsid w:val="00EC0E1E"/>
    <w:rsid w:val="00EC1529"/>
    <w:rsid w:val="00EC203E"/>
    <w:rsid w:val="00EE3CE7"/>
    <w:rsid w:val="00EF18F5"/>
    <w:rsid w:val="00EF7F04"/>
    <w:rsid w:val="00F05071"/>
    <w:rsid w:val="00F1245F"/>
    <w:rsid w:val="00F2017B"/>
    <w:rsid w:val="00F21159"/>
    <w:rsid w:val="00F223A4"/>
    <w:rsid w:val="00F25214"/>
    <w:rsid w:val="00F3683A"/>
    <w:rsid w:val="00F44B1C"/>
    <w:rsid w:val="00F54A6E"/>
    <w:rsid w:val="00F55452"/>
    <w:rsid w:val="00F77D99"/>
    <w:rsid w:val="00F81779"/>
    <w:rsid w:val="00F84497"/>
    <w:rsid w:val="00F865B9"/>
    <w:rsid w:val="00F90A75"/>
    <w:rsid w:val="00F94FF1"/>
    <w:rsid w:val="00F9780C"/>
    <w:rsid w:val="00FB0455"/>
    <w:rsid w:val="00FB558C"/>
    <w:rsid w:val="00FB5741"/>
    <w:rsid w:val="00FC2FFC"/>
    <w:rsid w:val="00FD1C26"/>
    <w:rsid w:val="1912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312AD"/>
  <w15:docId w15:val="{D070FC85-8507-4604-A8AD-EA814FF6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rsid w:val="00A6284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41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41D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B41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1D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0B3C20"/>
    <w:pPr>
      <w:ind w:firstLineChars="200" w:firstLine="420"/>
    </w:pPr>
  </w:style>
  <w:style w:type="paragraph" w:styleId="aa">
    <w:name w:val="Revision"/>
    <w:hidden/>
    <w:uiPriority w:val="99"/>
    <w:semiHidden/>
    <w:rsid w:val="00EA2F2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2935E7-E91C-4057-9304-A3E55DCE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7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Hanks</dc:creator>
  <cp:lastModifiedBy>露 夏</cp:lastModifiedBy>
  <cp:revision>141</cp:revision>
  <cp:lastPrinted>2025-04-25T02:44:00Z</cp:lastPrinted>
  <dcterms:created xsi:type="dcterms:W3CDTF">2021-07-21T01:48:00Z</dcterms:created>
  <dcterms:modified xsi:type="dcterms:W3CDTF">2025-04-25T07:51:00Z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72538301936C4367B2F152FF5873373D</vt:lpwstr>
  </property>
</Properties>
</file>