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0B" w:rsidRDefault="00B55C0B">
      <w:pPr>
        <w:pStyle w:val="a6"/>
        <w:snapToGrid w:val="0"/>
        <w:spacing w:beforeAutospacing="0" w:afterAutospacing="0" w:line="360" w:lineRule="auto"/>
        <w:jc w:val="both"/>
        <w:rPr>
          <w:rStyle w:val="a8"/>
          <w:rFonts w:hint="eastAsia"/>
          <w:sz w:val="36"/>
          <w:szCs w:val="36"/>
        </w:rPr>
      </w:pPr>
    </w:p>
    <w:p w:rsidR="00B55C0B" w:rsidRDefault="00B55C0B">
      <w:pPr>
        <w:pStyle w:val="a6"/>
        <w:snapToGrid w:val="0"/>
        <w:spacing w:beforeAutospacing="0" w:afterAutospacing="0" w:line="360" w:lineRule="auto"/>
        <w:jc w:val="both"/>
        <w:rPr>
          <w:rStyle w:val="a8"/>
          <w:sz w:val="36"/>
          <w:szCs w:val="36"/>
        </w:rPr>
      </w:pPr>
    </w:p>
    <w:p w:rsidR="00B55C0B" w:rsidRDefault="00526027">
      <w:pPr>
        <w:pStyle w:val="a6"/>
        <w:snapToGrid w:val="0"/>
        <w:spacing w:beforeAutospacing="0" w:afterAutospacing="0" w:line="360" w:lineRule="auto"/>
        <w:jc w:val="center"/>
        <w:rPr>
          <w:rStyle w:val="a8"/>
          <w:sz w:val="36"/>
          <w:szCs w:val="36"/>
        </w:rPr>
      </w:pPr>
      <w:r>
        <w:rPr>
          <w:rStyle w:val="a8"/>
          <w:sz w:val="36"/>
          <w:szCs w:val="36"/>
        </w:rPr>
        <w:t>2025</w:t>
      </w:r>
      <w:r>
        <w:rPr>
          <w:rStyle w:val="a8"/>
          <w:rFonts w:hint="eastAsia"/>
          <w:sz w:val="36"/>
          <w:szCs w:val="36"/>
        </w:rPr>
        <w:t>年全国国际象棋锦标赛</w:t>
      </w:r>
      <w:r>
        <w:rPr>
          <w:rStyle w:val="a8"/>
          <w:sz w:val="36"/>
          <w:szCs w:val="36"/>
        </w:rPr>
        <w:t>(</w:t>
      </w:r>
      <w:r>
        <w:rPr>
          <w:rStyle w:val="a8"/>
          <w:rFonts w:hint="eastAsia"/>
          <w:sz w:val="36"/>
          <w:szCs w:val="36"/>
        </w:rPr>
        <w:t>团体</w:t>
      </w:r>
      <w:r>
        <w:rPr>
          <w:rStyle w:val="a8"/>
          <w:sz w:val="36"/>
          <w:szCs w:val="36"/>
        </w:rPr>
        <w:t>)</w:t>
      </w:r>
    </w:p>
    <w:p w:rsidR="00B55C0B" w:rsidRDefault="00526027">
      <w:pPr>
        <w:pStyle w:val="a6"/>
        <w:snapToGrid w:val="0"/>
        <w:spacing w:beforeAutospacing="0" w:afterAutospacing="0" w:line="360" w:lineRule="auto"/>
        <w:jc w:val="center"/>
        <w:rPr>
          <w:sz w:val="36"/>
          <w:szCs w:val="36"/>
        </w:rPr>
      </w:pPr>
      <w:r>
        <w:rPr>
          <w:rStyle w:val="a8"/>
          <w:rFonts w:hint="eastAsia"/>
          <w:sz w:val="36"/>
          <w:szCs w:val="36"/>
        </w:rPr>
        <w:t>竞赛规程</w:t>
      </w:r>
    </w:p>
    <w:p w:rsidR="00B55C0B" w:rsidRDefault="00526027" w:rsidP="00B579E1">
      <w:pPr>
        <w:pStyle w:val="a6"/>
        <w:snapToGrid w:val="0"/>
        <w:spacing w:line="460" w:lineRule="exact"/>
        <w:ind w:firstLineChars="200" w:firstLine="683"/>
        <w:rPr>
          <w:rStyle w:val="a8"/>
          <w:rFonts w:ascii="黑体" w:eastAsia="黑体" w:hAnsi="黑体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一、主办单位</w:t>
      </w:r>
    </w:p>
    <w:p w:rsidR="00B55C0B" w:rsidRDefault="00526027">
      <w:pPr>
        <w:pStyle w:val="a6"/>
        <w:snapToGrid w:val="0"/>
        <w:spacing w:line="460" w:lineRule="exact"/>
        <w:ind w:firstLineChars="200" w:firstLine="680"/>
        <w:rPr>
          <w:rStyle w:val="a8"/>
          <w:rFonts w:ascii="仿宋" w:eastAsia="仿宋" w:hAnsi="仿宋"/>
          <w:b w:val="0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z w:val="32"/>
          <w:szCs w:val="32"/>
        </w:rPr>
        <w:t>国家体育总局棋牌运动管理中心</w:t>
      </w:r>
    </w:p>
    <w:p w:rsidR="00B55C0B" w:rsidRDefault="00526027">
      <w:pPr>
        <w:pStyle w:val="a6"/>
        <w:snapToGrid w:val="0"/>
        <w:spacing w:line="460" w:lineRule="exact"/>
        <w:ind w:firstLineChars="200" w:firstLine="680"/>
        <w:rPr>
          <w:rStyle w:val="a8"/>
          <w:rFonts w:ascii="仿宋" w:eastAsia="仿宋" w:hAnsi="仿宋"/>
          <w:b w:val="0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z w:val="32"/>
          <w:szCs w:val="32"/>
        </w:rPr>
        <w:t>中国国际象棋协会</w:t>
      </w:r>
    </w:p>
    <w:p w:rsidR="00B55C0B" w:rsidRDefault="00526027" w:rsidP="00B579E1">
      <w:pPr>
        <w:pStyle w:val="a6"/>
        <w:snapToGrid w:val="0"/>
        <w:spacing w:line="460" w:lineRule="exact"/>
        <w:ind w:firstLineChars="200" w:firstLine="683"/>
        <w:rPr>
          <w:rStyle w:val="a8"/>
          <w:rFonts w:ascii="黑体" w:eastAsia="黑体" w:hAnsi="黑体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二、承办单位</w:t>
      </w:r>
    </w:p>
    <w:p w:rsidR="00B55C0B" w:rsidRDefault="00526027">
      <w:pPr>
        <w:pStyle w:val="a6"/>
        <w:spacing w:before="0" w:beforeAutospacing="0" w:after="150" w:afterAutospacing="0" w:line="390" w:lineRule="exact"/>
        <w:ind w:firstLineChars="200" w:firstLine="680"/>
        <w:jc w:val="both"/>
        <w:rPr>
          <w:rStyle w:val="a8"/>
          <w:rFonts w:ascii="仿宋" w:eastAsia="仿宋" w:hAnsi="仿宋" w:cs="Times New Roman"/>
          <w:b w:val="0"/>
          <w:sz w:val="32"/>
          <w:szCs w:val="32"/>
        </w:rPr>
      </w:pPr>
      <w:r>
        <w:rPr>
          <w:rStyle w:val="a8"/>
          <w:rFonts w:ascii="仿宋" w:eastAsia="仿宋" w:hAnsi="仿宋" w:cs="Times New Roman" w:hint="eastAsia"/>
          <w:b w:val="0"/>
          <w:sz w:val="32"/>
          <w:szCs w:val="32"/>
        </w:rPr>
        <w:t>河北省体育局棋牌运动中心</w:t>
      </w:r>
    </w:p>
    <w:p w:rsidR="00B55C0B" w:rsidRDefault="00526027">
      <w:pPr>
        <w:pStyle w:val="a6"/>
        <w:spacing w:before="0" w:beforeAutospacing="0" w:after="150" w:afterAutospacing="0" w:line="390" w:lineRule="exact"/>
        <w:ind w:firstLineChars="200" w:firstLine="680"/>
        <w:jc w:val="both"/>
        <w:rPr>
          <w:rStyle w:val="a8"/>
          <w:rFonts w:ascii="仿宋" w:eastAsia="仿宋" w:hAnsi="仿宋" w:cs="Times New Roman"/>
          <w:b w:val="0"/>
          <w:sz w:val="32"/>
          <w:szCs w:val="32"/>
        </w:rPr>
      </w:pPr>
      <w:r>
        <w:rPr>
          <w:rStyle w:val="a8"/>
          <w:rFonts w:ascii="仿宋" w:eastAsia="仿宋" w:hAnsi="仿宋" w:cs="Times New Roman" w:hint="eastAsia"/>
          <w:b w:val="0"/>
          <w:sz w:val="32"/>
          <w:szCs w:val="32"/>
        </w:rPr>
        <w:t>河北省国际象棋协会</w:t>
      </w:r>
    </w:p>
    <w:p w:rsidR="00B55C0B" w:rsidRDefault="00526027">
      <w:pPr>
        <w:pStyle w:val="a6"/>
        <w:spacing w:before="0" w:beforeAutospacing="0" w:after="150" w:afterAutospacing="0" w:line="390" w:lineRule="exact"/>
        <w:ind w:firstLineChars="200" w:firstLine="680"/>
        <w:jc w:val="both"/>
        <w:rPr>
          <w:rStyle w:val="a8"/>
          <w:rFonts w:ascii="仿宋" w:eastAsia="仿宋" w:hAnsi="仿宋" w:cs="Times New Roman"/>
          <w:b w:val="0"/>
          <w:sz w:val="32"/>
          <w:szCs w:val="32"/>
        </w:rPr>
      </w:pPr>
      <w:r>
        <w:rPr>
          <w:rStyle w:val="a8"/>
          <w:rFonts w:ascii="仿宋" w:eastAsia="仿宋" w:hAnsi="仿宋" w:cs="Times New Roman" w:hint="eastAsia"/>
          <w:b w:val="0"/>
          <w:sz w:val="32"/>
          <w:szCs w:val="32"/>
        </w:rPr>
        <w:t>张家口市体育局</w:t>
      </w:r>
    </w:p>
    <w:p w:rsidR="00B55C0B" w:rsidRDefault="00526027" w:rsidP="00B579E1">
      <w:pPr>
        <w:pStyle w:val="a6"/>
        <w:snapToGrid w:val="0"/>
        <w:spacing w:line="460" w:lineRule="exact"/>
        <w:ind w:firstLineChars="200" w:firstLine="683"/>
        <w:rPr>
          <w:rStyle w:val="a8"/>
          <w:rFonts w:ascii="黑体" w:eastAsia="黑体" w:hAnsi="黑体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三、执行单位</w:t>
      </w:r>
    </w:p>
    <w:p w:rsidR="00B55C0B" w:rsidRDefault="00526027">
      <w:pPr>
        <w:pStyle w:val="a6"/>
        <w:snapToGrid w:val="0"/>
        <w:spacing w:line="540" w:lineRule="exact"/>
        <w:ind w:firstLineChars="200" w:firstLine="680"/>
        <w:rPr>
          <w:rStyle w:val="a8"/>
          <w:rFonts w:ascii="仿宋" w:eastAsia="仿宋" w:hAnsi="仿宋" w:cs="Times New Roman"/>
          <w:b w:val="0"/>
          <w:sz w:val="32"/>
          <w:szCs w:val="32"/>
        </w:rPr>
      </w:pPr>
      <w:r>
        <w:rPr>
          <w:rStyle w:val="a8"/>
          <w:rFonts w:ascii="仿宋" w:eastAsia="仿宋" w:hAnsi="仿宋" w:cs="Times New Roman" w:hint="eastAsia"/>
          <w:b w:val="0"/>
          <w:sz w:val="32"/>
          <w:szCs w:val="32"/>
        </w:rPr>
        <w:t>张家口奥</w:t>
      </w:r>
      <w:proofErr w:type="gramStart"/>
      <w:r>
        <w:rPr>
          <w:rStyle w:val="a8"/>
          <w:rFonts w:ascii="仿宋" w:eastAsia="仿宋" w:hAnsi="仿宋" w:cs="Times New Roman" w:hint="eastAsia"/>
          <w:b w:val="0"/>
          <w:sz w:val="32"/>
          <w:szCs w:val="32"/>
        </w:rPr>
        <w:t>体体育</w:t>
      </w:r>
      <w:proofErr w:type="gramEnd"/>
      <w:r>
        <w:rPr>
          <w:rStyle w:val="a8"/>
          <w:rFonts w:ascii="仿宋" w:eastAsia="仿宋" w:hAnsi="仿宋" w:cs="Times New Roman" w:hint="eastAsia"/>
          <w:b w:val="0"/>
          <w:sz w:val="32"/>
          <w:szCs w:val="32"/>
        </w:rPr>
        <w:t>文化有限公司</w:t>
      </w:r>
    </w:p>
    <w:p w:rsidR="00B55C0B" w:rsidRDefault="00526027" w:rsidP="00B579E1">
      <w:pPr>
        <w:pStyle w:val="a6"/>
        <w:snapToGrid w:val="0"/>
        <w:spacing w:line="540" w:lineRule="exact"/>
        <w:ind w:firstLineChars="200" w:firstLine="683"/>
        <w:rPr>
          <w:rFonts w:ascii="黑体" w:eastAsia="黑体" w:hAnsi="黑体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四、竞赛时间和地点</w:t>
      </w:r>
    </w:p>
    <w:p w:rsidR="00B55C0B" w:rsidRDefault="00526027">
      <w:pPr>
        <w:pStyle w:val="a6"/>
        <w:snapToGrid w:val="0"/>
        <w:spacing w:beforeAutospacing="0" w:afterAutospacing="0" w:line="540" w:lineRule="exact"/>
        <w:ind w:firstLine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5年4月</w:t>
      </w:r>
      <w:r w:rsidR="00A44DC1"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日（报到）至</w:t>
      </w:r>
      <w:r w:rsidR="00A44DC1">
        <w:rPr>
          <w:rFonts w:ascii="仿宋" w:eastAsia="仿宋" w:hAnsi="仿宋" w:hint="eastAsia"/>
          <w:sz w:val="32"/>
          <w:szCs w:val="32"/>
        </w:rPr>
        <w:t>5月3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55C0B" w:rsidRDefault="00526027">
      <w:pPr>
        <w:pStyle w:val="a6"/>
        <w:snapToGrid w:val="0"/>
        <w:spacing w:beforeAutospacing="0" w:afterAutospacing="0" w:line="46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A977F7">
        <w:rPr>
          <w:rFonts w:ascii="仿宋" w:eastAsia="仿宋" w:hAnsi="仿宋" w:hint="eastAsia"/>
          <w:sz w:val="32"/>
          <w:szCs w:val="32"/>
        </w:rPr>
        <w:t>河北省</w:t>
      </w:r>
      <w:r w:rsidR="007D4E91" w:rsidRPr="007D4E91">
        <w:rPr>
          <w:rFonts w:ascii="仿宋" w:eastAsia="仿宋" w:hAnsi="仿宋" w:hint="eastAsia"/>
          <w:sz w:val="32"/>
          <w:szCs w:val="32"/>
        </w:rPr>
        <w:t>张家口</w:t>
      </w:r>
      <w:proofErr w:type="gramStart"/>
      <w:r w:rsidR="007D4E91" w:rsidRPr="007D4E91">
        <w:rPr>
          <w:rFonts w:ascii="仿宋" w:eastAsia="仿宋" w:hAnsi="仿宋" w:hint="eastAsia"/>
          <w:sz w:val="32"/>
          <w:szCs w:val="32"/>
        </w:rPr>
        <w:t>兴垣维景国际</w:t>
      </w:r>
      <w:proofErr w:type="gramEnd"/>
      <w:r w:rsidR="007D4E91" w:rsidRPr="007D4E91">
        <w:rPr>
          <w:rFonts w:ascii="仿宋" w:eastAsia="仿宋" w:hAnsi="仿宋" w:hint="eastAsia"/>
          <w:sz w:val="32"/>
          <w:szCs w:val="32"/>
        </w:rPr>
        <w:t>大酒店</w:t>
      </w:r>
      <w:r w:rsidR="005243C4">
        <w:rPr>
          <w:rFonts w:ascii="仿宋" w:eastAsia="仿宋" w:hAnsi="仿宋" w:hint="eastAsia"/>
          <w:sz w:val="32"/>
          <w:szCs w:val="32"/>
        </w:rPr>
        <w:t>（地址：</w:t>
      </w:r>
      <w:r w:rsidR="002310E5" w:rsidRPr="002310E5">
        <w:rPr>
          <w:rFonts w:ascii="仿宋" w:eastAsia="仿宋" w:hAnsi="仿宋" w:hint="eastAsia"/>
          <w:sz w:val="32"/>
          <w:szCs w:val="32"/>
        </w:rPr>
        <w:t>张家口长城西大街12号</w:t>
      </w:r>
      <w:r w:rsidR="005243C4">
        <w:rPr>
          <w:rFonts w:ascii="仿宋" w:eastAsia="仿宋" w:hAnsi="仿宋" w:hint="eastAsia"/>
          <w:sz w:val="32"/>
          <w:szCs w:val="32"/>
        </w:rPr>
        <w:t>）</w:t>
      </w:r>
    </w:p>
    <w:p w:rsidR="00B55C0B" w:rsidRDefault="00526027" w:rsidP="00B579E1">
      <w:pPr>
        <w:pStyle w:val="a6"/>
        <w:snapToGrid w:val="0"/>
        <w:spacing w:beforeAutospacing="0" w:afterAutospacing="0" w:line="460" w:lineRule="exact"/>
        <w:ind w:firstLineChars="200" w:firstLine="683"/>
        <w:rPr>
          <w:rFonts w:ascii="黑体" w:eastAsia="黑体" w:hAnsi="黑体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五、参赛单位</w:t>
      </w:r>
    </w:p>
    <w:p w:rsidR="00B55C0B" w:rsidRDefault="00526027">
      <w:pPr>
        <w:pStyle w:val="a6"/>
        <w:snapToGrid w:val="0"/>
        <w:spacing w:beforeAutospacing="0" w:afterAutospacing="0" w:line="5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各省、自治区、直辖市、计划单列市、行业体协以及中国国际象棋协会特批的单位均可报一个团体队参赛。</w:t>
      </w:r>
    </w:p>
    <w:p w:rsidR="00B55C0B" w:rsidRDefault="00526027" w:rsidP="00B579E1">
      <w:pPr>
        <w:pStyle w:val="a6"/>
        <w:snapToGrid w:val="0"/>
        <w:spacing w:beforeAutospacing="0" w:afterAutospacing="0" w:line="540" w:lineRule="exact"/>
        <w:ind w:firstLineChars="200" w:firstLine="683"/>
        <w:rPr>
          <w:rFonts w:ascii="仿宋" w:eastAsia="仿宋" w:hAnsi="仿宋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六、竞赛项目：</w:t>
      </w:r>
      <w:r>
        <w:rPr>
          <w:rFonts w:ascii="仿宋" w:eastAsia="仿宋" w:hAnsi="仿宋" w:hint="eastAsia"/>
          <w:sz w:val="32"/>
          <w:szCs w:val="32"/>
        </w:rPr>
        <w:t>男子组团体赛、女子组团体赛</w:t>
      </w:r>
    </w:p>
    <w:p w:rsidR="00B55C0B" w:rsidRDefault="00526027" w:rsidP="00B579E1">
      <w:pPr>
        <w:pStyle w:val="a6"/>
        <w:snapToGrid w:val="0"/>
        <w:spacing w:beforeAutospacing="0" w:afterAutospacing="0" w:line="540" w:lineRule="exact"/>
        <w:ind w:firstLineChars="200" w:firstLine="683"/>
        <w:rPr>
          <w:rFonts w:ascii="黑体" w:eastAsia="黑体" w:hAnsi="黑体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七、参赛资格</w:t>
      </w:r>
    </w:p>
    <w:p w:rsidR="00B55C0B" w:rsidRDefault="00526027">
      <w:pPr>
        <w:pStyle w:val="a6"/>
        <w:snapToGrid w:val="0"/>
        <w:spacing w:beforeAutospacing="0" w:afterAutospacing="0" w:line="5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棋手参赛必须注册，</w:t>
      </w:r>
      <w:proofErr w:type="gramStart"/>
      <w:r>
        <w:rPr>
          <w:rFonts w:ascii="仿宋" w:eastAsia="仿宋" w:hAnsi="仿宋" w:hint="eastAsia"/>
          <w:sz w:val="32"/>
          <w:szCs w:val="32"/>
        </w:rPr>
        <w:t>且参加</w:t>
      </w:r>
      <w:proofErr w:type="gramEnd"/>
      <w:r>
        <w:rPr>
          <w:rFonts w:ascii="仿宋" w:eastAsia="仿宋" w:hAnsi="仿宋" w:hint="eastAsia"/>
          <w:sz w:val="32"/>
          <w:szCs w:val="32"/>
        </w:rPr>
        <w:t>本年度全国锦标赛（团体）和全国锦标赛（个人）必须代表同一单位。</w:t>
      </w:r>
    </w:p>
    <w:p w:rsidR="00B55C0B" w:rsidRDefault="00526027">
      <w:pPr>
        <w:pStyle w:val="a6"/>
        <w:snapToGrid w:val="0"/>
        <w:spacing w:beforeAutospacing="0" w:afterAutospacing="0" w:line="5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上场队员为男队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人，女队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人，男子和女子分别组队，女子棋手不可以参加男子组比赛。每队可报替补队员男、女各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人，上场人数不足不能组队。</w:t>
      </w:r>
    </w:p>
    <w:p w:rsidR="00B55C0B" w:rsidRDefault="00526027">
      <w:pPr>
        <w:pStyle w:val="a6"/>
        <w:snapToGrid w:val="0"/>
        <w:spacing w:beforeAutospacing="0" w:afterAutospacing="0" w:line="54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参加男女两项团体比赛的单位可</w:t>
      </w:r>
      <w:proofErr w:type="gramStart"/>
      <w:r>
        <w:rPr>
          <w:rFonts w:ascii="仿宋" w:eastAsia="仿宋" w:hAnsi="仿宋" w:hint="eastAsia"/>
          <w:sz w:val="32"/>
          <w:szCs w:val="32"/>
        </w:rPr>
        <w:t>报领队</w:t>
      </w:r>
      <w:proofErr w:type="gramEnd"/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人、教练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人，参加一项比赛的单位可</w:t>
      </w:r>
      <w:proofErr w:type="gramStart"/>
      <w:r>
        <w:rPr>
          <w:rFonts w:ascii="仿宋" w:eastAsia="仿宋" w:hAnsi="仿宋" w:hint="eastAsia"/>
          <w:sz w:val="32"/>
          <w:szCs w:val="32"/>
        </w:rPr>
        <w:t>报领队</w:t>
      </w:r>
      <w:proofErr w:type="gramEnd"/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人、教练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B55C0B" w:rsidRDefault="00526027" w:rsidP="00B579E1">
      <w:pPr>
        <w:pStyle w:val="a6"/>
        <w:snapToGrid w:val="0"/>
        <w:spacing w:beforeAutospacing="0" w:afterAutospacing="0" w:line="540" w:lineRule="exact"/>
        <w:ind w:firstLineChars="200" w:firstLine="683"/>
        <w:rPr>
          <w:rFonts w:ascii="黑体" w:eastAsia="黑体" w:hAnsi="黑体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八、竞赛办法</w:t>
      </w:r>
    </w:p>
    <w:p w:rsidR="00B55C0B" w:rsidRDefault="00526027">
      <w:pPr>
        <w:pStyle w:val="a6"/>
        <w:snapToGrid w:val="0"/>
        <w:spacing w:beforeAutospacing="0" w:afterAutospacing="0" w:line="540" w:lineRule="exact"/>
        <w:ind w:leftChars="199" w:left="67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采用电脑编排，视报名情况比赛9-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轮；</w:t>
      </w:r>
    </w:p>
    <w:p w:rsidR="00B55C0B" w:rsidRDefault="00526027">
      <w:pPr>
        <w:pStyle w:val="a6"/>
        <w:snapToGrid w:val="0"/>
        <w:spacing w:beforeAutospacing="0" w:afterAutospacing="0" w:line="540" w:lineRule="exact"/>
        <w:ind w:leftChars="199" w:left="67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比赛用时：每方</w:t>
      </w:r>
      <w:r>
        <w:rPr>
          <w:rFonts w:ascii="仿宋" w:eastAsia="仿宋" w:hAnsi="仿宋"/>
          <w:sz w:val="32"/>
          <w:szCs w:val="32"/>
        </w:rPr>
        <w:t>90</w:t>
      </w:r>
      <w:r>
        <w:rPr>
          <w:rFonts w:ascii="仿宋" w:eastAsia="仿宋" w:hAnsi="仿宋" w:hint="eastAsia"/>
          <w:sz w:val="32"/>
          <w:szCs w:val="32"/>
        </w:rPr>
        <w:t>分钟，</w:t>
      </w:r>
      <w:proofErr w:type="gramStart"/>
      <w:r>
        <w:rPr>
          <w:rFonts w:ascii="仿宋" w:eastAsia="仿宋" w:hAnsi="仿宋" w:hint="eastAsia"/>
          <w:sz w:val="32"/>
          <w:szCs w:val="32"/>
        </w:rPr>
        <w:t>每步棋加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秒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B55C0B" w:rsidRDefault="00526027">
      <w:pPr>
        <w:pStyle w:val="a6"/>
        <w:snapToGrid w:val="0"/>
        <w:spacing w:beforeAutospacing="0" w:afterAutospacing="0" w:line="540" w:lineRule="exact"/>
        <w:ind w:leftChars="199" w:left="67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采用固定台次制，棋手上场台次按国际等级分排</w:t>
      </w:r>
    </w:p>
    <w:p w:rsidR="00B55C0B" w:rsidRDefault="00526027">
      <w:pPr>
        <w:pStyle w:val="a6"/>
        <w:snapToGrid w:val="0"/>
        <w:spacing w:beforeAutospacing="0" w:afterAutospacing="0"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列。</w:t>
      </w:r>
    </w:p>
    <w:p w:rsidR="00B55C0B" w:rsidRDefault="00526027">
      <w:pPr>
        <w:pStyle w:val="a6"/>
        <w:snapToGrid w:val="0"/>
        <w:spacing w:beforeAutospacing="0" w:afterAutospacing="0" w:line="540" w:lineRule="exact"/>
        <w:ind w:leftChars="199" w:left="67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比赛采用中国国际象棋协会《国际象棋裁判手册》</w:t>
      </w:r>
    </w:p>
    <w:p w:rsidR="00B55C0B" w:rsidRDefault="00526027">
      <w:pPr>
        <w:pStyle w:val="a6"/>
        <w:snapToGrid w:val="0"/>
        <w:spacing w:beforeAutospacing="0" w:afterAutospacing="0"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2020版。</w:t>
      </w:r>
    </w:p>
    <w:p w:rsidR="00B55C0B" w:rsidRDefault="00526027" w:rsidP="00B579E1">
      <w:pPr>
        <w:pStyle w:val="a6"/>
        <w:snapToGrid w:val="0"/>
        <w:spacing w:beforeAutospacing="0" w:afterAutospacing="0" w:line="540" w:lineRule="exact"/>
        <w:ind w:firstLineChars="200" w:firstLine="683"/>
        <w:rPr>
          <w:rFonts w:ascii="黑体" w:eastAsia="黑体" w:hAnsi="黑体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九、裁判和仲裁</w:t>
      </w:r>
    </w:p>
    <w:p w:rsidR="00B55C0B" w:rsidRDefault="00526027">
      <w:pPr>
        <w:pStyle w:val="a6"/>
        <w:snapToGrid w:val="0"/>
        <w:spacing w:beforeAutospacing="0" w:afterAutospacing="0" w:line="48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裁判长、副裁判长和编排长、副</w:t>
      </w:r>
      <w:proofErr w:type="gramStart"/>
      <w:r>
        <w:rPr>
          <w:rFonts w:ascii="仿宋" w:eastAsia="仿宋" w:hAnsi="仿宋" w:hint="eastAsia"/>
          <w:sz w:val="32"/>
          <w:szCs w:val="32"/>
        </w:rPr>
        <w:t>编排长</w:t>
      </w:r>
      <w:proofErr w:type="gramEnd"/>
      <w:r>
        <w:rPr>
          <w:rFonts w:ascii="仿宋" w:eastAsia="仿宋" w:hAnsi="仿宋" w:hint="eastAsia"/>
          <w:sz w:val="32"/>
          <w:szCs w:val="32"/>
        </w:rPr>
        <w:t>等人员由主办单位选派。</w:t>
      </w:r>
    </w:p>
    <w:p w:rsidR="00B55C0B" w:rsidRDefault="00526027">
      <w:pPr>
        <w:pStyle w:val="a6"/>
        <w:snapToGrid w:val="0"/>
        <w:spacing w:beforeAutospacing="0" w:afterAutospacing="0" w:line="48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(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仲裁</w:t>
      </w:r>
    </w:p>
    <w:p w:rsidR="00B55C0B" w:rsidRDefault="00526027">
      <w:pPr>
        <w:pStyle w:val="a6"/>
        <w:snapToGrid w:val="0"/>
        <w:spacing w:beforeAutospacing="0" w:afterAutospacing="0" w:line="48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.仲裁委员会由主办单位选派1人，承办单位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人，领队、教练和运动员各选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人组成；</w:t>
      </w:r>
    </w:p>
    <w:p w:rsidR="00B55C0B" w:rsidRDefault="00526027">
      <w:pPr>
        <w:pStyle w:val="a6"/>
        <w:snapToGrid w:val="0"/>
        <w:spacing w:beforeAutospacing="0" w:afterAutospacing="0" w:line="480" w:lineRule="exact"/>
        <w:ind w:firstLineChars="200" w:firstLine="680"/>
        <w:rPr>
          <w:rStyle w:val="a8"/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.仲裁职责范围按《仲裁委员会条例》执行。</w:t>
      </w:r>
    </w:p>
    <w:p w:rsidR="00B55C0B" w:rsidRDefault="00526027" w:rsidP="00B579E1">
      <w:pPr>
        <w:pStyle w:val="a6"/>
        <w:snapToGrid w:val="0"/>
        <w:spacing w:beforeAutospacing="0" w:afterAutospacing="0" w:line="480" w:lineRule="exact"/>
        <w:ind w:firstLineChars="200" w:firstLine="683"/>
        <w:rPr>
          <w:rFonts w:ascii="黑体" w:eastAsia="黑体" w:hAnsi="黑体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十、录取名次及奖励</w:t>
      </w:r>
    </w:p>
    <w:p w:rsidR="00B55C0B" w:rsidRDefault="00526027">
      <w:pPr>
        <w:pStyle w:val="a6"/>
        <w:snapToGrid w:val="0"/>
        <w:spacing w:beforeAutospacing="0" w:afterAutospacing="0" w:line="480" w:lineRule="exact"/>
        <w:ind w:firstLine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录取前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名颁发奖牌，录取前八名颁发奖状。</w:t>
      </w:r>
    </w:p>
    <w:p w:rsidR="00B55C0B" w:rsidRDefault="00526027">
      <w:pPr>
        <w:pStyle w:val="a6"/>
        <w:snapToGrid w:val="0"/>
        <w:spacing w:line="48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晋升运动员技术等级的相关名次及要求</w:t>
      </w:r>
    </w:p>
    <w:p w:rsidR="00B55C0B" w:rsidRDefault="00526027">
      <w:pPr>
        <w:pStyle w:val="a6"/>
        <w:snapToGrid w:val="0"/>
        <w:spacing w:line="48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1.运动健将：前4名且达到上场率和胜率的运动员</w:t>
      </w:r>
    </w:p>
    <w:p w:rsidR="00B55C0B" w:rsidRDefault="00526027">
      <w:pPr>
        <w:pStyle w:val="a6"/>
        <w:snapToGrid w:val="0"/>
        <w:spacing w:beforeAutospacing="0" w:afterAutospacing="0" w:line="48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2.一级运动员：第5-8名且达到上场率和胜率的运动员</w:t>
      </w:r>
    </w:p>
    <w:p w:rsidR="00B55C0B" w:rsidRDefault="00526027">
      <w:pPr>
        <w:pStyle w:val="a6"/>
        <w:snapToGrid w:val="0"/>
        <w:spacing w:beforeAutospacing="0" w:afterAutospacing="0" w:line="48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上场比赛运动员上场率须达到55%以上且胜率须达到60%以上，方可授予等级称号。</w:t>
      </w:r>
    </w:p>
    <w:p w:rsidR="00B55C0B" w:rsidRDefault="00526027">
      <w:pPr>
        <w:pStyle w:val="a6"/>
        <w:snapToGrid w:val="0"/>
        <w:spacing w:beforeAutospacing="0" w:afterAutospacing="0" w:line="48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（三）成绩计算按如下优先顺序区分名次：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、场分；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、局分；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、直胜；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、胜局分；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、台次分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每胜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局第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台：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分；第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台：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分；第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台：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分；第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台：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分；）6、第1台加赛3+2快棋，分出胜负比赛即止。先后手抽签决定。</w:t>
      </w:r>
    </w:p>
    <w:p w:rsidR="00B55C0B" w:rsidRDefault="00526027">
      <w:pPr>
        <w:pStyle w:val="a6"/>
        <w:snapToGrid w:val="0"/>
        <w:spacing w:beforeAutospacing="0" w:afterAutospacing="0" w:line="48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参赛棋手计算国际等级分。</w:t>
      </w:r>
    </w:p>
    <w:p w:rsidR="00B55C0B" w:rsidRDefault="00526027" w:rsidP="00B579E1">
      <w:pPr>
        <w:pStyle w:val="a6"/>
        <w:snapToGrid w:val="0"/>
        <w:spacing w:beforeAutospacing="0" w:afterAutospacing="0" w:line="480" w:lineRule="exact"/>
        <w:ind w:firstLineChars="200" w:firstLine="683"/>
        <w:rPr>
          <w:rFonts w:ascii="黑体" w:eastAsia="黑体" w:hAnsi="黑体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十一、报名</w:t>
      </w:r>
    </w:p>
    <w:p w:rsidR="00B55C0B" w:rsidRDefault="00526027">
      <w:pPr>
        <w:pStyle w:val="a6"/>
        <w:snapToGrid w:val="0"/>
        <w:spacing w:beforeAutospacing="0" w:afterAutospacing="0" w:line="48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各单位须使用统一下发的报名表一式两份于</w:t>
      </w:r>
      <w:r>
        <w:rPr>
          <w:rFonts w:ascii="仿宋" w:eastAsia="仿宋" w:hAnsi="仿宋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</w:t>
      </w:r>
      <w:r w:rsidR="00434C44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434C44"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日前分别寄往：</w:t>
      </w:r>
    </w:p>
    <w:p w:rsidR="00B55C0B" w:rsidRDefault="00526027">
      <w:pPr>
        <w:pStyle w:val="a6"/>
        <w:snapToGrid w:val="0"/>
        <w:spacing w:beforeAutospacing="0" w:afterAutospacing="0" w:line="48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.国家体育总局棋牌运动管理中心国际象棋部</w:t>
      </w:r>
    </w:p>
    <w:p w:rsidR="00B55C0B" w:rsidRDefault="00526027">
      <w:pPr>
        <w:pStyle w:val="a6"/>
        <w:snapToGrid w:val="0"/>
        <w:spacing w:beforeAutospacing="0" w:afterAutospacing="0" w:line="48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地址：北京市天坛东路</w:t>
      </w:r>
      <w:r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 w:hint="eastAsia"/>
          <w:sz w:val="32"/>
          <w:szCs w:val="32"/>
        </w:rPr>
        <w:t>号，邮编：</w:t>
      </w:r>
      <w:r>
        <w:rPr>
          <w:rFonts w:ascii="仿宋" w:eastAsia="仿宋" w:hAnsi="仿宋"/>
          <w:sz w:val="32"/>
          <w:szCs w:val="32"/>
        </w:rPr>
        <w:t>100061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联系人：周</w:t>
      </w:r>
      <w:r w:rsidR="00B579E1">
        <w:rPr>
          <w:rFonts w:ascii="仿宋" w:eastAsia="仿宋" w:hAnsi="仿宋" w:hint="eastAsia"/>
          <w:sz w:val="32"/>
          <w:szCs w:val="32"/>
        </w:rPr>
        <w:t>老师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电话：</w:t>
      </w:r>
      <w:r>
        <w:rPr>
          <w:rFonts w:ascii="仿宋" w:eastAsia="仿宋" w:hAnsi="仿宋"/>
          <w:sz w:val="32"/>
          <w:szCs w:val="32"/>
        </w:rPr>
        <w:t>010-87559153</w:t>
      </w:r>
    </w:p>
    <w:p w:rsidR="00B55C0B" w:rsidRDefault="00526027" w:rsidP="00434C44">
      <w:pPr>
        <w:pStyle w:val="a6"/>
        <w:tabs>
          <w:tab w:val="left" w:pos="312"/>
        </w:tabs>
        <w:snapToGrid w:val="0"/>
        <w:spacing w:beforeAutospacing="0" w:afterAutospacing="0" w:line="440" w:lineRule="exact"/>
        <w:ind w:left="680"/>
        <w:rPr>
          <w:rStyle w:val="a8"/>
          <w:rFonts w:ascii="仿宋" w:eastAsia="仿宋" w:hAnsi="仿宋"/>
          <w:b w:val="0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z w:val="32"/>
          <w:szCs w:val="32"/>
        </w:rPr>
        <w:t>2</w:t>
      </w:r>
      <w:r>
        <w:rPr>
          <w:rStyle w:val="a8"/>
          <w:rFonts w:ascii="仿宋" w:eastAsia="仿宋" w:hAnsi="仿宋"/>
          <w:b w:val="0"/>
          <w:sz w:val="32"/>
          <w:szCs w:val="32"/>
        </w:rPr>
        <w:t>.河北省</w:t>
      </w:r>
      <w:r>
        <w:rPr>
          <w:rStyle w:val="a8"/>
          <w:rFonts w:ascii="仿宋" w:eastAsia="仿宋" w:hAnsi="仿宋" w:hint="eastAsia"/>
          <w:b w:val="0"/>
          <w:sz w:val="32"/>
          <w:szCs w:val="32"/>
        </w:rPr>
        <w:t>张家口冬奥村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  <w:r>
        <w:rPr>
          <w:rStyle w:val="a8"/>
          <w:rFonts w:ascii="仿宋" w:eastAsia="仿宋" w:hAnsi="仿宋" w:hint="eastAsia"/>
          <w:b w:val="0"/>
          <w:sz w:val="32"/>
          <w:szCs w:val="32"/>
        </w:rPr>
        <w:t>河北省张家口市崇礼区四台嘴乡张家口冬奥村，邮编076361，</w:t>
      </w:r>
      <w:r>
        <w:rPr>
          <w:rFonts w:ascii="仿宋" w:eastAsia="仿宋" w:hAnsi="仿宋" w:hint="eastAsia"/>
          <w:sz w:val="32"/>
          <w:szCs w:val="32"/>
        </w:rPr>
        <w:t>联系人：赵文 17390712334</w:t>
      </w:r>
    </w:p>
    <w:p w:rsidR="00526027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 w:rsidRPr="00526027">
        <w:rPr>
          <w:rFonts w:ascii="仿宋" w:eastAsia="仿宋" w:hAnsi="仿宋" w:hint="eastAsia"/>
          <w:sz w:val="32"/>
          <w:szCs w:val="32"/>
        </w:rPr>
        <w:t>转账前请提前与联系人电话核实具体信息，转账完成后将转账截图及队伍食宿统计表发送至邮箱：694958995@qq.com。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报名表须加盖当地体育主管部门公章，否则报名无效。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报名后因故不能参赛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须在赛前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天向中国国际象棋协会书面申报。报名后无故未参赛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取消下一年度比赛参赛资格。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报到时间：</w:t>
      </w:r>
      <w:r>
        <w:rPr>
          <w:rFonts w:ascii="仿宋" w:eastAsia="仿宋" w:hAnsi="仿宋"/>
          <w:sz w:val="32"/>
          <w:szCs w:val="32"/>
        </w:rPr>
        <w:t>2025年</w:t>
      </w:r>
      <w:r>
        <w:rPr>
          <w:rFonts w:ascii="仿宋" w:eastAsia="仿宋" w:hAnsi="仿宋" w:hint="eastAsia"/>
          <w:sz w:val="32"/>
          <w:szCs w:val="32"/>
        </w:rPr>
        <w:t>4月</w:t>
      </w:r>
      <w:r w:rsidR="0045575A">
        <w:rPr>
          <w:rFonts w:ascii="仿宋" w:eastAsia="仿宋" w:hAnsi="仿宋" w:hint="eastAsia"/>
          <w:sz w:val="32"/>
          <w:szCs w:val="32"/>
        </w:rPr>
        <w:t>2</w:t>
      </w:r>
      <w:r w:rsidR="0045575A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日，离会时间：</w:t>
      </w:r>
      <w:r w:rsidR="0045575A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45575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日闭幕式后。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报到地点：</w:t>
      </w:r>
      <w:r w:rsidR="00434C44">
        <w:rPr>
          <w:rFonts w:ascii="仿宋" w:eastAsia="仿宋" w:hAnsi="仿宋" w:hint="eastAsia"/>
          <w:sz w:val="32"/>
          <w:szCs w:val="32"/>
        </w:rPr>
        <w:t>河北省</w:t>
      </w:r>
      <w:r w:rsidR="00434C44" w:rsidRPr="007D4E91">
        <w:rPr>
          <w:rFonts w:ascii="仿宋" w:eastAsia="仿宋" w:hAnsi="仿宋" w:hint="eastAsia"/>
          <w:sz w:val="32"/>
          <w:szCs w:val="32"/>
        </w:rPr>
        <w:t>张家口</w:t>
      </w:r>
      <w:proofErr w:type="gramStart"/>
      <w:r w:rsidR="00434C44" w:rsidRPr="007D4E91">
        <w:rPr>
          <w:rFonts w:ascii="仿宋" w:eastAsia="仿宋" w:hAnsi="仿宋" w:hint="eastAsia"/>
          <w:sz w:val="32"/>
          <w:szCs w:val="32"/>
        </w:rPr>
        <w:t>兴垣维景国际</w:t>
      </w:r>
      <w:proofErr w:type="gramEnd"/>
      <w:r w:rsidR="00434C44" w:rsidRPr="007D4E91">
        <w:rPr>
          <w:rFonts w:ascii="仿宋" w:eastAsia="仿宋" w:hAnsi="仿宋" w:hint="eastAsia"/>
          <w:sz w:val="32"/>
          <w:szCs w:val="32"/>
        </w:rPr>
        <w:t>大酒店</w:t>
      </w:r>
      <w:r w:rsidR="00434C44">
        <w:rPr>
          <w:rFonts w:ascii="仿宋" w:eastAsia="仿宋" w:hAnsi="仿宋" w:hint="eastAsia"/>
          <w:sz w:val="32"/>
          <w:szCs w:val="32"/>
        </w:rPr>
        <w:t>大堂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十二、赛程安排（暂按九轮）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3"/>
        <w:rPr>
          <w:rFonts w:ascii="仿宋" w:eastAsia="仿宋" w:hAnsi="仿宋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十三、器材和经费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棋子、棋盘、棋钟应按国际棋联器材标准的要求，事先由裁判长确认。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大会负责竞赛、裁判、宣传、接待费用。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食宿费各队自理，全体参赛人员由组委会统一安排食宿。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食宿标准：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标间：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人/天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单间：</w:t>
      </w:r>
      <w:r>
        <w:rPr>
          <w:rFonts w:ascii="仿宋" w:eastAsia="仿宋" w:hAnsi="仿宋"/>
          <w:sz w:val="32"/>
          <w:szCs w:val="32"/>
        </w:rPr>
        <w:t>550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人/天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共计9天，</w:t>
      </w:r>
      <w:proofErr w:type="gramStart"/>
      <w:r>
        <w:rPr>
          <w:rFonts w:ascii="仿宋" w:eastAsia="仿宋" w:hAnsi="仿宋" w:hint="eastAsia"/>
          <w:sz w:val="32"/>
          <w:szCs w:val="32"/>
        </w:rPr>
        <w:t>标间每人</w:t>
      </w:r>
      <w:proofErr w:type="gramEnd"/>
      <w:r>
        <w:rPr>
          <w:rFonts w:ascii="仿宋" w:eastAsia="仿宋" w:hAnsi="仿宋" w:hint="eastAsia"/>
          <w:sz w:val="32"/>
          <w:szCs w:val="32"/>
        </w:rPr>
        <w:t>共计4050元；单间每人共计4</w:t>
      </w:r>
      <w:r>
        <w:rPr>
          <w:rFonts w:ascii="仿宋" w:eastAsia="仿宋" w:hAnsi="仿宋"/>
          <w:sz w:val="32"/>
          <w:szCs w:val="32"/>
        </w:rPr>
        <w:t>950</w:t>
      </w:r>
      <w:r>
        <w:rPr>
          <w:rFonts w:ascii="仿宋" w:eastAsia="仿宋" w:hAnsi="仿宋" w:hint="eastAsia"/>
          <w:sz w:val="32"/>
          <w:szCs w:val="32"/>
        </w:rPr>
        <w:t>元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提前报到者和超编人员费用按酒店门市价格收取。</w:t>
      </w:r>
    </w:p>
    <w:p w:rsidR="00B55C0B" w:rsidRPr="00A44DC1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Style w:val="a8"/>
          <w:rFonts w:ascii="仿宋" w:eastAsia="仿宋" w:hAnsi="仿宋"/>
          <w:b w:val="0"/>
          <w:sz w:val="32"/>
          <w:szCs w:val="32"/>
        </w:rPr>
      </w:pPr>
      <w:r w:rsidRPr="00A44DC1">
        <w:rPr>
          <w:rFonts w:ascii="仿宋" w:eastAsia="仿宋" w:hAnsi="仿宋"/>
          <w:sz w:val="32"/>
          <w:szCs w:val="32"/>
        </w:rPr>
        <w:t>(</w:t>
      </w:r>
      <w:r w:rsidRPr="00A44DC1">
        <w:rPr>
          <w:rFonts w:ascii="仿宋" w:eastAsia="仿宋" w:hAnsi="仿宋" w:hint="eastAsia"/>
          <w:sz w:val="32"/>
          <w:szCs w:val="32"/>
        </w:rPr>
        <w:t>四</w:t>
      </w:r>
      <w:r w:rsidRPr="00A44DC1">
        <w:rPr>
          <w:rFonts w:ascii="仿宋" w:eastAsia="仿宋" w:hAnsi="仿宋"/>
          <w:sz w:val="32"/>
          <w:szCs w:val="32"/>
        </w:rPr>
        <w:t>)</w:t>
      </w:r>
      <w:r w:rsidRPr="00A44DC1">
        <w:rPr>
          <w:rStyle w:val="a8"/>
          <w:rFonts w:ascii="仿宋" w:eastAsia="仿宋" w:hAnsi="仿宋" w:hint="eastAsia"/>
          <w:b w:val="0"/>
          <w:sz w:val="32"/>
          <w:szCs w:val="32"/>
        </w:rPr>
        <w:t>收款信息：</w:t>
      </w:r>
    </w:p>
    <w:p w:rsidR="00B55C0B" w:rsidRPr="00A44DC1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Style w:val="a8"/>
          <w:rFonts w:ascii="仿宋" w:eastAsia="仿宋" w:hAnsi="仿宋"/>
          <w:b w:val="0"/>
          <w:sz w:val="32"/>
          <w:szCs w:val="32"/>
        </w:rPr>
      </w:pPr>
      <w:r w:rsidRPr="00A44DC1">
        <w:rPr>
          <w:rStyle w:val="a8"/>
          <w:rFonts w:ascii="仿宋" w:eastAsia="仿宋" w:hAnsi="仿宋" w:hint="eastAsia"/>
          <w:b w:val="0"/>
          <w:sz w:val="32"/>
          <w:szCs w:val="32"/>
        </w:rPr>
        <w:t>对公</w:t>
      </w:r>
      <w:proofErr w:type="gramStart"/>
      <w:r w:rsidRPr="00A44DC1">
        <w:rPr>
          <w:rStyle w:val="a8"/>
          <w:rFonts w:ascii="仿宋" w:eastAsia="仿宋" w:hAnsi="仿宋" w:hint="eastAsia"/>
          <w:b w:val="0"/>
          <w:sz w:val="32"/>
          <w:szCs w:val="32"/>
        </w:rPr>
        <w:t>帐户</w:t>
      </w:r>
      <w:proofErr w:type="gramEnd"/>
      <w:r w:rsidRPr="00A44DC1">
        <w:rPr>
          <w:rStyle w:val="a8"/>
          <w:rFonts w:ascii="仿宋" w:eastAsia="仿宋" w:hAnsi="仿宋" w:hint="eastAsia"/>
          <w:b w:val="0"/>
          <w:sz w:val="32"/>
          <w:szCs w:val="32"/>
        </w:rPr>
        <w:t>：</w:t>
      </w:r>
    </w:p>
    <w:p w:rsidR="00B55C0B" w:rsidRPr="00A44DC1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Style w:val="a8"/>
          <w:rFonts w:ascii="仿宋" w:eastAsia="仿宋" w:hAnsi="仿宋" w:cs="Times New Roman"/>
          <w:b w:val="0"/>
          <w:sz w:val="32"/>
          <w:szCs w:val="32"/>
        </w:rPr>
      </w:pPr>
      <w:r w:rsidRPr="00A44DC1">
        <w:rPr>
          <w:rStyle w:val="a8"/>
          <w:rFonts w:ascii="仿宋" w:eastAsia="仿宋" w:hAnsi="仿宋" w:hint="eastAsia"/>
          <w:b w:val="0"/>
          <w:sz w:val="32"/>
          <w:szCs w:val="32"/>
        </w:rPr>
        <w:t>户名：张家口</w:t>
      </w:r>
      <w:proofErr w:type="gramStart"/>
      <w:r w:rsidRPr="00A44DC1">
        <w:rPr>
          <w:rStyle w:val="a8"/>
          <w:rFonts w:ascii="仿宋" w:eastAsia="仿宋" w:hAnsi="仿宋" w:hint="eastAsia"/>
          <w:b w:val="0"/>
          <w:sz w:val="32"/>
          <w:szCs w:val="32"/>
        </w:rPr>
        <w:t>兴垣体文旅</w:t>
      </w:r>
      <w:proofErr w:type="gramEnd"/>
      <w:r w:rsidRPr="00A44DC1">
        <w:rPr>
          <w:rStyle w:val="a8"/>
          <w:rFonts w:ascii="仿宋" w:eastAsia="仿宋" w:hAnsi="仿宋" w:hint="eastAsia"/>
          <w:b w:val="0"/>
          <w:sz w:val="32"/>
          <w:szCs w:val="32"/>
        </w:rPr>
        <w:t xml:space="preserve">运营管理有限公司 </w:t>
      </w:r>
    </w:p>
    <w:p w:rsidR="00B55C0B" w:rsidRPr="00A44DC1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Style w:val="a8"/>
          <w:rFonts w:ascii="仿宋" w:eastAsia="仿宋" w:hAnsi="仿宋" w:cs="Times New Roman"/>
          <w:b w:val="0"/>
          <w:sz w:val="32"/>
          <w:szCs w:val="32"/>
        </w:rPr>
      </w:pPr>
      <w:r w:rsidRPr="00A44DC1">
        <w:rPr>
          <w:rStyle w:val="a8"/>
          <w:rFonts w:ascii="仿宋" w:eastAsia="仿宋" w:hAnsi="仿宋" w:cs="Times New Roman" w:hint="eastAsia"/>
          <w:b w:val="0"/>
          <w:sz w:val="32"/>
          <w:szCs w:val="32"/>
        </w:rPr>
        <w:t>开户行：中国工商银行股份有限公司张家口桥西支行</w:t>
      </w:r>
    </w:p>
    <w:p w:rsidR="00B55C0B" w:rsidRPr="00A44DC1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Style w:val="a8"/>
          <w:rFonts w:ascii="仿宋" w:eastAsia="仿宋" w:hAnsi="仿宋" w:cs="Times New Roman"/>
          <w:b w:val="0"/>
          <w:sz w:val="32"/>
          <w:szCs w:val="32"/>
        </w:rPr>
      </w:pPr>
      <w:r w:rsidRPr="00A44DC1">
        <w:rPr>
          <w:rStyle w:val="a8"/>
          <w:rFonts w:ascii="仿宋" w:eastAsia="仿宋" w:hAnsi="仿宋" w:cs="Times New Roman" w:hint="eastAsia"/>
          <w:b w:val="0"/>
          <w:sz w:val="32"/>
          <w:szCs w:val="32"/>
        </w:rPr>
        <w:t>账号：0412041319300485739</w:t>
      </w:r>
    </w:p>
    <w:p w:rsidR="00B55C0B" w:rsidRPr="00A44DC1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Style w:val="a8"/>
          <w:rFonts w:ascii="仿宋" w:eastAsia="仿宋" w:hAnsi="仿宋"/>
          <w:b w:val="0"/>
          <w:sz w:val="32"/>
          <w:szCs w:val="32"/>
        </w:rPr>
      </w:pPr>
      <w:r w:rsidRPr="00A44DC1">
        <w:rPr>
          <w:rStyle w:val="a8"/>
          <w:rFonts w:ascii="仿宋" w:eastAsia="仿宋" w:hAnsi="仿宋" w:hint="eastAsia"/>
          <w:b w:val="0"/>
          <w:sz w:val="32"/>
          <w:szCs w:val="32"/>
        </w:rPr>
        <w:t>地址：河北省张家口市崇礼区四台嘴乡古杨树村国家跳台滑雪中心</w:t>
      </w:r>
    </w:p>
    <w:p w:rsidR="00B55C0B" w:rsidRPr="00A44DC1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 w:rsidRPr="00A44DC1">
        <w:rPr>
          <w:rFonts w:ascii="仿宋" w:eastAsia="仿宋" w:hAnsi="仿宋" w:hint="eastAsia"/>
          <w:sz w:val="32"/>
          <w:szCs w:val="32"/>
        </w:rPr>
        <w:t>联系人：赵文</w:t>
      </w:r>
    </w:p>
    <w:p w:rsidR="00B55C0B" w:rsidRPr="00A44DC1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 w:rsidRPr="00A44DC1">
        <w:rPr>
          <w:rFonts w:ascii="仿宋" w:eastAsia="仿宋" w:hAnsi="仿宋" w:hint="eastAsia"/>
          <w:sz w:val="32"/>
          <w:szCs w:val="32"/>
        </w:rPr>
        <w:t>联系电话：17390712334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0"/>
        <w:rPr>
          <w:rFonts w:ascii="仿宋" w:eastAsia="仿宋" w:hAnsi="仿宋"/>
          <w:sz w:val="32"/>
          <w:szCs w:val="32"/>
        </w:rPr>
      </w:pPr>
      <w:r w:rsidRPr="00A44DC1">
        <w:rPr>
          <w:rFonts w:ascii="仿宋" w:eastAsia="仿宋" w:hAnsi="仿宋" w:hint="eastAsia"/>
          <w:sz w:val="32"/>
          <w:szCs w:val="32"/>
        </w:rPr>
        <w:t>转账前请提前与联系人电话核实具体信息，</w:t>
      </w:r>
      <w:r>
        <w:rPr>
          <w:rFonts w:ascii="仿宋" w:eastAsia="仿宋" w:hAnsi="仿宋" w:hint="eastAsia"/>
          <w:sz w:val="32"/>
          <w:szCs w:val="32"/>
        </w:rPr>
        <w:t>转账完成后将转账截图及队伍食宿统计表发送至邮箱：694958995@qq.com，感谢配合。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3"/>
        <w:rPr>
          <w:rStyle w:val="a8"/>
          <w:rFonts w:ascii="仿宋" w:eastAsia="仿宋" w:hAnsi="仿宋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十四、</w:t>
      </w:r>
      <w:r>
        <w:rPr>
          <w:rStyle w:val="a8"/>
          <w:rFonts w:ascii="仿宋" w:eastAsia="仿宋" w:hAnsi="仿宋" w:hint="eastAsia"/>
          <w:b w:val="0"/>
          <w:sz w:val="32"/>
          <w:szCs w:val="32"/>
        </w:rPr>
        <w:t>比赛各轮中，各队上场棋手须统一着装（队服或正装）并佩戴证件，否则不得进入赛场。</w:t>
      </w:r>
    </w:p>
    <w:p w:rsidR="00B55C0B" w:rsidRDefault="00526027" w:rsidP="00434C44">
      <w:pPr>
        <w:pStyle w:val="a6"/>
        <w:snapToGrid w:val="0"/>
        <w:spacing w:beforeAutospacing="0" w:afterAutospacing="0" w:line="440" w:lineRule="exact"/>
        <w:ind w:firstLineChars="200" w:firstLine="683"/>
        <w:rPr>
          <w:rFonts w:ascii="黑体" w:eastAsia="黑体" w:hAnsi="黑体"/>
          <w:sz w:val="32"/>
          <w:szCs w:val="32"/>
        </w:rPr>
      </w:pPr>
      <w:r>
        <w:rPr>
          <w:rStyle w:val="a8"/>
          <w:rFonts w:ascii="黑体" w:eastAsia="黑体" w:hAnsi="黑体" w:hint="eastAsia"/>
          <w:sz w:val="32"/>
          <w:szCs w:val="32"/>
        </w:rPr>
        <w:t>十五、未尽事宜由承办单位另行通知。</w:t>
      </w:r>
    </w:p>
    <w:p w:rsidR="00B55C0B" w:rsidRDefault="00B55C0B">
      <w:pPr>
        <w:snapToGrid w:val="0"/>
        <w:spacing w:line="440" w:lineRule="exact"/>
        <w:rPr>
          <w:rFonts w:ascii="仿宋" w:eastAsia="仿宋" w:hAnsi="仿宋"/>
          <w:szCs w:val="32"/>
        </w:rPr>
      </w:pPr>
    </w:p>
    <w:p w:rsidR="00B55C0B" w:rsidRDefault="00526027">
      <w:pPr>
        <w:snapToGrid w:val="0"/>
        <w:spacing w:line="44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附件</w:t>
      </w:r>
      <w:r>
        <w:rPr>
          <w:rFonts w:ascii="仿宋" w:eastAsia="仿宋" w:hAnsi="仿宋" w:hint="eastAsia"/>
          <w:szCs w:val="32"/>
        </w:rPr>
        <w:t>：202</w:t>
      </w:r>
      <w:r>
        <w:rPr>
          <w:rFonts w:ascii="仿宋" w:eastAsia="仿宋" w:hAnsi="仿宋"/>
          <w:szCs w:val="32"/>
        </w:rPr>
        <w:t>5</w:t>
      </w:r>
      <w:r>
        <w:rPr>
          <w:rFonts w:ascii="仿宋" w:eastAsia="仿宋" w:hAnsi="仿宋" w:hint="eastAsia"/>
          <w:szCs w:val="32"/>
        </w:rPr>
        <w:t>年全国国际象棋锦标赛（团体）报名表</w:t>
      </w:r>
    </w:p>
    <w:p w:rsidR="00B55C0B" w:rsidRDefault="00B55C0B">
      <w:pPr>
        <w:snapToGrid w:val="0"/>
        <w:spacing w:line="440" w:lineRule="exact"/>
        <w:rPr>
          <w:rFonts w:ascii="仿宋" w:eastAsia="仿宋" w:hAnsi="仿宋"/>
          <w:szCs w:val="32"/>
        </w:rPr>
      </w:pPr>
    </w:p>
    <w:p w:rsidR="00434C44" w:rsidRDefault="00434C44">
      <w:pPr>
        <w:snapToGrid w:val="0"/>
        <w:spacing w:line="440" w:lineRule="exact"/>
        <w:rPr>
          <w:rFonts w:ascii="仿宋" w:eastAsia="仿宋" w:hAnsi="仿宋"/>
          <w:szCs w:val="32"/>
        </w:rPr>
      </w:pPr>
    </w:p>
    <w:p w:rsidR="00434C44" w:rsidRDefault="00434C44">
      <w:pPr>
        <w:snapToGrid w:val="0"/>
        <w:spacing w:line="440" w:lineRule="exact"/>
        <w:rPr>
          <w:rFonts w:ascii="仿宋" w:eastAsia="仿宋" w:hAnsi="仿宋"/>
          <w:szCs w:val="32"/>
        </w:rPr>
      </w:pPr>
    </w:p>
    <w:p w:rsidR="00B55C0B" w:rsidRDefault="00526027">
      <w:pPr>
        <w:snapToGrid w:val="0"/>
        <w:spacing w:line="44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                            </w:t>
      </w:r>
      <w:r>
        <w:rPr>
          <w:rFonts w:ascii="仿宋" w:eastAsia="仿宋" w:hAnsi="仿宋" w:hint="eastAsia"/>
          <w:szCs w:val="32"/>
        </w:rPr>
        <w:t>中国国际象棋协会</w:t>
      </w:r>
    </w:p>
    <w:p w:rsidR="00B55C0B" w:rsidRDefault="00526027">
      <w:pPr>
        <w:snapToGrid w:val="0"/>
        <w:spacing w:line="44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 </w:t>
      </w:r>
      <w:r w:rsidR="0016234C">
        <w:rPr>
          <w:rFonts w:ascii="仿宋" w:eastAsia="仿宋" w:hAnsi="仿宋"/>
          <w:szCs w:val="32"/>
        </w:rPr>
        <w:t xml:space="preserve">                            2025</w:t>
      </w:r>
      <w:r>
        <w:rPr>
          <w:rFonts w:ascii="仿宋" w:eastAsia="仿宋" w:hAnsi="仿宋" w:hint="eastAsia"/>
          <w:szCs w:val="32"/>
        </w:rPr>
        <w:t>年</w:t>
      </w:r>
      <w:r w:rsidR="00CF3A99">
        <w:rPr>
          <w:rFonts w:ascii="仿宋" w:eastAsia="仿宋" w:hAnsi="仿宋"/>
          <w:szCs w:val="32"/>
        </w:rPr>
        <w:t>3</w:t>
      </w:r>
      <w:r>
        <w:rPr>
          <w:rFonts w:ascii="仿宋" w:eastAsia="仿宋" w:hAnsi="仿宋" w:hint="eastAsia"/>
          <w:szCs w:val="32"/>
        </w:rPr>
        <w:t>月</w:t>
      </w:r>
      <w:r w:rsidR="00CF3A99">
        <w:rPr>
          <w:rFonts w:ascii="仿宋" w:eastAsia="仿宋" w:hAnsi="仿宋"/>
          <w:szCs w:val="32"/>
        </w:rPr>
        <w:t>4</w:t>
      </w:r>
      <w:bookmarkStart w:id="0" w:name="_GoBack"/>
      <w:bookmarkEnd w:id="0"/>
      <w:r>
        <w:rPr>
          <w:rFonts w:ascii="仿宋" w:eastAsia="仿宋" w:hAnsi="仿宋" w:hint="eastAsia"/>
          <w:szCs w:val="32"/>
        </w:rPr>
        <w:t>日</w:t>
      </w:r>
    </w:p>
    <w:p w:rsidR="00434C44" w:rsidRDefault="00434C44">
      <w:pPr>
        <w:snapToGrid w:val="0"/>
        <w:spacing w:line="440" w:lineRule="exact"/>
        <w:rPr>
          <w:rFonts w:ascii="仿宋" w:eastAsia="仿宋" w:hAnsi="仿宋"/>
          <w:szCs w:val="32"/>
        </w:rPr>
      </w:pPr>
    </w:p>
    <w:p w:rsidR="00434C44" w:rsidRDefault="00434C44">
      <w:pPr>
        <w:snapToGrid w:val="0"/>
        <w:spacing w:line="440" w:lineRule="exact"/>
        <w:rPr>
          <w:rFonts w:ascii="仿宋" w:eastAsia="仿宋" w:hAnsi="仿宋"/>
          <w:szCs w:val="32"/>
        </w:rPr>
      </w:pPr>
    </w:p>
    <w:p w:rsidR="00434C44" w:rsidRDefault="00434C44">
      <w:pPr>
        <w:snapToGrid w:val="0"/>
        <w:spacing w:line="440" w:lineRule="exact"/>
        <w:rPr>
          <w:rFonts w:ascii="仿宋" w:eastAsia="仿宋" w:hAnsi="仿宋"/>
          <w:szCs w:val="32"/>
        </w:rPr>
      </w:pPr>
    </w:p>
    <w:p w:rsidR="00B55C0B" w:rsidRDefault="00526027">
      <w:pPr>
        <w:snapToGrid w:val="0"/>
        <w:spacing w:line="360" w:lineRule="auto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___WRD_EMBED_SUB_41" w:eastAsia="___WRD_EMBED_SUB_41" w:hAnsi="___WRD_EMBED_SUB_41" w:cs="___WRD_EMBED_SUB_41" w:hint="eastAsia"/>
          <w:sz w:val="28"/>
          <w:szCs w:val="28"/>
        </w:rPr>
        <w:t>：</w:t>
      </w:r>
    </w:p>
    <w:p w:rsidR="00B55C0B" w:rsidRDefault="00526027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>
        <w:rPr>
          <w:rFonts w:asciiTheme="majorEastAsia" w:eastAsiaTheme="majorEastAsia" w:hAnsiTheme="majorEastAsia"/>
          <w:b/>
          <w:sz w:val="36"/>
          <w:szCs w:val="36"/>
        </w:rPr>
        <w:t>5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年全国国际象棋锦标赛（团体）报名表</w:t>
      </w:r>
    </w:p>
    <w:p w:rsidR="00B55C0B" w:rsidRDefault="00526027">
      <w:pPr>
        <w:snapToGrid w:val="0"/>
        <w:spacing w:line="360" w:lineRule="auto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队名</w:t>
      </w:r>
      <w:r>
        <w:rPr>
          <w:rFonts w:ascii="仿宋" w:eastAsia="仿宋" w:hAnsi="仿宋" w:hint="eastAsia"/>
          <w:szCs w:val="32"/>
        </w:rPr>
        <w:t>：</w:t>
      </w:r>
    </w:p>
    <w:tbl>
      <w:tblPr>
        <w:tblW w:w="92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720"/>
        <w:gridCol w:w="2160"/>
        <w:gridCol w:w="1080"/>
      </w:tblGrid>
      <w:tr w:rsidR="00B55C0B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队员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棋手ID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称号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B55C0B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5C0B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5C0B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5C0B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棋手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5C0B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棋手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5C0B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棋手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5C0B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棋手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5C0B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棋手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5C0B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棋手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5C0B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棋手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5C0B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棋手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5C0B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棋手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5C0B">
        <w:trPr>
          <w:trHeight w:val="450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550C" w:rsidRDefault="00A1550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B55C0B" w:rsidRDefault="0052602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报名单位：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C0B" w:rsidRDefault="00B55C0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C0B" w:rsidRDefault="00B55C0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C0B" w:rsidRDefault="00B55C0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B55C0B">
        <w:trPr>
          <w:trHeight w:val="450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="___WRD_EMBED_SUB_41" w:eastAsia="___WRD_EMBED_SUB_41" w:hAnsi="___WRD_EMBED_SUB_41" w:cs="___WRD_EMBED_SUB_41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C0B" w:rsidRDefault="00B55C0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C0B" w:rsidRDefault="00B55C0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C0B" w:rsidRDefault="00B55C0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B55C0B">
        <w:trPr>
          <w:trHeight w:val="450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填表人姓名：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C0B" w:rsidRDefault="00B55C0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C0B" w:rsidRDefault="0052602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C0B" w:rsidRDefault="00B55C0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B55C0B" w:rsidRDefault="00B55C0B" w:rsidP="00577332">
      <w:pPr>
        <w:spacing w:line="460" w:lineRule="exact"/>
        <w:outlineLvl w:val="0"/>
        <w:rPr>
          <w:rFonts w:ascii="仿宋_GB2312" w:hAnsi="黑体" w:cs="Times New Roman"/>
          <w:bCs/>
          <w:kern w:val="44"/>
          <w:szCs w:val="32"/>
        </w:rPr>
      </w:pPr>
    </w:p>
    <w:sectPr w:rsidR="00B55C0B">
      <w:footerReference w:type="even" r:id="rId8"/>
      <w:footerReference w:type="default" r:id="rId9"/>
      <w:footerReference w:type="first" r:id="rId10"/>
      <w:pgSz w:w="11906" w:h="16838"/>
      <w:pgMar w:top="1871" w:right="1531" w:bottom="1985" w:left="1531" w:header="851" w:footer="1648" w:gutter="0"/>
      <w:pgNumType w:fmt="numberInDash" w:start="1"/>
      <w:cols w:space="425"/>
      <w:docGrid w:type="linesAndChars" w:linePitch="590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DC" w:rsidRDefault="00526027">
      <w:r>
        <w:separator/>
      </w:r>
    </w:p>
  </w:endnote>
  <w:endnote w:type="continuationSeparator" w:id="0">
    <w:p w:rsidR="00A96BDC" w:rsidRDefault="0052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55255DA6-216E-4B54-A587-3C53C06906B1}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B91A261-DF7A-4D0F-8CA5-BD86CB4980EC}"/>
  </w:font>
  <w:font w:name="___WRD_EMBED_SUB_41">
    <w:altName w:val="宋体"/>
    <w:charset w:val="86"/>
    <w:family w:val="modern"/>
    <w:pitch w:val="default"/>
    <w:sig w:usb0="00000000" w:usb1="00000000" w:usb2="00000010" w:usb3="00000000" w:csb0="00040000" w:csb1="00000000"/>
    <w:embedRegular r:id="rId3" w:subsetted="1" w:fontKey="{5177304E-9F96-407D-BD42-43EC530AFF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0B" w:rsidRDefault="00526027">
    <w:pPr>
      <w:pStyle w:val="a4"/>
      <w:tabs>
        <w:tab w:val="clear" w:pos="4153"/>
        <w:tab w:val="clear" w:pos="8306"/>
        <w:tab w:val="left" w:pos="3085"/>
        <w:tab w:val="left" w:pos="7042"/>
      </w:tabs>
      <w:rPr>
        <w:rFonts w:asciiTheme="majorEastAsia" w:eastAsiaTheme="majorEastAsia" w:hAnsiTheme="majorEastAsia"/>
        <w:sz w:val="28"/>
        <w:szCs w:val="28"/>
        <w:lang w:val="zh-CN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87614346"/>
                          </w:sdtPr>
                          <w:sdtEnd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val="zh-CN"/>
                            </w:rPr>
                          </w:sdtEndPr>
                          <w:sdtContent>
                            <w:p w:rsidR="00B55C0B" w:rsidRDefault="00526027">
                              <w:pPr>
                                <w:pStyle w:val="a4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separate"/>
                              </w:r>
                              <w:r w:rsidR="00CF3A99">
                                <w:rPr>
                                  <w:rFonts w:asciiTheme="majorEastAsia" w:eastAsiaTheme="majorEastAsia" w:hAnsiTheme="maj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- 6 -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55C0B" w:rsidRDefault="00B55C0B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1787614346"/>
                    </w:sdtPr>
                    <w:sdtEndPr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val="zh-CN"/>
                      </w:rPr>
                    </w:sdtEndPr>
                    <w:sdtContent>
                      <w:p w:rsidR="00B55C0B" w:rsidRDefault="00526027">
                        <w:pPr>
                          <w:pStyle w:val="a4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  <w:fldChar w:fldCharType="begin"/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  <w:instrText>PAGE   \* MERGEFORMAT</w:instrTex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  <w:fldChar w:fldCharType="separate"/>
                        </w:r>
                        <w:r w:rsidR="00CF3A99">
                          <w:rPr>
                            <w:rFonts w:asciiTheme="majorEastAsia" w:eastAsiaTheme="majorEastAsia" w:hAnsiTheme="majorEastAsia"/>
                            <w:noProof/>
                            <w:sz w:val="28"/>
                            <w:szCs w:val="28"/>
                            <w:lang w:val="zh-CN"/>
                          </w:rPr>
                          <w:t>- 6 -</w: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B55C0B" w:rsidRDefault="00B55C0B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val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ajorEastAsia" w:eastAsiaTheme="majorEastAsia" w:hAnsiTheme="majorEastAsia" w:hint="eastAsia"/>
        <w:sz w:val="28"/>
        <w:szCs w:val="28"/>
        <w:lang w:val="zh-CN"/>
      </w:rPr>
      <w:tab/>
    </w:r>
    <w:r>
      <w:rPr>
        <w:rFonts w:asciiTheme="majorEastAsia" w:eastAsiaTheme="majorEastAsia" w:hAnsiTheme="majorEastAsia" w:hint="eastAsia"/>
        <w:sz w:val="28"/>
        <w:szCs w:val="28"/>
        <w:lang w:val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0B" w:rsidRDefault="00526027">
    <w:pPr>
      <w:pStyle w:val="a4"/>
      <w:tabs>
        <w:tab w:val="left" w:pos="2020"/>
        <w:tab w:val="right" w:pos="8964"/>
      </w:tabs>
      <w:ind w:firstLineChars="50" w:firstLine="140"/>
      <w:rPr>
        <w:rFonts w:asciiTheme="majorEastAsia" w:eastAsiaTheme="majorEastAsia" w:hAnsiTheme="majorEastAsia"/>
        <w:sz w:val="28"/>
        <w:szCs w:val="28"/>
        <w:lang w:val="zh-CN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6515730"/>
                          </w:sdtPr>
                          <w:sdtEnd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val="zh-CN"/>
                            </w:rPr>
                          </w:sdtEndPr>
                          <w:sdtContent>
                            <w:p w:rsidR="00B55C0B" w:rsidRDefault="00526027">
                              <w:pPr>
                                <w:pStyle w:val="a4"/>
                                <w:ind w:firstLineChars="50" w:firstLine="9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separate"/>
                              </w:r>
                              <w:r w:rsidR="00CF3A99">
                                <w:rPr>
                                  <w:rFonts w:asciiTheme="majorEastAsia" w:eastAsiaTheme="majorEastAsia" w:hAnsiTheme="maj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- 5 -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55C0B" w:rsidRDefault="00B55C0B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sdt>
                    <w:sdtPr>
                      <w:id w:val="-76515730"/>
                    </w:sdtPr>
                    <w:sdtEndPr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val="zh-CN"/>
                      </w:rPr>
                    </w:sdtEndPr>
                    <w:sdtContent>
                      <w:p w:rsidR="00B55C0B" w:rsidRDefault="00526027">
                        <w:pPr>
                          <w:pStyle w:val="a4"/>
                          <w:ind w:firstLineChars="50" w:firstLine="90"/>
                          <w:jc w:val="right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  <w:fldChar w:fldCharType="begin"/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  <w:instrText>PAGE   \* MERGEFORMAT</w:instrTex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  <w:fldChar w:fldCharType="separate"/>
                        </w:r>
                        <w:r w:rsidR="00CF3A99">
                          <w:rPr>
                            <w:rFonts w:asciiTheme="majorEastAsia" w:eastAsiaTheme="majorEastAsia" w:hAnsiTheme="majorEastAsia"/>
                            <w:noProof/>
                            <w:sz w:val="28"/>
                            <w:szCs w:val="28"/>
                            <w:lang w:val="zh-CN"/>
                          </w:rPr>
                          <w:t>- 5 -</w: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B55C0B" w:rsidRDefault="00B55C0B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val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ajorEastAsia" w:eastAsiaTheme="majorEastAsia" w:hAnsiTheme="majorEastAsia" w:hint="eastAsia"/>
        <w:sz w:val="28"/>
        <w:szCs w:val="28"/>
        <w:lang w:val="zh-CN"/>
      </w:rPr>
      <w:tab/>
    </w:r>
    <w:r>
      <w:rPr>
        <w:rFonts w:asciiTheme="majorEastAsia" w:eastAsiaTheme="majorEastAsia" w:hAnsiTheme="majorEastAsia" w:hint="eastAsia"/>
        <w:sz w:val="28"/>
        <w:szCs w:val="28"/>
        <w:lang w:val="zh-CN"/>
      </w:rPr>
      <w:tab/>
    </w:r>
    <w:r>
      <w:rPr>
        <w:rFonts w:asciiTheme="majorEastAsia" w:eastAsiaTheme="majorEastAsia" w:hAnsiTheme="majorEastAsia" w:hint="eastAsia"/>
        <w:sz w:val="28"/>
        <w:szCs w:val="28"/>
        <w:lang w:val="zh-CN"/>
      </w:rPr>
      <w:tab/>
    </w:r>
    <w:r>
      <w:rPr>
        <w:rFonts w:asciiTheme="majorEastAsia" w:eastAsiaTheme="majorEastAsia" w:hAnsiTheme="majorEastAsia" w:hint="eastAsia"/>
        <w:sz w:val="28"/>
        <w:szCs w:val="28"/>
        <w:lang w:val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0B" w:rsidRDefault="00526027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32126853"/>
                          </w:sdtPr>
                          <w:sdtEnd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sdtEndPr>
                          <w:sdtContent>
                            <w:p w:rsidR="00B55C0B" w:rsidRDefault="00526027">
                              <w:pPr>
                                <w:pStyle w:val="a4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softHyphen/>
                              </w:r>
                            </w:p>
                          </w:sdtContent>
                        </w:sdt>
                        <w:p w:rsidR="00B55C0B" w:rsidRDefault="00B55C0B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932126853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softHyphen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DC" w:rsidRDefault="00526027">
      <w:r>
        <w:separator/>
      </w:r>
    </w:p>
  </w:footnote>
  <w:footnote w:type="continuationSeparator" w:id="0">
    <w:p w:rsidR="00A96BDC" w:rsidRDefault="00526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70"/>
  <w:drawingGridVerticalSpacing w:val="29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MjhiMWFlM2Q0ZGQzNjMyZGI3YjFmZmZiZDc3ZmIifQ=="/>
  </w:docVars>
  <w:rsids>
    <w:rsidRoot w:val="0028671F"/>
    <w:rsid w:val="000022BE"/>
    <w:rsid w:val="0000779D"/>
    <w:rsid w:val="000135D9"/>
    <w:rsid w:val="0001644F"/>
    <w:rsid w:val="00033364"/>
    <w:rsid w:val="0005341D"/>
    <w:rsid w:val="000623EA"/>
    <w:rsid w:val="000738B8"/>
    <w:rsid w:val="000763D3"/>
    <w:rsid w:val="00081D7B"/>
    <w:rsid w:val="00081E37"/>
    <w:rsid w:val="00085593"/>
    <w:rsid w:val="00086AF2"/>
    <w:rsid w:val="000978F9"/>
    <w:rsid w:val="000A1781"/>
    <w:rsid w:val="000A267C"/>
    <w:rsid w:val="000A7605"/>
    <w:rsid w:val="000B3989"/>
    <w:rsid w:val="000C04E8"/>
    <w:rsid w:val="000C4B4B"/>
    <w:rsid w:val="000E2239"/>
    <w:rsid w:val="000E5111"/>
    <w:rsid w:val="000E79B4"/>
    <w:rsid w:val="0010150E"/>
    <w:rsid w:val="001063E2"/>
    <w:rsid w:val="0012325B"/>
    <w:rsid w:val="00125E4B"/>
    <w:rsid w:val="00130497"/>
    <w:rsid w:val="001305AE"/>
    <w:rsid w:val="00132922"/>
    <w:rsid w:val="00134258"/>
    <w:rsid w:val="0013576A"/>
    <w:rsid w:val="00136E3C"/>
    <w:rsid w:val="0015208B"/>
    <w:rsid w:val="00157D25"/>
    <w:rsid w:val="0016234C"/>
    <w:rsid w:val="0016477A"/>
    <w:rsid w:val="001647DB"/>
    <w:rsid w:val="00173997"/>
    <w:rsid w:val="001749EF"/>
    <w:rsid w:val="001763AC"/>
    <w:rsid w:val="0019454E"/>
    <w:rsid w:val="001A11B5"/>
    <w:rsid w:val="001A2897"/>
    <w:rsid w:val="001B2B05"/>
    <w:rsid w:val="001B443D"/>
    <w:rsid w:val="001D5A1E"/>
    <w:rsid w:val="001E431E"/>
    <w:rsid w:val="001F0B86"/>
    <w:rsid w:val="001F4D00"/>
    <w:rsid w:val="00200D8B"/>
    <w:rsid w:val="00205F52"/>
    <w:rsid w:val="00213296"/>
    <w:rsid w:val="00217B8C"/>
    <w:rsid w:val="00220241"/>
    <w:rsid w:val="00220E37"/>
    <w:rsid w:val="002310E5"/>
    <w:rsid w:val="00231316"/>
    <w:rsid w:val="002409A9"/>
    <w:rsid w:val="00241A12"/>
    <w:rsid w:val="00254AFE"/>
    <w:rsid w:val="00256653"/>
    <w:rsid w:val="002703BB"/>
    <w:rsid w:val="00283FA4"/>
    <w:rsid w:val="0028671F"/>
    <w:rsid w:val="002A043F"/>
    <w:rsid w:val="002A3081"/>
    <w:rsid w:val="002A41C5"/>
    <w:rsid w:val="002B4C6D"/>
    <w:rsid w:val="002B7413"/>
    <w:rsid w:val="002C2163"/>
    <w:rsid w:val="002D1D5D"/>
    <w:rsid w:val="002D6E1F"/>
    <w:rsid w:val="002E1901"/>
    <w:rsid w:val="002E239C"/>
    <w:rsid w:val="002E465F"/>
    <w:rsid w:val="002F7457"/>
    <w:rsid w:val="00303862"/>
    <w:rsid w:val="00312BDA"/>
    <w:rsid w:val="00330994"/>
    <w:rsid w:val="00340E44"/>
    <w:rsid w:val="00343E4B"/>
    <w:rsid w:val="00351345"/>
    <w:rsid w:val="0035742E"/>
    <w:rsid w:val="00357501"/>
    <w:rsid w:val="003736E8"/>
    <w:rsid w:val="003835D7"/>
    <w:rsid w:val="00386D57"/>
    <w:rsid w:val="0038764E"/>
    <w:rsid w:val="00392D71"/>
    <w:rsid w:val="003A0CBC"/>
    <w:rsid w:val="003A1B37"/>
    <w:rsid w:val="003B31B4"/>
    <w:rsid w:val="003C2394"/>
    <w:rsid w:val="003C67C8"/>
    <w:rsid w:val="003D494C"/>
    <w:rsid w:val="003D7A64"/>
    <w:rsid w:val="003D7FED"/>
    <w:rsid w:val="003F4E37"/>
    <w:rsid w:val="00434C44"/>
    <w:rsid w:val="0043632E"/>
    <w:rsid w:val="00441EE2"/>
    <w:rsid w:val="004442E2"/>
    <w:rsid w:val="0045575A"/>
    <w:rsid w:val="0046156B"/>
    <w:rsid w:val="00470161"/>
    <w:rsid w:val="0048043A"/>
    <w:rsid w:val="00481FD1"/>
    <w:rsid w:val="00484DEE"/>
    <w:rsid w:val="0048564B"/>
    <w:rsid w:val="004877FD"/>
    <w:rsid w:val="00487ED8"/>
    <w:rsid w:val="004B18CE"/>
    <w:rsid w:val="004B3D49"/>
    <w:rsid w:val="004B6C8D"/>
    <w:rsid w:val="004C20D5"/>
    <w:rsid w:val="004C7C8D"/>
    <w:rsid w:val="004E1016"/>
    <w:rsid w:val="004E31B7"/>
    <w:rsid w:val="004F3A2C"/>
    <w:rsid w:val="004F6226"/>
    <w:rsid w:val="005243C4"/>
    <w:rsid w:val="00526027"/>
    <w:rsid w:val="00546BF1"/>
    <w:rsid w:val="0054723B"/>
    <w:rsid w:val="00547CB5"/>
    <w:rsid w:val="0055002E"/>
    <w:rsid w:val="00556EAA"/>
    <w:rsid w:val="005636FE"/>
    <w:rsid w:val="00565113"/>
    <w:rsid w:val="00566684"/>
    <w:rsid w:val="00570867"/>
    <w:rsid w:val="00572077"/>
    <w:rsid w:val="005739AE"/>
    <w:rsid w:val="0057664B"/>
    <w:rsid w:val="00577332"/>
    <w:rsid w:val="00586A53"/>
    <w:rsid w:val="00587E98"/>
    <w:rsid w:val="0059593F"/>
    <w:rsid w:val="005B468D"/>
    <w:rsid w:val="005C1996"/>
    <w:rsid w:val="005C1BB7"/>
    <w:rsid w:val="005C2253"/>
    <w:rsid w:val="005D30C3"/>
    <w:rsid w:val="005E463F"/>
    <w:rsid w:val="005E5A1A"/>
    <w:rsid w:val="005E5A91"/>
    <w:rsid w:val="00600900"/>
    <w:rsid w:val="00604C69"/>
    <w:rsid w:val="006076BE"/>
    <w:rsid w:val="00611B0D"/>
    <w:rsid w:val="00611CD1"/>
    <w:rsid w:val="00622053"/>
    <w:rsid w:val="0062557F"/>
    <w:rsid w:val="006312EC"/>
    <w:rsid w:val="006324BA"/>
    <w:rsid w:val="00635D9A"/>
    <w:rsid w:val="00650163"/>
    <w:rsid w:val="0065104F"/>
    <w:rsid w:val="0065178A"/>
    <w:rsid w:val="00655E14"/>
    <w:rsid w:val="006623B4"/>
    <w:rsid w:val="00667E94"/>
    <w:rsid w:val="006754BF"/>
    <w:rsid w:val="006910D1"/>
    <w:rsid w:val="00695B0E"/>
    <w:rsid w:val="006A6F74"/>
    <w:rsid w:val="006D7BDE"/>
    <w:rsid w:val="006F1D73"/>
    <w:rsid w:val="00715561"/>
    <w:rsid w:val="00715AC7"/>
    <w:rsid w:val="007173AE"/>
    <w:rsid w:val="007261CC"/>
    <w:rsid w:val="007364C9"/>
    <w:rsid w:val="00754CDB"/>
    <w:rsid w:val="0076330B"/>
    <w:rsid w:val="007719E5"/>
    <w:rsid w:val="00795280"/>
    <w:rsid w:val="007963F6"/>
    <w:rsid w:val="00797DD8"/>
    <w:rsid w:val="007A3BF5"/>
    <w:rsid w:val="007A4BAA"/>
    <w:rsid w:val="007B3C4D"/>
    <w:rsid w:val="007C53B2"/>
    <w:rsid w:val="007C610C"/>
    <w:rsid w:val="007D4E91"/>
    <w:rsid w:val="007E083F"/>
    <w:rsid w:val="007E12DA"/>
    <w:rsid w:val="007E402A"/>
    <w:rsid w:val="007F4C83"/>
    <w:rsid w:val="007F6F64"/>
    <w:rsid w:val="008045AD"/>
    <w:rsid w:val="00811A95"/>
    <w:rsid w:val="00824544"/>
    <w:rsid w:val="00826B50"/>
    <w:rsid w:val="00844EE8"/>
    <w:rsid w:val="00853F66"/>
    <w:rsid w:val="008800A5"/>
    <w:rsid w:val="008833F0"/>
    <w:rsid w:val="008932B2"/>
    <w:rsid w:val="00897808"/>
    <w:rsid w:val="008A164A"/>
    <w:rsid w:val="008B1FBA"/>
    <w:rsid w:val="008B3A73"/>
    <w:rsid w:val="008D17E1"/>
    <w:rsid w:val="008E28F1"/>
    <w:rsid w:val="008F3007"/>
    <w:rsid w:val="008F49C3"/>
    <w:rsid w:val="009017BD"/>
    <w:rsid w:val="00914163"/>
    <w:rsid w:val="00915242"/>
    <w:rsid w:val="00921981"/>
    <w:rsid w:val="0092641C"/>
    <w:rsid w:val="00932389"/>
    <w:rsid w:val="00933C19"/>
    <w:rsid w:val="009357B2"/>
    <w:rsid w:val="00940EAF"/>
    <w:rsid w:val="00942171"/>
    <w:rsid w:val="00943553"/>
    <w:rsid w:val="00957622"/>
    <w:rsid w:val="00960CFC"/>
    <w:rsid w:val="00985005"/>
    <w:rsid w:val="009855A7"/>
    <w:rsid w:val="00987F71"/>
    <w:rsid w:val="00987F8C"/>
    <w:rsid w:val="0099050F"/>
    <w:rsid w:val="00991864"/>
    <w:rsid w:val="00994AFE"/>
    <w:rsid w:val="009A7D3D"/>
    <w:rsid w:val="009B1BD0"/>
    <w:rsid w:val="009C76B7"/>
    <w:rsid w:val="009E0037"/>
    <w:rsid w:val="009E05BC"/>
    <w:rsid w:val="009E223E"/>
    <w:rsid w:val="009F0C05"/>
    <w:rsid w:val="009F1D80"/>
    <w:rsid w:val="00A012E6"/>
    <w:rsid w:val="00A1550C"/>
    <w:rsid w:val="00A158A3"/>
    <w:rsid w:val="00A16BF7"/>
    <w:rsid w:val="00A21840"/>
    <w:rsid w:val="00A2600C"/>
    <w:rsid w:val="00A260AA"/>
    <w:rsid w:val="00A27F10"/>
    <w:rsid w:val="00A30550"/>
    <w:rsid w:val="00A35160"/>
    <w:rsid w:val="00A3744E"/>
    <w:rsid w:val="00A42082"/>
    <w:rsid w:val="00A44DC1"/>
    <w:rsid w:val="00A53341"/>
    <w:rsid w:val="00A55876"/>
    <w:rsid w:val="00A722E6"/>
    <w:rsid w:val="00A75167"/>
    <w:rsid w:val="00A75531"/>
    <w:rsid w:val="00A75542"/>
    <w:rsid w:val="00A91C47"/>
    <w:rsid w:val="00A96BDC"/>
    <w:rsid w:val="00A977F7"/>
    <w:rsid w:val="00AA3255"/>
    <w:rsid w:val="00AA353A"/>
    <w:rsid w:val="00AA69B0"/>
    <w:rsid w:val="00AA6C03"/>
    <w:rsid w:val="00AB4511"/>
    <w:rsid w:val="00AC2D6D"/>
    <w:rsid w:val="00AE2F7D"/>
    <w:rsid w:val="00AE5A69"/>
    <w:rsid w:val="00AE7BF2"/>
    <w:rsid w:val="00AF5578"/>
    <w:rsid w:val="00B24AEF"/>
    <w:rsid w:val="00B32F08"/>
    <w:rsid w:val="00B33BC9"/>
    <w:rsid w:val="00B36861"/>
    <w:rsid w:val="00B505E4"/>
    <w:rsid w:val="00B5377A"/>
    <w:rsid w:val="00B559AF"/>
    <w:rsid w:val="00B55C0B"/>
    <w:rsid w:val="00B579E1"/>
    <w:rsid w:val="00B605A8"/>
    <w:rsid w:val="00B60D4A"/>
    <w:rsid w:val="00B652D7"/>
    <w:rsid w:val="00B66C28"/>
    <w:rsid w:val="00B71632"/>
    <w:rsid w:val="00B73839"/>
    <w:rsid w:val="00B7669C"/>
    <w:rsid w:val="00B82188"/>
    <w:rsid w:val="00B85BF4"/>
    <w:rsid w:val="00B862A4"/>
    <w:rsid w:val="00B91129"/>
    <w:rsid w:val="00B9288E"/>
    <w:rsid w:val="00B95BBA"/>
    <w:rsid w:val="00BA0744"/>
    <w:rsid w:val="00BA2153"/>
    <w:rsid w:val="00BA6991"/>
    <w:rsid w:val="00BC2974"/>
    <w:rsid w:val="00BC3D77"/>
    <w:rsid w:val="00BC54AB"/>
    <w:rsid w:val="00BC5A43"/>
    <w:rsid w:val="00BD0003"/>
    <w:rsid w:val="00BD2344"/>
    <w:rsid w:val="00BD2A23"/>
    <w:rsid w:val="00BD2FBC"/>
    <w:rsid w:val="00BE02F2"/>
    <w:rsid w:val="00BE2F31"/>
    <w:rsid w:val="00BE32BF"/>
    <w:rsid w:val="00BE7112"/>
    <w:rsid w:val="00BF1D50"/>
    <w:rsid w:val="00BF3CCB"/>
    <w:rsid w:val="00C07B39"/>
    <w:rsid w:val="00C1476E"/>
    <w:rsid w:val="00C14929"/>
    <w:rsid w:val="00C22AEE"/>
    <w:rsid w:val="00C22D74"/>
    <w:rsid w:val="00C307A3"/>
    <w:rsid w:val="00C34AEC"/>
    <w:rsid w:val="00C4214D"/>
    <w:rsid w:val="00C44527"/>
    <w:rsid w:val="00C57B31"/>
    <w:rsid w:val="00C642D8"/>
    <w:rsid w:val="00C7102F"/>
    <w:rsid w:val="00C75FBD"/>
    <w:rsid w:val="00C8480B"/>
    <w:rsid w:val="00C91E90"/>
    <w:rsid w:val="00C934FC"/>
    <w:rsid w:val="00CA59A7"/>
    <w:rsid w:val="00CA6AAE"/>
    <w:rsid w:val="00CC7BD3"/>
    <w:rsid w:val="00CD1C7A"/>
    <w:rsid w:val="00CE1837"/>
    <w:rsid w:val="00CF2ED7"/>
    <w:rsid w:val="00CF3A99"/>
    <w:rsid w:val="00D00DFA"/>
    <w:rsid w:val="00D17128"/>
    <w:rsid w:val="00D23FDB"/>
    <w:rsid w:val="00D248CE"/>
    <w:rsid w:val="00D26503"/>
    <w:rsid w:val="00D34A77"/>
    <w:rsid w:val="00D66E36"/>
    <w:rsid w:val="00D76901"/>
    <w:rsid w:val="00D864F2"/>
    <w:rsid w:val="00DA3643"/>
    <w:rsid w:val="00DA3DBB"/>
    <w:rsid w:val="00DB15FC"/>
    <w:rsid w:val="00DB2363"/>
    <w:rsid w:val="00DC48BB"/>
    <w:rsid w:val="00DC6B2F"/>
    <w:rsid w:val="00DF3625"/>
    <w:rsid w:val="00DF5846"/>
    <w:rsid w:val="00E25001"/>
    <w:rsid w:val="00E271BB"/>
    <w:rsid w:val="00E3643F"/>
    <w:rsid w:val="00E43245"/>
    <w:rsid w:val="00E45463"/>
    <w:rsid w:val="00E457B1"/>
    <w:rsid w:val="00E52831"/>
    <w:rsid w:val="00E57010"/>
    <w:rsid w:val="00E61400"/>
    <w:rsid w:val="00E67446"/>
    <w:rsid w:val="00E77543"/>
    <w:rsid w:val="00E82AC5"/>
    <w:rsid w:val="00E85D68"/>
    <w:rsid w:val="00E95E16"/>
    <w:rsid w:val="00EA674B"/>
    <w:rsid w:val="00EB47B6"/>
    <w:rsid w:val="00EC2E7A"/>
    <w:rsid w:val="00EC6539"/>
    <w:rsid w:val="00EC6F96"/>
    <w:rsid w:val="00ED712D"/>
    <w:rsid w:val="00EF0928"/>
    <w:rsid w:val="00EF1222"/>
    <w:rsid w:val="00EF4471"/>
    <w:rsid w:val="00F103F2"/>
    <w:rsid w:val="00F12DD0"/>
    <w:rsid w:val="00F30AD7"/>
    <w:rsid w:val="00F42FD8"/>
    <w:rsid w:val="00F47AEC"/>
    <w:rsid w:val="00F50F46"/>
    <w:rsid w:val="00F53B2C"/>
    <w:rsid w:val="00F6601E"/>
    <w:rsid w:val="00F72691"/>
    <w:rsid w:val="00F832CF"/>
    <w:rsid w:val="00FA0688"/>
    <w:rsid w:val="00FA3BA9"/>
    <w:rsid w:val="00FA3D1C"/>
    <w:rsid w:val="00FA6DC7"/>
    <w:rsid w:val="00FB34FF"/>
    <w:rsid w:val="00FB4E59"/>
    <w:rsid w:val="00FB6DCF"/>
    <w:rsid w:val="00FB79F9"/>
    <w:rsid w:val="00FE3EBA"/>
    <w:rsid w:val="00FE4D11"/>
    <w:rsid w:val="00FF0C42"/>
    <w:rsid w:val="00FF69C9"/>
    <w:rsid w:val="011D2710"/>
    <w:rsid w:val="013E5290"/>
    <w:rsid w:val="01DA7B17"/>
    <w:rsid w:val="01DF6CC9"/>
    <w:rsid w:val="03E56B40"/>
    <w:rsid w:val="04374CC5"/>
    <w:rsid w:val="05F374EC"/>
    <w:rsid w:val="06AC1BF8"/>
    <w:rsid w:val="06DF7C56"/>
    <w:rsid w:val="07B83DA0"/>
    <w:rsid w:val="090B6388"/>
    <w:rsid w:val="0996543A"/>
    <w:rsid w:val="09DB4F16"/>
    <w:rsid w:val="0AD06069"/>
    <w:rsid w:val="0AF73FD1"/>
    <w:rsid w:val="0BD13ED7"/>
    <w:rsid w:val="0CE46103"/>
    <w:rsid w:val="0DE93C74"/>
    <w:rsid w:val="0F763A8C"/>
    <w:rsid w:val="108F6C72"/>
    <w:rsid w:val="10B07496"/>
    <w:rsid w:val="119B09B0"/>
    <w:rsid w:val="11CD27AF"/>
    <w:rsid w:val="124078F5"/>
    <w:rsid w:val="13682A86"/>
    <w:rsid w:val="13EC0D68"/>
    <w:rsid w:val="14157276"/>
    <w:rsid w:val="14A238A6"/>
    <w:rsid w:val="15C566C6"/>
    <w:rsid w:val="15DA3AC8"/>
    <w:rsid w:val="15DE47A1"/>
    <w:rsid w:val="17216388"/>
    <w:rsid w:val="191F6115"/>
    <w:rsid w:val="192E40CC"/>
    <w:rsid w:val="19F17E3E"/>
    <w:rsid w:val="19F83665"/>
    <w:rsid w:val="1AB66870"/>
    <w:rsid w:val="1B8329B4"/>
    <w:rsid w:val="1CE5580B"/>
    <w:rsid w:val="1D0A7A3B"/>
    <w:rsid w:val="1E646239"/>
    <w:rsid w:val="1E747586"/>
    <w:rsid w:val="1EAD5E8C"/>
    <w:rsid w:val="200952BF"/>
    <w:rsid w:val="20315FEB"/>
    <w:rsid w:val="208F74A3"/>
    <w:rsid w:val="216748A6"/>
    <w:rsid w:val="22B4290E"/>
    <w:rsid w:val="22EF3388"/>
    <w:rsid w:val="23067579"/>
    <w:rsid w:val="23C87E61"/>
    <w:rsid w:val="24C44BAA"/>
    <w:rsid w:val="250D3BD1"/>
    <w:rsid w:val="2517003B"/>
    <w:rsid w:val="26155E25"/>
    <w:rsid w:val="268E6312"/>
    <w:rsid w:val="276C31F9"/>
    <w:rsid w:val="276C4FA7"/>
    <w:rsid w:val="28EF0DD5"/>
    <w:rsid w:val="28F81866"/>
    <w:rsid w:val="29367E6B"/>
    <w:rsid w:val="29912ED9"/>
    <w:rsid w:val="29C67061"/>
    <w:rsid w:val="2A4D5DDB"/>
    <w:rsid w:val="2AED4651"/>
    <w:rsid w:val="2B1A2897"/>
    <w:rsid w:val="2B6D0292"/>
    <w:rsid w:val="2EF667BF"/>
    <w:rsid w:val="2FDD1448"/>
    <w:rsid w:val="2FEE5193"/>
    <w:rsid w:val="2FFA33F5"/>
    <w:rsid w:val="309D34A0"/>
    <w:rsid w:val="30C14749"/>
    <w:rsid w:val="31C3149E"/>
    <w:rsid w:val="32375614"/>
    <w:rsid w:val="32A4037F"/>
    <w:rsid w:val="32EB334F"/>
    <w:rsid w:val="32ED78BC"/>
    <w:rsid w:val="331D184C"/>
    <w:rsid w:val="333E1EEE"/>
    <w:rsid w:val="33A87085"/>
    <w:rsid w:val="33F3522F"/>
    <w:rsid w:val="3517071E"/>
    <w:rsid w:val="356231E6"/>
    <w:rsid w:val="363C016D"/>
    <w:rsid w:val="36D26DCB"/>
    <w:rsid w:val="378A7BF5"/>
    <w:rsid w:val="37E9218D"/>
    <w:rsid w:val="39762BB3"/>
    <w:rsid w:val="39915E39"/>
    <w:rsid w:val="3A2C0EE2"/>
    <w:rsid w:val="3ADC7883"/>
    <w:rsid w:val="3B3430DE"/>
    <w:rsid w:val="3B3D285F"/>
    <w:rsid w:val="3B3D6719"/>
    <w:rsid w:val="3B8F6861"/>
    <w:rsid w:val="3BE96452"/>
    <w:rsid w:val="3C1D218F"/>
    <w:rsid w:val="3CC35E56"/>
    <w:rsid w:val="3DF8304B"/>
    <w:rsid w:val="3DFE6DED"/>
    <w:rsid w:val="400A2455"/>
    <w:rsid w:val="409277C9"/>
    <w:rsid w:val="40E03B03"/>
    <w:rsid w:val="40E67A11"/>
    <w:rsid w:val="41636FC4"/>
    <w:rsid w:val="41986F11"/>
    <w:rsid w:val="41D010F6"/>
    <w:rsid w:val="42446F92"/>
    <w:rsid w:val="43995767"/>
    <w:rsid w:val="43B228BF"/>
    <w:rsid w:val="43B321ED"/>
    <w:rsid w:val="43C907B5"/>
    <w:rsid w:val="43E06E5F"/>
    <w:rsid w:val="452D4592"/>
    <w:rsid w:val="454C72EE"/>
    <w:rsid w:val="458054B8"/>
    <w:rsid w:val="45C21E51"/>
    <w:rsid w:val="46604C94"/>
    <w:rsid w:val="4697717D"/>
    <w:rsid w:val="47414D71"/>
    <w:rsid w:val="47EC676D"/>
    <w:rsid w:val="484C0D9C"/>
    <w:rsid w:val="49831F21"/>
    <w:rsid w:val="4A351057"/>
    <w:rsid w:val="4A9D52F4"/>
    <w:rsid w:val="4B3B6AE3"/>
    <w:rsid w:val="4CA6603C"/>
    <w:rsid w:val="4D722A68"/>
    <w:rsid w:val="4DB77285"/>
    <w:rsid w:val="4E0E58DD"/>
    <w:rsid w:val="4E350F9A"/>
    <w:rsid w:val="4EA47E7B"/>
    <w:rsid w:val="4EF755A0"/>
    <w:rsid w:val="4F244A0C"/>
    <w:rsid w:val="4F674FA8"/>
    <w:rsid w:val="4FC02866"/>
    <w:rsid w:val="5071248D"/>
    <w:rsid w:val="50FF65F3"/>
    <w:rsid w:val="513A5BE3"/>
    <w:rsid w:val="51A8429F"/>
    <w:rsid w:val="51FC0E40"/>
    <w:rsid w:val="520F6265"/>
    <w:rsid w:val="52A052D6"/>
    <w:rsid w:val="52A15F11"/>
    <w:rsid w:val="52C92390"/>
    <w:rsid w:val="52FB70B8"/>
    <w:rsid w:val="53791355"/>
    <w:rsid w:val="53D26002"/>
    <w:rsid w:val="54805F23"/>
    <w:rsid w:val="548B1397"/>
    <w:rsid w:val="548E562C"/>
    <w:rsid w:val="55363DC5"/>
    <w:rsid w:val="566C24F9"/>
    <w:rsid w:val="5809569A"/>
    <w:rsid w:val="586F24EF"/>
    <w:rsid w:val="594C21C6"/>
    <w:rsid w:val="59797B12"/>
    <w:rsid w:val="599A2B72"/>
    <w:rsid w:val="59BA4513"/>
    <w:rsid w:val="59F0543D"/>
    <w:rsid w:val="59F85DA6"/>
    <w:rsid w:val="59F972BF"/>
    <w:rsid w:val="5A303D6F"/>
    <w:rsid w:val="5AB731E9"/>
    <w:rsid w:val="5C23761F"/>
    <w:rsid w:val="5CAB3EA4"/>
    <w:rsid w:val="5D3A3D4D"/>
    <w:rsid w:val="5D9E078F"/>
    <w:rsid w:val="5DC85BB5"/>
    <w:rsid w:val="5E6C47ED"/>
    <w:rsid w:val="5EC34FAD"/>
    <w:rsid w:val="5F632270"/>
    <w:rsid w:val="60F369E4"/>
    <w:rsid w:val="62C31218"/>
    <w:rsid w:val="62FF6D28"/>
    <w:rsid w:val="637C2E43"/>
    <w:rsid w:val="63BD4A91"/>
    <w:rsid w:val="644F382C"/>
    <w:rsid w:val="647A5CC6"/>
    <w:rsid w:val="64947310"/>
    <w:rsid w:val="64D65ECF"/>
    <w:rsid w:val="65C755E6"/>
    <w:rsid w:val="65DA2C6F"/>
    <w:rsid w:val="661B7C6A"/>
    <w:rsid w:val="66384C50"/>
    <w:rsid w:val="66876B7C"/>
    <w:rsid w:val="67806D2E"/>
    <w:rsid w:val="67B12F1B"/>
    <w:rsid w:val="684E56EE"/>
    <w:rsid w:val="68A33FC6"/>
    <w:rsid w:val="68A720A8"/>
    <w:rsid w:val="6968296F"/>
    <w:rsid w:val="69E81E10"/>
    <w:rsid w:val="6A5E3A74"/>
    <w:rsid w:val="6A9A31A7"/>
    <w:rsid w:val="6B3E4CEC"/>
    <w:rsid w:val="6BEF3C14"/>
    <w:rsid w:val="6C9D75E1"/>
    <w:rsid w:val="6CEF3D39"/>
    <w:rsid w:val="6D217B9F"/>
    <w:rsid w:val="6D5278C2"/>
    <w:rsid w:val="6D5608ED"/>
    <w:rsid w:val="6DE046BD"/>
    <w:rsid w:val="6E313E22"/>
    <w:rsid w:val="6E7A4E09"/>
    <w:rsid w:val="6E9E4EB8"/>
    <w:rsid w:val="6EF10AA6"/>
    <w:rsid w:val="6F29399A"/>
    <w:rsid w:val="6F67396D"/>
    <w:rsid w:val="70244291"/>
    <w:rsid w:val="70726B1E"/>
    <w:rsid w:val="70CF2506"/>
    <w:rsid w:val="712266A5"/>
    <w:rsid w:val="71EB5660"/>
    <w:rsid w:val="71F82DBE"/>
    <w:rsid w:val="72A746B3"/>
    <w:rsid w:val="73865705"/>
    <w:rsid w:val="73A17354"/>
    <w:rsid w:val="73E3796C"/>
    <w:rsid w:val="740015CB"/>
    <w:rsid w:val="74661267"/>
    <w:rsid w:val="74C224F7"/>
    <w:rsid w:val="756B6F8D"/>
    <w:rsid w:val="767D077D"/>
    <w:rsid w:val="77664140"/>
    <w:rsid w:val="77927F95"/>
    <w:rsid w:val="77EC47BE"/>
    <w:rsid w:val="798C0065"/>
    <w:rsid w:val="79AD07AB"/>
    <w:rsid w:val="79E16F00"/>
    <w:rsid w:val="7A106FE1"/>
    <w:rsid w:val="7D2F3C22"/>
    <w:rsid w:val="7E0119A7"/>
    <w:rsid w:val="7FB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E1DB21B-CD83-41F3-8320-BC36CCDB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autoRedefine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basedOn w:val="a0"/>
    <w:autoRedefine/>
    <w:qFormat/>
    <w:rPr>
      <w:b/>
      <w:bCs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eastAsia="仿宋_GB2312"/>
      <w:sz w:val="18"/>
      <w:szCs w:val="18"/>
    </w:rPr>
  </w:style>
  <w:style w:type="paragraph" w:styleId="a9">
    <w:name w:val="List Paragraph"/>
    <w:basedOn w:val="a"/>
    <w:autoRedefine/>
    <w:qFormat/>
    <w:pPr>
      <w:ind w:firstLineChars="200" w:firstLine="420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0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  <w:sz w:val="21"/>
      <w:szCs w:val="24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Date"/>
    <w:basedOn w:val="a"/>
    <w:next w:val="a"/>
    <w:link w:val="Char2"/>
    <w:uiPriority w:val="99"/>
    <w:semiHidden/>
    <w:unhideWhenUsed/>
    <w:rsid w:val="00434C4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434C44"/>
    <w:rPr>
      <w:rFonts w:asciiTheme="minorHAnsi" w:eastAsia="仿宋_GB2312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DDCB81-0169-49BB-9BEA-F459A44F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1668</Words>
  <Characters>499</Characters>
  <Application>Microsoft Office Word</Application>
  <DocSecurity>0</DocSecurity>
  <Lines>4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CHINADA</dc:creator>
  <cp:lastModifiedBy>dell</cp:lastModifiedBy>
  <cp:revision>14</cp:revision>
  <cp:lastPrinted>2025-02-28T00:22:00Z</cp:lastPrinted>
  <dcterms:created xsi:type="dcterms:W3CDTF">2024-12-30T04:12:00Z</dcterms:created>
  <dcterms:modified xsi:type="dcterms:W3CDTF">2025-03-04T07:16:00Z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78280AB1E7A14BCAAE1D376BE2AFAE48_13</vt:lpwstr>
  </property>
  <property fmtid="{D5CDD505-2E9C-101B-9397-08002B2CF9AE}" pid="4" name="KSOTemplateDocerSaveRecord">
    <vt:lpwstr>eyJoZGlkIjoiMjk3MmM4YzI2ZTgyMDU0MWNjNzQ5Y2Q1YzkzMGJiN2MiLCJ1c2VySWQiOiI4MzM0OTYwNTQifQ==</vt:lpwstr>
  </property>
</Properties>
</file>