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09" w:rsidRPr="00177309" w:rsidRDefault="00177309" w:rsidP="00177309">
      <w:pPr>
        <w:rPr>
          <w:rFonts w:ascii="仿宋" w:eastAsia="仿宋" w:hAnsi="仿宋" w:hint="eastAsia"/>
          <w:sz w:val="32"/>
          <w:szCs w:val="32"/>
        </w:rPr>
      </w:pPr>
      <w:r w:rsidRPr="00177309">
        <w:rPr>
          <w:rFonts w:ascii="仿宋" w:eastAsia="仿宋" w:hAnsi="仿宋" w:hint="eastAsia"/>
          <w:sz w:val="32"/>
          <w:szCs w:val="32"/>
        </w:rPr>
        <w:t>附件1：</w:t>
      </w:r>
    </w:p>
    <w:p w:rsidR="0051420B" w:rsidRPr="00177309" w:rsidRDefault="001E5214" w:rsidP="00177309">
      <w:pPr>
        <w:ind w:firstLine="723"/>
        <w:jc w:val="center"/>
        <w:rPr>
          <w:rFonts w:ascii="仿宋" w:eastAsia="仿宋" w:hAnsi="仿宋"/>
          <w:b/>
          <w:sz w:val="36"/>
          <w:szCs w:val="36"/>
        </w:rPr>
      </w:pPr>
      <w:r w:rsidRPr="00177309">
        <w:rPr>
          <w:rFonts w:ascii="仿宋" w:eastAsia="仿宋" w:hAnsi="仿宋" w:hint="eastAsia"/>
          <w:b/>
          <w:sz w:val="36"/>
          <w:szCs w:val="36"/>
        </w:rPr>
        <w:t>第三届全国青少年智力运动大会</w:t>
      </w:r>
    </w:p>
    <w:p w:rsidR="0051420B" w:rsidRPr="00177309" w:rsidRDefault="001E5214" w:rsidP="00177309">
      <w:pPr>
        <w:ind w:firstLine="723"/>
        <w:jc w:val="center"/>
        <w:rPr>
          <w:rFonts w:ascii="仿宋" w:eastAsia="仿宋" w:hAnsi="仿宋"/>
          <w:b/>
          <w:sz w:val="36"/>
          <w:szCs w:val="36"/>
        </w:rPr>
      </w:pPr>
      <w:r w:rsidRPr="00177309">
        <w:rPr>
          <w:rFonts w:ascii="仿宋" w:eastAsia="仿宋" w:hAnsi="仿宋" w:hint="eastAsia"/>
          <w:b/>
          <w:sz w:val="36"/>
          <w:szCs w:val="36"/>
        </w:rPr>
        <w:t>竞赛规程总则</w:t>
      </w:r>
    </w:p>
    <w:p w:rsidR="0051420B" w:rsidRPr="00177309" w:rsidRDefault="0051420B" w:rsidP="00177309">
      <w:pPr>
        <w:rPr>
          <w:rFonts w:ascii="仿宋" w:eastAsia="仿宋" w:hAnsi="仿宋"/>
          <w:sz w:val="32"/>
          <w:szCs w:val="32"/>
        </w:rPr>
      </w:pP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t>一、主办单位</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国家体育总局棋牌运动管理中心</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天津市体育局</w:t>
      </w: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t>二、承办单位</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天津市体育竞赛和社会体育事务中心</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天津棋院</w:t>
      </w: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t>三、运营单位</w:t>
      </w:r>
    </w:p>
    <w:p w:rsidR="0051420B" w:rsidRPr="00177309" w:rsidRDefault="001E5214" w:rsidP="00177309">
      <w:pPr>
        <w:rPr>
          <w:rFonts w:ascii="仿宋" w:eastAsia="仿宋" w:hAnsi="仿宋"/>
          <w:sz w:val="32"/>
          <w:szCs w:val="32"/>
        </w:rPr>
      </w:pPr>
      <w:proofErr w:type="gramStart"/>
      <w:r w:rsidRPr="00177309">
        <w:rPr>
          <w:rFonts w:ascii="仿宋" w:eastAsia="仿宋" w:hAnsi="仿宋" w:hint="eastAsia"/>
          <w:sz w:val="32"/>
          <w:szCs w:val="32"/>
        </w:rPr>
        <w:t>天津智联在线</w:t>
      </w:r>
      <w:proofErr w:type="gramEnd"/>
      <w:r w:rsidRPr="00177309">
        <w:rPr>
          <w:rFonts w:ascii="仿宋" w:eastAsia="仿宋" w:hAnsi="仿宋" w:hint="eastAsia"/>
          <w:sz w:val="32"/>
          <w:szCs w:val="32"/>
        </w:rPr>
        <w:t>体育文化有限公司</w:t>
      </w: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t>四、竞赛时间及地点</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（一）竞赛时间</w:t>
      </w:r>
    </w:p>
    <w:p w:rsidR="0051420B" w:rsidRPr="00177309" w:rsidRDefault="001E5214" w:rsidP="00177309">
      <w:pPr>
        <w:rPr>
          <w:rFonts w:ascii="仿宋" w:eastAsia="仿宋" w:hAnsi="仿宋"/>
          <w:sz w:val="32"/>
          <w:szCs w:val="32"/>
          <w:lang w:eastAsia="zh-Hans"/>
        </w:rPr>
      </w:pPr>
      <w:r w:rsidRPr="00177309">
        <w:rPr>
          <w:rFonts w:ascii="仿宋" w:eastAsia="仿宋" w:hAnsi="仿宋" w:hint="eastAsia"/>
          <w:sz w:val="32"/>
          <w:szCs w:val="32"/>
        </w:rPr>
        <w:t>2024年1月15</w:t>
      </w:r>
      <w:r w:rsidRPr="00177309">
        <w:rPr>
          <w:rFonts w:ascii="仿宋" w:eastAsia="仿宋" w:hAnsi="仿宋" w:hint="eastAsia"/>
          <w:sz w:val="32"/>
          <w:szCs w:val="32"/>
          <w:lang w:eastAsia="zh-Hans"/>
        </w:rPr>
        <w:t>日</w:t>
      </w:r>
      <w:r w:rsidRPr="00177309">
        <w:rPr>
          <w:rFonts w:ascii="仿宋" w:eastAsia="仿宋" w:hAnsi="仿宋"/>
          <w:sz w:val="32"/>
          <w:szCs w:val="32"/>
          <w:lang w:eastAsia="zh-Hans"/>
        </w:rPr>
        <w:t>-2</w:t>
      </w:r>
      <w:r w:rsidRPr="00177309">
        <w:rPr>
          <w:rFonts w:ascii="仿宋" w:eastAsia="仿宋" w:hAnsi="仿宋" w:hint="eastAsia"/>
          <w:sz w:val="32"/>
          <w:szCs w:val="32"/>
          <w:lang w:eastAsia="zh-Hans"/>
        </w:rPr>
        <w:t>月</w:t>
      </w:r>
      <w:r w:rsidRPr="00177309">
        <w:rPr>
          <w:rFonts w:ascii="仿宋" w:eastAsia="仿宋" w:hAnsi="仿宋" w:hint="eastAsia"/>
          <w:sz w:val="32"/>
          <w:szCs w:val="32"/>
        </w:rPr>
        <w:t>8</w:t>
      </w:r>
      <w:r w:rsidRPr="00177309">
        <w:rPr>
          <w:rFonts w:ascii="仿宋" w:eastAsia="仿宋" w:hAnsi="仿宋" w:hint="eastAsia"/>
          <w:sz w:val="32"/>
          <w:szCs w:val="32"/>
          <w:lang w:eastAsia="zh-Hans"/>
        </w:rPr>
        <w:t>日</w:t>
      </w:r>
      <w:r w:rsidRPr="00177309">
        <w:rPr>
          <w:rFonts w:ascii="仿宋" w:eastAsia="仿宋" w:hAnsi="仿宋" w:hint="eastAsia"/>
          <w:sz w:val="32"/>
          <w:szCs w:val="32"/>
        </w:rPr>
        <w:t xml:space="preserve"> </w:t>
      </w:r>
      <w:r w:rsidRPr="00177309">
        <w:rPr>
          <w:rFonts w:ascii="仿宋" w:eastAsia="仿宋" w:hAnsi="仿宋"/>
          <w:sz w:val="32"/>
          <w:szCs w:val="32"/>
        </w:rPr>
        <w:t xml:space="preserve">  </w:t>
      </w:r>
      <w:r w:rsidRPr="00177309">
        <w:rPr>
          <w:rFonts w:ascii="仿宋" w:eastAsia="仿宋" w:hAnsi="仿宋"/>
          <w:sz w:val="32"/>
          <w:szCs w:val="32"/>
        </w:rPr>
        <w:tab/>
      </w:r>
      <w:r w:rsidRPr="00177309">
        <w:rPr>
          <w:rFonts w:ascii="仿宋" w:eastAsia="仿宋" w:hAnsi="仿宋" w:hint="eastAsia"/>
          <w:sz w:val="32"/>
          <w:szCs w:val="32"/>
        </w:rPr>
        <w:t>线上</w:t>
      </w:r>
      <w:r w:rsidRPr="00177309">
        <w:rPr>
          <w:rFonts w:ascii="仿宋" w:eastAsia="仿宋" w:hAnsi="仿宋" w:hint="eastAsia"/>
          <w:sz w:val="32"/>
          <w:szCs w:val="32"/>
          <w:lang w:eastAsia="zh-Hans"/>
        </w:rPr>
        <w:t>预赛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2024年2月</w:t>
      </w:r>
      <w:r w:rsidRPr="00177309">
        <w:rPr>
          <w:rFonts w:ascii="仿宋" w:eastAsia="仿宋" w:hAnsi="仿宋"/>
          <w:sz w:val="32"/>
          <w:szCs w:val="32"/>
        </w:rPr>
        <w:t>20</w:t>
      </w:r>
      <w:r w:rsidRPr="00177309">
        <w:rPr>
          <w:rFonts w:ascii="仿宋" w:eastAsia="仿宋" w:hAnsi="仿宋" w:hint="eastAsia"/>
          <w:sz w:val="32"/>
          <w:szCs w:val="32"/>
          <w:lang w:eastAsia="zh-Hans"/>
        </w:rPr>
        <w:t>日</w:t>
      </w:r>
      <w:r w:rsidRPr="00177309">
        <w:rPr>
          <w:rFonts w:ascii="仿宋" w:eastAsia="仿宋" w:hAnsi="仿宋"/>
          <w:sz w:val="32"/>
          <w:szCs w:val="32"/>
        </w:rPr>
        <w:t>-22</w:t>
      </w:r>
      <w:r w:rsidRPr="00177309">
        <w:rPr>
          <w:rFonts w:ascii="仿宋" w:eastAsia="仿宋" w:hAnsi="仿宋" w:hint="eastAsia"/>
          <w:sz w:val="32"/>
          <w:szCs w:val="32"/>
          <w:lang w:eastAsia="zh-Hans"/>
        </w:rPr>
        <w:t>日</w:t>
      </w:r>
      <w:r w:rsidRPr="00177309">
        <w:rPr>
          <w:rFonts w:ascii="仿宋" w:eastAsia="仿宋" w:hAnsi="仿宋" w:hint="eastAsia"/>
          <w:sz w:val="32"/>
          <w:szCs w:val="32"/>
        </w:rPr>
        <w:t xml:space="preserve"> </w:t>
      </w:r>
      <w:r w:rsidRPr="00177309">
        <w:rPr>
          <w:rFonts w:ascii="仿宋" w:eastAsia="仿宋" w:hAnsi="仿宋"/>
          <w:sz w:val="32"/>
          <w:szCs w:val="32"/>
        </w:rPr>
        <w:t xml:space="preserve">  </w:t>
      </w:r>
      <w:r w:rsidRPr="00177309">
        <w:rPr>
          <w:rFonts w:ascii="仿宋" w:eastAsia="仿宋" w:hAnsi="仿宋"/>
          <w:sz w:val="32"/>
          <w:szCs w:val="32"/>
        </w:rPr>
        <w:tab/>
      </w:r>
      <w:r w:rsidRPr="00177309">
        <w:rPr>
          <w:rFonts w:ascii="仿宋" w:eastAsia="仿宋" w:hAnsi="仿宋"/>
          <w:sz w:val="32"/>
          <w:szCs w:val="32"/>
        </w:rPr>
        <w:tab/>
      </w:r>
      <w:r w:rsidRPr="00177309">
        <w:rPr>
          <w:rFonts w:ascii="仿宋" w:eastAsia="仿宋" w:hAnsi="仿宋" w:hint="eastAsia"/>
          <w:sz w:val="32"/>
          <w:szCs w:val="32"/>
        </w:rPr>
        <w:t>线下决赛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（二）竞赛平台及地点</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 xml:space="preserve">1.线上预赛平台： </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 xml:space="preserve">围    棋：弈客围棋 </w:t>
      </w:r>
      <w:r w:rsidRPr="00177309">
        <w:rPr>
          <w:rFonts w:ascii="仿宋" w:eastAsia="仿宋" w:hAnsi="仿宋"/>
          <w:sz w:val="32"/>
          <w:szCs w:val="32"/>
        </w:rPr>
        <w:t xml:space="preserve">  </w:t>
      </w:r>
      <w:r w:rsidRPr="00177309">
        <w:rPr>
          <w:rFonts w:ascii="仿宋" w:eastAsia="仿宋" w:hAnsi="仿宋"/>
          <w:sz w:val="32"/>
          <w:szCs w:val="32"/>
        </w:rPr>
        <w:tab/>
      </w:r>
      <w:proofErr w:type="gramStart"/>
      <w:r w:rsidRPr="00177309">
        <w:rPr>
          <w:rFonts w:ascii="仿宋" w:eastAsia="仿宋" w:hAnsi="仿宋" w:hint="eastAsia"/>
          <w:sz w:val="32"/>
          <w:szCs w:val="32"/>
        </w:rPr>
        <w:t>象</w:t>
      </w:r>
      <w:proofErr w:type="gramEnd"/>
      <w:r w:rsidRPr="00177309">
        <w:rPr>
          <w:rFonts w:ascii="仿宋" w:eastAsia="仿宋" w:hAnsi="仿宋" w:hint="eastAsia"/>
          <w:sz w:val="32"/>
          <w:szCs w:val="32"/>
        </w:rPr>
        <w:t xml:space="preserve">    棋：弈战平台 </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 xml:space="preserve">国际象棋：弈战平台 </w:t>
      </w:r>
      <w:r w:rsidRPr="00177309">
        <w:rPr>
          <w:rFonts w:ascii="仿宋" w:eastAsia="仿宋" w:hAnsi="仿宋"/>
          <w:sz w:val="32"/>
          <w:szCs w:val="32"/>
        </w:rPr>
        <w:t xml:space="preserve">   </w:t>
      </w:r>
      <w:r w:rsidRPr="00177309">
        <w:rPr>
          <w:rFonts w:ascii="仿宋" w:eastAsia="仿宋" w:hAnsi="仿宋"/>
          <w:sz w:val="32"/>
          <w:szCs w:val="32"/>
        </w:rPr>
        <w:tab/>
      </w:r>
      <w:r w:rsidRPr="00177309">
        <w:rPr>
          <w:rFonts w:ascii="仿宋" w:eastAsia="仿宋" w:hAnsi="仿宋" w:hint="eastAsia"/>
          <w:sz w:val="32"/>
          <w:szCs w:val="32"/>
        </w:rPr>
        <w:t xml:space="preserve">桥    牌：金桥在线平台 </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 xml:space="preserve">五 子 棋：弈战平台 </w:t>
      </w:r>
      <w:r w:rsidRPr="00177309">
        <w:rPr>
          <w:rFonts w:ascii="仿宋" w:eastAsia="仿宋" w:hAnsi="仿宋"/>
          <w:sz w:val="32"/>
          <w:szCs w:val="32"/>
        </w:rPr>
        <w:t xml:space="preserve"> </w:t>
      </w:r>
      <w:r w:rsidRPr="00177309">
        <w:rPr>
          <w:rFonts w:ascii="仿宋" w:eastAsia="仿宋" w:hAnsi="仿宋"/>
          <w:sz w:val="32"/>
          <w:szCs w:val="32"/>
        </w:rPr>
        <w:tab/>
      </w:r>
      <w:r w:rsidRPr="00177309">
        <w:rPr>
          <w:rFonts w:ascii="仿宋" w:eastAsia="仿宋" w:hAnsi="仿宋" w:hint="eastAsia"/>
          <w:sz w:val="32"/>
          <w:szCs w:val="32"/>
        </w:rPr>
        <w:t>国际跳棋：弈战平台</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2.线下决赛地点：天津市</w:t>
      </w: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lastRenderedPageBreak/>
        <w:t>五、竞赛项目</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（一）围棋（男、女分赛）</w:t>
      </w:r>
    </w:p>
    <w:p w:rsidR="0051420B" w:rsidRPr="00177309" w:rsidRDefault="001E5214" w:rsidP="00177309">
      <w:pPr>
        <w:rPr>
          <w:rFonts w:ascii="仿宋" w:eastAsia="仿宋" w:hAnsi="仿宋"/>
          <w:sz w:val="32"/>
          <w:szCs w:val="32"/>
        </w:rPr>
      </w:pPr>
      <w:r w:rsidRPr="00177309">
        <w:rPr>
          <w:rFonts w:ascii="仿宋" w:eastAsia="仿宋" w:hAnsi="仿宋"/>
          <w:sz w:val="32"/>
          <w:szCs w:val="32"/>
          <w:lang w:bidi="ar"/>
        </w:rPr>
        <w:t>U1</w:t>
      </w:r>
      <w:r w:rsidRPr="00177309">
        <w:rPr>
          <w:rFonts w:ascii="仿宋" w:eastAsia="仿宋" w:hAnsi="仿宋" w:hint="eastAsia"/>
          <w:sz w:val="32"/>
          <w:szCs w:val="32"/>
          <w:lang w:bidi="ar"/>
        </w:rPr>
        <w:t>2</w:t>
      </w:r>
      <w:r w:rsidRPr="00177309">
        <w:rPr>
          <w:rFonts w:ascii="仿宋" w:eastAsia="仿宋" w:hAnsi="仿宋"/>
          <w:sz w:val="32"/>
          <w:szCs w:val="32"/>
          <w:lang w:bidi="ar"/>
        </w:rPr>
        <w:t>组</w:t>
      </w:r>
      <w:r w:rsidRPr="00177309">
        <w:rPr>
          <w:rFonts w:ascii="仿宋" w:eastAsia="仿宋" w:hAnsi="仿宋" w:hint="eastAsia"/>
          <w:sz w:val="32"/>
          <w:szCs w:val="32"/>
          <w:lang w:bidi="ar"/>
        </w:rPr>
        <w:t>、</w:t>
      </w:r>
      <w:r w:rsidRPr="00177309">
        <w:rPr>
          <w:rFonts w:ascii="仿宋" w:eastAsia="仿宋" w:hAnsi="仿宋"/>
          <w:sz w:val="32"/>
          <w:szCs w:val="32"/>
          <w:lang w:bidi="ar"/>
        </w:rPr>
        <w:t>U1</w:t>
      </w:r>
      <w:r w:rsidRPr="00177309">
        <w:rPr>
          <w:rFonts w:ascii="仿宋" w:eastAsia="仿宋" w:hAnsi="仿宋" w:hint="eastAsia"/>
          <w:sz w:val="32"/>
          <w:szCs w:val="32"/>
          <w:lang w:bidi="ar"/>
        </w:rPr>
        <w:t>5</w:t>
      </w:r>
      <w:r w:rsidRPr="00177309">
        <w:rPr>
          <w:rFonts w:ascii="仿宋" w:eastAsia="仿宋" w:hAnsi="仿宋"/>
          <w:sz w:val="32"/>
          <w:szCs w:val="32"/>
          <w:lang w:bidi="ar"/>
        </w:rPr>
        <w:t>组</w:t>
      </w:r>
      <w:r w:rsidRPr="00177309">
        <w:rPr>
          <w:rFonts w:ascii="仿宋" w:eastAsia="仿宋" w:hAnsi="仿宋" w:hint="eastAsia"/>
          <w:sz w:val="32"/>
          <w:szCs w:val="32"/>
          <w:lang w:bidi="ar"/>
        </w:rPr>
        <w:t>、</w:t>
      </w:r>
      <w:r w:rsidRPr="00177309">
        <w:rPr>
          <w:rFonts w:ascii="仿宋" w:eastAsia="仿宋" w:hAnsi="仿宋"/>
          <w:sz w:val="32"/>
          <w:szCs w:val="32"/>
          <w:lang w:bidi="ar"/>
        </w:rPr>
        <w:t>U</w:t>
      </w:r>
      <w:r w:rsidRPr="00177309">
        <w:rPr>
          <w:rFonts w:ascii="仿宋" w:eastAsia="仿宋" w:hAnsi="仿宋" w:hint="eastAsia"/>
          <w:sz w:val="32"/>
          <w:szCs w:val="32"/>
          <w:lang w:bidi="ar"/>
        </w:rPr>
        <w:t>20</w:t>
      </w:r>
      <w:r w:rsidRPr="00177309">
        <w:rPr>
          <w:rFonts w:ascii="仿宋" w:eastAsia="仿宋" w:hAnsi="仿宋"/>
          <w:sz w:val="32"/>
          <w:szCs w:val="32"/>
          <w:lang w:bidi="ar"/>
        </w:rPr>
        <w:t>组</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（二）象棋（男、女分赛）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U12组、U1</w:t>
      </w:r>
      <w:r w:rsidR="009F147E" w:rsidRPr="00177309">
        <w:rPr>
          <w:rFonts w:ascii="仿宋" w:eastAsia="仿宋" w:hAnsi="仿宋" w:hint="eastAsia"/>
          <w:sz w:val="32"/>
          <w:szCs w:val="32"/>
        </w:rPr>
        <w:t>5</w:t>
      </w:r>
      <w:r w:rsidRPr="00177309">
        <w:rPr>
          <w:rFonts w:ascii="仿宋" w:eastAsia="仿宋" w:hAnsi="仿宋" w:hint="eastAsia"/>
          <w:sz w:val="32"/>
          <w:szCs w:val="32"/>
        </w:rPr>
        <w:t>组、U</w:t>
      </w:r>
      <w:r w:rsidR="009F147E" w:rsidRPr="00177309">
        <w:rPr>
          <w:rFonts w:ascii="仿宋" w:eastAsia="仿宋" w:hAnsi="仿宋" w:hint="eastAsia"/>
          <w:sz w:val="32"/>
          <w:szCs w:val="32"/>
        </w:rPr>
        <w:t>20</w:t>
      </w:r>
      <w:r w:rsidRPr="00177309">
        <w:rPr>
          <w:rFonts w:ascii="仿宋" w:eastAsia="仿宋" w:hAnsi="仿宋" w:hint="eastAsia"/>
          <w:sz w:val="32"/>
          <w:szCs w:val="32"/>
        </w:rPr>
        <w:t>组</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（三）国际象棋（男、女分赛）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U12、U14组、U16组</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（四）桥牌</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U15组、U20组</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（五）五子棋（男、女分赛）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U10组、U12组、U14组</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（六）国际跳棋（男、女分赛）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100格：U10组、</w:t>
      </w:r>
      <w:r w:rsidR="009F147E" w:rsidRPr="00177309">
        <w:rPr>
          <w:rFonts w:ascii="仿宋" w:eastAsia="仿宋" w:hAnsi="仿宋" w:hint="eastAsia"/>
          <w:sz w:val="32"/>
          <w:szCs w:val="32"/>
        </w:rPr>
        <w:t>U12组、</w:t>
      </w:r>
      <w:r w:rsidRPr="00177309">
        <w:rPr>
          <w:rFonts w:ascii="仿宋" w:eastAsia="仿宋" w:hAnsi="仿宋" w:hint="eastAsia"/>
          <w:sz w:val="32"/>
          <w:szCs w:val="32"/>
        </w:rPr>
        <w:t>U14组</w:t>
      </w:r>
    </w:p>
    <w:p w:rsidR="0051420B" w:rsidRPr="00177309" w:rsidRDefault="001E5214" w:rsidP="00177309">
      <w:pPr>
        <w:ind w:firstLine="640"/>
        <w:rPr>
          <w:rFonts w:ascii="仿宋" w:eastAsia="仿宋" w:hAnsi="仿宋"/>
          <w:b/>
          <w:sz w:val="32"/>
          <w:szCs w:val="32"/>
        </w:rPr>
      </w:pPr>
      <w:r w:rsidRPr="00177309">
        <w:rPr>
          <w:rFonts w:ascii="仿宋" w:eastAsia="仿宋" w:hAnsi="仿宋" w:hint="eastAsia"/>
          <w:b/>
          <w:sz w:val="32"/>
          <w:szCs w:val="32"/>
        </w:rPr>
        <w:t>六、参加办法</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（一）参赛选手资格</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各项目比赛不设参赛门槛，凡身体健康、符合参赛年龄规定的青少年均可报名参加。</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（二）报名</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各项目的报名办法以单项规程的规定为准。</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（三）费用</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参加决赛的运动员按照组委会规定的标准缴纳赛事服务费及食宿费，旅费及交通费自理。</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lastRenderedPageBreak/>
        <w:t>七、运动员规定</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（一）参赛运动员应是身体健康的青少年。</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（二）参赛运动员必须符合所在年龄组年龄要求。</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（三）参赛运动员应积极支持和参与组委会组织安排的公益性活动，有义务接受媒体采访。</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t>八、竞赛办法</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（一）国家体育总局棋牌运动管理中心、各单项协会及承办单位负责各项目竞赛规程的制定和竞赛组织等工作。</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（二）比赛执行棋牌各全国单项协会审定的竞赛规则。</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（三）各项目比赛分为线上预赛和线下决赛两个阶段。</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1.线上预赛</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（1）参赛运动员在组委会指定的报名通道进行报名，在报名时必须填写真实姓名、手机号码，进行实名认证登陆。</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（2）参赛运动员通过各单项比赛对弈平台进行比赛，平台统计运动员参赛结果。</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（3）线上预赛</w:t>
      </w:r>
      <w:r w:rsidRPr="00177309">
        <w:rPr>
          <w:rFonts w:ascii="仿宋" w:eastAsia="仿宋" w:hAnsi="仿宋"/>
          <w:sz w:val="32"/>
          <w:szCs w:val="32"/>
        </w:rPr>
        <w:t>比赛时间根据各单项赛事规程要求，每局用时采用对弈平台默认时间。</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（4）各项目比赛使用</w:t>
      </w:r>
      <w:r w:rsidRPr="00177309">
        <w:rPr>
          <w:rFonts w:ascii="仿宋" w:eastAsia="仿宋" w:hAnsi="仿宋"/>
          <w:sz w:val="32"/>
          <w:szCs w:val="32"/>
        </w:rPr>
        <w:t>对弈平台统一的积分规则</w:t>
      </w:r>
      <w:r w:rsidRPr="00177309">
        <w:rPr>
          <w:rFonts w:ascii="仿宋" w:eastAsia="仿宋" w:hAnsi="仿宋" w:hint="eastAsia"/>
          <w:sz w:val="32"/>
          <w:szCs w:val="32"/>
        </w:rPr>
        <w:t>。</w:t>
      </w:r>
      <w:r w:rsidRPr="00177309">
        <w:rPr>
          <w:rFonts w:ascii="仿宋" w:eastAsia="仿宋" w:hAnsi="仿宋"/>
          <w:sz w:val="32"/>
          <w:szCs w:val="32"/>
        </w:rPr>
        <w:t>根据赛事积分排名，</w:t>
      </w:r>
      <w:r w:rsidRPr="00177309">
        <w:rPr>
          <w:rFonts w:ascii="仿宋" w:eastAsia="仿宋" w:hAnsi="仿宋" w:hint="eastAsia"/>
          <w:sz w:val="32"/>
          <w:szCs w:val="32"/>
        </w:rPr>
        <w:t>棋类</w:t>
      </w:r>
      <w:r w:rsidRPr="00177309">
        <w:rPr>
          <w:rFonts w:ascii="仿宋" w:eastAsia="仿宋" w:hAnsi="仿宋"/>
          <w:sz w:val="32"/>
          <w:szCs w:val="32"/>
        </w:rPr>
        <w:t>项目各取积分排名前8</w:t>
      </w:r>
      <w:r w:rsidR="009F147E" w:rsidRPr="00177309">
        <w:rPr>
          <w:rFonts w:ascii="仿宋" w:eastAsia="仿宋" w:hAnsi="仿宋" w:hint="eastAsia"/>
          <w:sz w:val="32"/>
          <w:szCs w:val="32"/>
        </w:rPr>
        <w:t>名</w:t>
      </w:r>
      <w:r w:rsidRPr="00177309">
        <w:rPr>
          <w:rFonts w:ascii="仿宋" w:eastAsia="仿宋" w:hAnsi="仿宋"/>
          <w:sz w:val="32"/>
          <w:szCs w:val="32"/>
        </w:rPr>
        <w:t>的</w:t>
      </w:r>
      <w:r w:rsidRPr="00177309">
        <w:rPr>
          <w:rFonts w:ascii="仿宋" w:eastAsia="仿宋" w:hAnsi="仿宋" w:hint="eastAsia"/>
          <w:sz w:val="32"/>
          <w:szCs w:val="32"/>
        </w:rPr>
        <w:t>运动员</w:t>
      </w:r>
      <w:r w:rsidRPr="00177309">
        <w:rPr>
          <w:rFonts w:ascii="仿宋" w:eastAsia="仿宋" w:hAnsi="仿宋"/>
          <w:sz w:val="32"/>
          <w:szCs w:val="32"/>
        </w:rPr>
        <w:t>晋级</w:t>
      </w:r>
      <w:r w:rsidRPr="00177309">
        <w:rPr>
          <w:rFonts w:ascii="仿宋" w:eastAsia="仿宋" w:hAnsi="仿宋" w:hint="eastAsia"/>
          <w:sz w:val="32"/>
          <w:szCs w:val="32"/>
        </w:rPr>
        <w:t>线下</w:t>
      </w:r>
      <w:r w:rsidRPr="00177309">
        <w:rPr>
          <w:rFonts w:ascii="仿宋" w:eastAsia="仿宋" w:hAnsi="仿宋"/>
          <w:sz w:val="32"/>
          <w:szCs w:val="32"/>
        </w:rPr>
        <w:t>决赛</w:t>
      </w:r>
      <w:r w:rsidRPr="00177309">
        <w:rPr>
          <w:rFonts w:ascii="仿宋" w:eastAsia="仿宋" w:hAnsi="仿宋" w:hint="eastAsia"/>
          <w:sz w:val="32"/>
          <w:szCs w:val="32"/>
        </w:rPr>
        <w:t>，桥牌项目取积分排名前</w:t>
      </w:r>
      <w:r w:rsidR="009F147E" w:rsidRPr="00177309">
        <w:rPr>
          <w:rFonts w:ascii="仿宋" w:eastAsia="仿宋" w:hAnsi="仿宋" w:hint="eastAsia"/>
          <w:sz w:val="32"/>
          <w:szCs w:val="32"/>
        </w:rPr>
        <w:t>8对</w:t>
      </w:r>
      <w:r w:rsidRPr="00177309">
        <w:rPr>
          <w:rFonts w:ascii="仿宋" w:eastAsia="仿宋" w:hAnsi="仿宋" w:hint="eastAsia"/>
          <w:sz w:val="32"/>
          <w:szCs w:val="32"/>
        </w:rPr>
        <w:t>的运动员晋级线下决赛</w:t>
      </w:r>
      <w:r w:rsidRPr="00177309">
        <w:rPr>
          <w:rFonts w:ascii="仿宋" w:eastAsia="仿宋" w:hAnsi="仿宋"/>
          <w:sz w:val="32"/>
          <w:szCs w:val="32"/>
        </w:rPr>
        <w:t>。</w:t>
      </w:r>
    </w:p>
    <w:p w:rsidR="0051420B" w:rsidRPr="00177309" w:rsidRDefault="001E5214" w:rsidP="00177309">
      <w:pPr>
        <w:ind w:firstLineChars="200" w:firstLine="640"/>
        <w:rPr>
          <w:rFonts w:ascii="仿宋" w:eastAsia="仿宋" w:hAnsi="仿宋"/>
          <w:sz w:val="32"/>
          <w:szCs w:val="32"/>
        </w:rPr>
      </w:pPr>
      <w:proofErr w:type="gramStart"/>
      <w:r w:rsidRPr="00177309">
        <w:rPr>
          <w:rFonts w:ascii="仿宋" w:eastAsia="仿宋" w:hAnsi="仿宋"/>
          <w:sz w:val="32"/>
          <w:szCs w:val="32"/>
        </w:rPr>
        <w:t>若参</w:t>
      </w:r>
      <w:proofErr w:type="gramEnd"/>
      <w:r w:rsidRPr="00177309">
        <w:rPr>
          <w:rFonts w:ascii="仿宋" w:eastAsia="仿宋" w:hAnsi="仿宋"/>
          <w:sz w:val="32"/>
          <w:szCs w:val="32"/>
        </w:rPr>
        <w:t>赛</w:t>
      </w:r>
      <w:r w:rsidRPr="00177309">
        <w:rPr>
          <w:rFonts w:ascii="仿宋" w:eastAsia="仿宋" w:hAnsi="仿宋" w:hint="eastAsia"/>
          <w:sz w:val="32"/>
          <w:szCs w:val="32"/>
        </w:rPr>
        <w:t>运动员</w:t>
      </w:r>
      <w:r w:rsidRPr="00177309">
        <w:rPr>
          <w:rFonts w:ascii="仿宋" w:eastAsia="仿宋" w:hAnsi="仿宋"/>
          <w:sz w:val="32"/>
          <w:szCs w:val="32"/>
        </w:rPr>
        <w:t>积分相同，将根据各单项赛事规程办法，进行选手排序，按照最终名次决定</w:t>
      </w:r>
      <w:r w:rsidRPr="00177309">
        <w:rPr>
          <w:rFonts w:ascii="仿宋" w:eastAsia="仿宋" w:hAnsi="仿宋" w:hint="eastAsia"/>
          <w:sz w:val="32"/>
          <w:szCs w:val="32"/>
        </w:rPr>
        <w:t>运动员</w:t>
      </w:r>
      <w:r w:rsidRPr="00177309">
        <w:rPr>
          <w:rFonts w:ascii="仿宋" w:eastAsia="仿宋" w:hAnsi="仿宋"/>
          <w:sz w:val="32"/>
          <w:szCs w:val="32"/>
        </w:rPr>
        <w:t>晋级资格。如晋级</w:t>
      </w:r>
      <w:r w:rsidRPr="00177309">
        <w:rPr>
          <w:rFonts w:ascii="仿宋" w:eastAsia="仿宋" w:hAnsi="仿宋" w:hint="eastAsia"/>
          <w:sz w:val="32"/>
          <w:szCs w:val="32"/>
        </w:rPr>
        <w:lastRenderedPageBreak/>
        <w:t>运动员</w:t>
      </w:r>
      <w:r w:rsidRPr="00177309">
        <w:rPr>
          <w:rFonts w:ascii="仿宋" w:eastAsia="仿宋" w:hAnsi="仿宋"/>
          <w:sz w:val="32"/>
          <w:szCs w:val="32"/>
        </w:rPr>
        <w:t>不能参赛，则顺延，依次递补。</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sz w:val="32"/>
          <w:szCs w:val="32"/>
        </w:rPr>
        <w:t>各项比赛原则上不允许出现名次并列，若因比赛赛制确不能解决名次并列问题的，须将并列名次的下一个（或几个）名次空出。</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sz w:val="32"/>
          <w:szCs w:val="32"/>
        </w:rPr>
        <w:t>如参赛</w:t>
      </w:r>
      <w:r w:rsidRPr="00177309">
        <w:rPr>
          <w:rFonts w:ascii="仿宋" w:eastAsia="仿宋" w:hAnsi="仿宋" w:hint="eastAsia"/>
          <w:sz w:val="32"/>
          <w:szCs w:val="32"/>
        </w:rPr>
        <w:t>运动员</w:t>
      </w:r>
      <w:r w:rsidRPr="00177309">
        <w:rPr>
          <w:rFonts w:ascii="仿宋" w:eastAsia="仿宋" w:hAnsi="仿宋"/>
          <w:sz w:val="32"/>
          <w:szCs w:val="32"/>
        </w:rPr>
        <w:t>同时获得多个项目</w:t>
      </w:r>
      <w:r w:rsidRPr="00177309">
        <w:rPr>
          <w:rFonts w:ascii="仿宋" w:eastAsia="仿宋" w:hAnsi="仿宋" w:hint="eastAsia"/>
          <w:sz w:val="32"/>
          <w:szCs w:val="32"/>
        </w:rPr>
        <w:t>线下</w:t>
      </w:r>
      <w:r w:rsidRPr="00177309">
        <w:rPr>
          <w:rFonts w:ascii="仿宋" w:eastAsia="仿宋" w:hAnsi="仿宋"/>
          <w:sz w:val="32"/>
          <w:szCs w:val="32"/>
        </w:rPr>
        <w:t>决赛晋级资格，只</w:t>
      </w:r>
      <w:r w:rsidRPr="00177309">
        <w:rPr>
          <w:rFonts w:ascii="仿宋" w:eastAsia="仿宋" w:hAnsi="仿宋" w:hint="eastAsia"/>
          <w:sz w:val="32"/>
          <w:szCs w:val="32"/>
        </w:rPr>
        <w:t>能够参加预赛</w:t>
      </w:r>
      <w:r w:rsidRPr="00177309">
        <w:rPr>
          <w:rFonts w:ascii="仿宋" w:eastAsia="仿宋" w:hAnsi="仿宋"/>
          <w:sz w:val="32"/>
          <w:szCs w:val="32"/>
        </w:rPr>
        <w:t>排名最高</w:t>
      </w:r>
      <w:r w:rsidRPr="00177309">
        <w:rPr>
          <w:rFonts w:ascii="仿宋" w:eastAsia="仿宋" w:hAnsi="仿宋" w:hint="eastAsia"/>
          <w:sz w:val="32"/>
          <w:szCs w:val="32"/>
        </w:rPr>
        <w:t>项目的比赛</w:t>
      </w:r>
      <w:r w:rsidRPr="00177309">
        <w:rPr>
          <w:rFonts w:ascii="仿宋" w:eastAsia="仿宋" w:hAnsi="仿宋"/>
          <w:sz w:val="32"/>
          <w:szCs w:val="32"/>
        </w:rPr>
        <w:t>。</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2.线下</w:t>
      </w:r>
      <w:r w:rsidRPr="00177309">
        <w:rPr>
          <w:rFonts w:ascii="仿宋" w:eastAsia="仿宋" w:hAnsi="仿宋"/>
          <w:sz w:val="32"/>
          <w:szCs w:val="32"/>
        </w:rPr>
        <w:t>决赛</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（1）</w:t>
      </w:r>
      <w:r w:rsidR="009F147E" w:rsidRPr="00177309">
        <w:rPr>
          <w:rFonts w:ascii="仿宋" w:eastAsia="仿宋" w:hAnsi="仿宋" w:hint="eastAsia"/>
          <w:sz w:val="32"/>
          <w:szCs w:val="32"/>
        </w:rPr>
        <w:t>组</w:t>
      </w:r>
      <w:r w:rsidRPr="00177309">
        <w:rPr>
          <w:rFonts w:ascii="仿宋" w:eastAsia="仿宋" w:hAnsi="仿宋" w:hint="eastAsia"/>
          <w:sz w:val="32"/>
          <w:szCs w:val="32"/>
        </w:rPr>
        <w:t>委会将对决赛运动员参赛资格进行审查，通过网络公示接受各参赛单位和社会监督。</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（2）决赛选手</w:t>
      </w:r>
      <w:r w:rsidR="009F147E" w:rsidRPr="00177309">
        <w:rPr>
          <w:rFonts w:ascii="仿宋" w:eastAsia="仿宋" w:hAnsi="仿宋" w:hint="eastAsia"/>
          <w:sz w:val="32"/>
          <w:szCs w:val="32"/>
        </w:rPr>
        <w:t>报到时</w:t>
      </w:r>
      <w:r w:rsidRPr="00177309">
        <w:rPr>
          <w:rFonts w:ascii="仿宋" w:eastAsia="仿宋" w:hAnsi="仿宋" w:hint="eastAsia"/>
          <w:sz w:val="32"/>
          <w:szCs w:val="32"/>
        </w:rPr>
        <w:t>需提供健康证明及身份证件进行二次核查，参赛资格上经查证属实有违反规定的，将取消本人参赛资格和比赛成绩。此外，还将根据相关规定对相关责任人进行处罚。</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（3）线下</w:t>
      </w:r>
      <w:r w:rsidRPr="00177309">
        <w:rPr>
          <w:rFonts w:ascii="仿宋" w:eastAsia="仿宋" w:hAnsi="仿宋"/>
          <w:sz w:val="32"/>
          <w:szCs w:val="32"/>
        </w:rPr>
        <w:t>决赛由各项</w:t>
      </w:r>
      <w:proofErr w:type="gramStart"/>
      <w:r w:rsidRPr="00177309">
        <w:rPr>
          <w:rFonts w:ascii="仿宋" w:eastAsia="仿宋" w:hAnsi="仿宋"/>
          <w:sz w:val="32"/>
          <w:szCs w:val="32"/>
        </w:rPr>
        <w:t>目确定</w:t>
      </w:r>
      <w:proofErr w:type="gramEnd"/>
      <w:r w:rsidRPr="00177309">
        <w:rPr>
          <w:rFonts w:ascii="仿宋" w:eastAsia="仿宋" w:hAnsi="仿宋"/>
          <w:sz w:val="32"/>
          <w:szCs w:val="32"/>
        </w:rPr>
        <w:t>赛制，</w:t>
      </w:r>
      <w:r w:rsidRPr="00177309">
        <w:rPr>
          <w:rFonts w:ascii="仿宋" w:eastAsia="仿宋" w:hAnsi="仿宋" w:hint="eastAsia"/>
          <w:sz w:val="32"/>
          <w:szCs w:val="32"/>
        </w:rPr>
        <w:t>根据积分决定</w:t>
      </w:r>
      <w:r w:rsidRPr="00177309">
        <w:rPr>
          <w:rFonts w:ascii="仿宋" w:eastAsia="仿宋" w:hAnsi="仿宋"/>
          <w:sz w:val="32"/>
          <w:szCs w:val="32"/>
        </w:rPr>
        <w:t>最终排名，具体赛制以</w:t>
      </w:r>
      <w:r w:rsidRPr="00177309">
        <w:rPr>
          <w:rFonts w:ascii="仿宋" w:eastAsia="仿宋" w:hAnsi="仿宋" w:hint="eastAsia"/>
          <w:sz w:val="32"/>
          <w:szCs w:val="32"/>
        </w:rPr>
        <w:t>各单项规程</w:t>
      </w:r>
      <w:r w:rsidRPr="00177309">
        <w:rPr>
          <w:rFonts w:ascii="仿宋" w:eastAsia="仿宋" w:hAnsi="仿宋"/>
          <w:sz w:val="32"/>
          <w:szCs w:val="32"/>
        </w:rPr>
        <w:t>公布为准。</w:t>
      </w:r>
    </w:p>
    <w:p w:rsidR="002D5470" w:rsidRPr="00177309" w:rsidRDefault="001E5214" w:rsidP="00177309">
      <w:pPr>
        <w:rPr>
          <w:rFonts w:ascii="仿宋" w:eastAsia="仿宋" w:hAnsi="仿宋"/>
          <w:sz w:val="32"/>
          <w:szCs w:val="32"/>
        </w:rPr>
      </w:pPr>
      <w:r w:rsidRPr="00177309">
        <w:rPr>
          <w:rFonts w:ascii="仿宋" w:eastAsia="仿宋" w:hAnsi="仿宋" w:cs="仿宋" w:hint="eastAsia"/>
          <w:sz w:val="32"/>
          <w:szCs w:val="32"/>
        </w:rPr>
        <w:t>（四）</w:t>
      </w:r>
      <w:r w:rsidRPr="00177309">
        <w:rPr>
          <w:rFonts w:ascii="仿宋" w:eastAsia="仿宋" w:hAnsi="仿宋"/>
          <w:sz w:val="32"/>
          <w:szCs w:val="32"/>
        </w:rPr>
        <w:t>比赛执行</w:t>
      </w:r>
      <w:r w:rsidRPr="00177309">
        <w:rPr>
          <w:rFonts w:ascii="仿宋" w:eastAsia="仿宋" w:hAnsi="仿宋" w:hint="eastAsia"/>
          <w:sz w:val="32"/>
          <w:szCs w:val="32"/>
        </w:rPr>
        <w:t>由</w:t>
      </w:r>
      <w:r w:rsidRPr="00177309">
        <w:rPr>
          <w:rFonts w:ascii="仿宋" w:eastAsia="仿宋" w:hAnsi="仿宋"/>
          <w:sz w:val="32"/>
          <w:szCs w:val="32"/>
        </w:rPr>
        <w:t>全国单项</w:t>
      </w:r>
      <w:r w:rsidRPr="00177309">
        <w:rPr>
          <w:rFonts w:ascii="仿宋" w:eastAsia="仿宋" w:hAnsi="仿宋" w:hint="eastAsia"/>
          <w:sz w:val="32"/>
          <w:szCs w:val="32"/>
        </w:rPr>
        <w:t>棋牌</w:t>
      </w:r>
      <w:r w:rsidRPr="00177309">
        <w:rPr>
          <w:rFonts w:ascii="仿宋" w:eastAsia="仿宋" w:hAnsi="仿宋"/>
          <w:sz w:val="32"/>
          <w:szCs w:val="32"/>
        </w:rPr>
        <w:t>协会审定的竞赛规则。</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t>九、奖励办法</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（一）线上预赛：所有完成有效对局的参赛运动员均可获得组委会颁发的参赛电子证书。</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（二）线下决赛：获得各项目比赛前3名的，分别颁发金、银、铜牌和奖励证书;获得其他名次者只颁发奖励证书。</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（三）各项比赛线下决赛原则上不允许出现名次并列，</w:t>
      </w:r>
      <w:r w:rsidRPr="00177309">
        <w:rPr>
          <w:rFonts w:ascii="仿宋" w:eastAsia="仿宋" w:hAnsi="仿宋" w:hint="eastAsia"/>
          <w:sz w:val="32"/>
          <w:szCs w:val="32"/>
        </w:rPr>
        <w:lastRenderedPageBreak/>
        <w:t>若因比赛赛制却不能解决名次并列问题的，须将并列名次的下一个（或几个）名次空出。</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（四）各项目参赛运动员决赛成绩可根据各单项协会的相关规定申请相应等级称号或授予大师分。</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t>十、技术官员</w:t>
      </w:r>
    </w:p>
    <w:p w:rsidR="0051420B" w:rsidRPr="00177309" w:rsidRDefault="001E5214" w:rsidP="00177309">
      <w:pPr>
        <w:rPr>
          <w:rFonts w:ascii="仿宋" w:eastAsia="仿宋" w:hAnsi="仿宋"/>
          <w:sz w:val="32"/>
          <w:szCs w:val="32"/>
        </w:rPr>
      </w:pPr>
      <w:r w:rsidRPr="00177309">
        <w:rPr>
          <w:rFonts w:ascii="仿宋" w:eastAsia="仿宋" w:hAnsi="仿宋" w:hint="eastAsia"/>
          <w:sz w:val="32"/>
          <w:szCs w:val="32"/>
        </w:rPr>
        <w:t xml:space="preserve"> (</w:t>
      </w:r>
      <w:proofErr w:type="gramStart"/>
      <w:r w:rsidRPr="00177309">
        <w:rPr>
          <w:rFonts w:ascii="仿宋" w:eastAsia="仿宋" w:hAnsi="仿宋" w:hint="eastAsia"/>
          <w:sz w:val="32"/>
          <w:szCs w:val="32"/>
        </w:rPr>
        <w:t>一</w:t>
      </w:r>
      <w:proofErr w:type="gramEnd"/>
      <w:r w:rsidRPr="00177309">
        <w:rPr>
          <w:rFonts w:ascii="仿宋" w:eastAsia="仿宋" w:hAnsi="仿宋" w:hint="eastAsia"/>
          <w:sz w:val="32"/>
          <w:szCs w:val="32"/>
        </w:rPr>
        <w:t>)各项目线下决赛的主要裁判员、仲裁由各单项协会选派。其他裁判、辅助竞赛人员，根据大会需求由承办单位选派。</w:t>
      </w:r>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(二)各项</w:t>
      </w:r>
      <w:proofErr w:type="gramStart"/>
      <w:r w:rsidRPr="00177309">
        <w:rPr>
          <w:rFonts w:ascii="仿宋" w:eastAsia="仿宋" w:hAnsi="仿宋" w:hint="eastAsia"/>
          <w:sz w:val="32"/>
          <w:szCs w:val="32"/>
        </w:rPr>
        <w:t>目技术</w:t>
      </w:r>
      <w:proofErr w:type="gramEnd"/>
      <w:r w:rsidRPr="00177309">
        <w:rPr>
          <w:rFonts w:ascii="仿宋" w:eastAsia="仿宋" w:hAnsi="仿宋" w:hint="eastAsia"/>
          <w:sz w:val="32"/>
          <w:szCs w:val="32"/>
        </w:rPr>
        <w:t>官员在本项目比赛前2天报到，比赛结束后1天离会。</w:t>
      </w:r>
    </w:p>
    <w:p w:rsidR="0051420B" w:rsidRPr="00177309" w:rsidRDefault="001E5214" w:rsidP="00177309">
      <w:pPr>
        <w:ind w:firstLineChars="150" w:firstLine="480"/>
        <w:rPr>
          <w:rFonts w:ascii="仿宋" w:eastAsia="仿宋" w:hAnsi="仿宋"/>
          <w:sz w:val="32"/>
          <w:szCs w:val="32"/>
        </w:rPr>
      </w:pPr>
      <w:r w:rsidRPr="00177309">
        <w:rPr>
          <w:rFonts w:ascii="仿宋" w:eastAsia="仿宋" w:hAnsi="仿宋" w:hint="eastAsia"/>
          <w:sz w:val="32"/>
          <w:szCs w:val="32"/>
        </w:rPr>
        <w:t>（三）技术官员正式报到至离会期间，组委会将负担其食宿、差旅、市内交通、工作补贴等费用。</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t>十一、其它</w:t>
      </w:r>
      <w:bookmarkStart w:id="0" w:name="_GoBack"/>
      <w:bookmarkEnd w:id="0"/>
    </w:p>
    <w:p w:rsidR="0051420B" w:rsidRPr="00177309" w:rsidRDefault="001E5214" w:rsidP="00177309">
      <w:pPr>
        <w:ind w:firstLineChars="200" w:firstLine="640"/>
        <w:rPr>
          <w:rFonts w:ascii="仿宋" w:eastAsia="仿宋" w:hAnsi="仿宋"/>
          <w:sz w:val="32"/>
          <w:szCs w:val="32"/>
        </w:rPr>
      </w:pPr>
      <w:r w:rsidRPr="00177309">
        <w:rPr>
          <w:rFonts w:ascii="仿宋" w:eastAsia="仿宋" w:hAnsi="仿宋" w:hint="eastAsia"/>
          <w:sz w:val="32"/>
          <w:szCs w:val="32"/>
        </w:rPr>
        <w:t>所有参加线下决赛的运动员必须自行办理“人身意外伤害保险”(</w:t>
      </w:r>
      <w:proofErr w:type="gramStart"/>
      <w:r w:rsidRPr="00177309">
        <w:rPr>
          <w:rFonts w:ascii="仿宋" w:eastAsia="仿宋" w:hAnsi="仿宋" w:hint="eastAsia"/>
          <w:sz w:val="32"/>
          <w:szCs w:val="32"/>
        </w:rPr>
        <w:t>含比赛</w:t>
      </w:r>
      <w:proofErr w:type="gramEnd"/>
      <w:r w:rsidRPr="00177309">
        <w:rPr>
          <w:rFonts w:ascii="仿宋" w:eastAsia="仿宋" w:hAnsi="仿宋" w:hint="eastAsia"/>
          <w:sz w:val="32"/>
          <w:szCs w:val="32"/>
        </w:rPr>
        <w:t>期间及往返比赛途中)。</w:t>
      </w:r>
    </w:p>
    <w:p w:rsidR="0051420B" w:rsidRPr="00177309" w:rsidRDefault="001E5214" w:rsidP="00177309">
      <w:pPr>
        <w:ind w:firstLineChars="200" w:firstLine="643"/>
        <w:rPr>
          <w:rFonts w:ascii="仿宋" w:eastAsia="仿宋" w:hAnsi="仿宋"/>
          <w:b/>
          <w:sz w:val="32"/>
          <w:szCs w:val="32"/>
        </w:rPr>
      </w:pPr>
      <w:r w:rsidRPr="00177309">
        <w:rPr>
          <w:rFonts w:ascii="仿宋" w:eastAsia="仿宋" w:hAnsi="仿宋" w:hint="eastAsia"/>
          <w:b/>
          <w:sz w:val="32"/>
          <w:szCs w:val="32"/>
        </w:rPr>
        <w:t>十二、本竞赛规程总则的内容由国家体育总局棋牌运动管理中心负责解释。</w:t>
      </w:r>
    </w:p>
    <w:sectPr w:rsidR="0051420B" w:rsidRPr="00177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x">
    <w15:presenceInfo w15:providerId="WPS Office" w15:userId="2632282252"/>
  </w15:person>
  <w15:person w15:author="慕晟墨寒">
    <w15:presenceInfo w15:providerId="WPS Office" w15:userId="812605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E3N2U3MjI0NjUxOTg0NzZhNzczNDMzNTgwNTAifQ=="/>
  </w:docVars>
  <w:rsids>
    <w:rsidRoot w:val="3F826396"/>
    <w:rsid w:val="000A7B29"/>
    <w:rsid w:val="00177309"/>
    <w:rsid w:val="001E5214"/>
    <w:rsid w:val="002D5470"/>
    <w:rsid w:val="003D24FA"/>
    <w:rsid w:val="0051420B"/>
    <w:rsid w:val="008F315C"/>
    <w:rsid w:val="009F147E"/>
    <w:rsid w:val="009F4B7A"/>
    <w:rsid w:val="00AE4CA6"/>
    <w:rsid w:val="00BC367C"/>
    <w:rsid w:val="00C454A6"/>
    <w:rsid w:val="05171224"/>
    <w:rsid w:val="0BF164E8"/>
    <w:rsid w:val="11310C99"/>
    <w:rsid w:val="17EC02EE"/>
    <w:rsid w:val="1AD11A1D"/>
    <w:rsid w:val="1AEB2ADF"/>
    <w:rsid w:val="29D62BAC"/>
    <w:rsid w:val="2A5266D7"/>
    <w:rsid w:val="2C626979"/>
    <w:rsid w:val="2E61525B"/>
    <w:rsid w:val="2F3A3BDD"/>
    <w:rsid w:val="2F4F58DB"/>
    <w:rsid w:val="344C4197"/>
    <w:rsid w:val="3F826396"/>
    <w:rsid w:val="46CA191C"/>
    <w:rsid w:val="473E02B7"/>
    <w:rsid w:val="4A526952"/>
    <w:rsid w:val="53FE58D8"/>
    <w:rsid w:val="5D891475"/>
    <w:rsid w:val="5EEE3829"/>
    <w:rsid w:val="6041091C"/>
    <w:rsid w:val="68B97F60"/>
    <w:rsid w:val="69623539"/>
    <w:rsid w:val="6DAC1227"/>
    <w:rsid w:val="710F297A"/>
    <w:rsid w:val="746A1E3C"/>
    <w:rsid w:val="74BF6D40"/>
    <w:rsid w:val="75D4756D"/>
    <w:rsid w:val="7B57486C"/>
    <w:rsid w:val="7ECB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77309"/>
    <w:pPr>
      <w:widowControl w:val="0"/>
      <w:ind w:firstLine="426"/>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alloon Text"/>
    <w:basedOn w:val="a"/>
    <w:link w:val="Char"/>
    <w:rPr>
      <w:sz w:val="18"/>
      <w:szCs w:val="18"/>
    </w:rPr>
  </w:style>
  <w:style w:type="paragraph" w:styleId="a5">
    <w:name w:val="footer"/>
    <w:basedOn w:val="a"/>
    <w:link w:val="Char0"/>
    <w:autoRedefine/>
    <w:qFormat/>
    <w:pPr>
      <w:tabs>
        <w:tab w:val="center" w:pos="4153"/>
        <w:tab w:val="right" w:pos="8306"/>
      </w:tabs>
      <w:snapToGrid w:val="0"/>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kern w:val="2"/>
      <w:sz w:val="18"/>
      <w:szCs w:val="18"/>
    </w:rPr>
  </w:style>
  <w:style w:type="character" w:customStyle="1" w:styleId="Char0">
    <w:name w:val="页脚 Char"/>
    <w:basedOn w:val="a0"/>
    <w:link w:val="a5"/>
    <w:rPr>
      <w:kern w:val="2"/>
      <w:sz w:val="18"/>
      <w:szCs w:val="18"/>
    </w:rPr>
  </w:style>
  <w:style w:type="character" w:customStyle="1" w:styleId="Char">
    <w:name w:val="批注框文本 Char"/>
    <w:basedOn w:val="a0"/>
    <w:link w:val="a4"/>
    <w:autoRedefine/>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77309"/>
    <w:pPr>
      <w:widowControl w:val="0"/>
      <w:ind w:firstLine="426"/>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alloon Text"/>
    <w:basedOn w:val="a"/>
    <w:link w:val="Char"/>
    <w:rPr>
      <w:sz w:val="18"/>
      <w:szCs w:val="18"/>
    </w:rPr>
  </w:style>
  <w:style w:type="paragraph" w:styleId="a5">
    <w:name w:val="footer"/>
    <w:basedOn w:val="a"/>
    <w:link w:val="Char0"/>
    <w:autoRedefine/>
    <w:qFormat/>
    <w:pPr>
      <w:tabs>
        <w:tab w:val="center" w:pos="4153"/>
        <w:tab w:val="right" w:pos="8306"/>
      </w:tabs>
      <w:snapToGrid w:val="0"/>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kern w:val="2"/>
      <w:sz w:val="18"/>
      <w:szCs w:val="18"/>
    </w:rPr>
  </w:style>
  <w:style w:type="character" w:customStyle="1" w:styleId="Char0">
    <w:name w:val="页脚 Char"/>
    <w:basedOn w:val="a0"/>
    <w:link w:val="a5"/>
    <w:rPr>
      <w:kern w:val="2"/>
      <w:sz w:val="18"/>
      <w:szCs w:val="18"/>
    </w:rPr>
  </w:style>
  <w:style w:type="character" w:customStyle="1" w:styleId="Char">
    <w:name w:val="批注框文本 Char"/>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慕晟墨寒</dc:creator>
  <cp:lastModifiedBy>dell</cp:lastModifiedBy>
  <cp:revision>6</cp:revision>
  <cp:lastPrinted>2024-01-09T09:16:00Z</cp:lastPrinted>
  <dcterms:created xsi:type="dcterms:W3CDTF">2024-01-02T09:18:00Z</dcterms:created>
  <dcterms:modified xsi:type="dcterms:W3CDTF">2024-01-11T01:37:00Z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09B2DFFCC27648578CA7CC537310493E_13</vt:lpwstr>
  </property>
</Properties>
</file>