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eastAsia="zh-CN"/>
        </w:rPr>
        <w:t>掼牌（掼蛋）</w:t>
      </w:r>
      <w:r>
        <w:rPr>
          <w:rFonts w:hint="eastAsia" w:asciiTheme="majorEastAsia" w:hAnsiTheme="majorEastAsia" w:eastAsiaTheme="majorEastAsia"/>
          <w:b/>
          <w:sz w:val="36"/>
          <w:szCs w:val="36"/>
        </w:rPr>
        <w:t>赛事参赛指引</w:t>
      </w:r>
      <w:r>
        <w:rPr>
          <w:rFonts w:hint="eastAsia" w:ascii="宋体" w:hAnsi="宋体" w:eastAsia="宋体"/>
          <w:b/>
          <w:kern w:val="0"/>
          <w:sz w:val="36"/>
          <w:szCs w:val="36"/>
        </w:rPr>
        <w:t>(试行)</w:t>
      </w:r>
    </w:p>
    <w:p/>
    <w:p>
      <w:pPr>
        <w:jc w:val="center"/>
        <w:rPr>
          <w:b/>
        </w:rPr>
      </w:pPr>
      <w:r>
        <w:rPr>
          <w:rFonts w:hint="eastAsia"/>
          <w:b/>
        </w:rPr>
        <w:t>第一章　总则</w:t>
      </w:r>
    </w:p>
    <w:p>
      <w:pPr>
        <w:ind w:firstLine="640" w:firstLineChars="200"/>
      </w:pPr>
      <w:r>
        <w:rPr>
          <w:rFonts w:hint="eastAsia"/>
        </w:rPr>
        <w:t>第一条 为保护</w:t>
      </w:r>
      <w:r>
        <w:rPr>
          <w:rFonts w:hint="eastAsia"/>
          <w:lang w:eastAsia="zh-CN"/>
        </w:rPr>
        <w:t>掼牌（掼蛋）</w:t>
      </w:r>
      <w:r>
        <w:rPr>
          <w:rFonts w:hint="eastAsia"/>
        </w:rPr>
        <w:t>赛事活动参赛者的合法权益，促进掼蛋运动健康发展，根据《中华人民共和国体育法》《体育赛事活动管理办法》、《</w:t>
      </w:r>
      <w:r>
        <w:rPr>
          <w:rFonts w:hint="eastAsia"/>
          <w:lang w:eastAsia="zh-CN"/>
        </w:rPr>
        <w:t>竞技掼蛋</w:t>
      </w:r>
      <w:r>
        <w:rPr>
          <w:rFonts w:hint="eastAsia"/>
        </w:rPr>
        <w:t xml:space="preserve">竞赛规则》等相关文件，制定本指引。 </w:t>
      </w:r>
    </w:p>
    <w:p>
      <w:pPr>
        <w:ind w:firstLine="640" w:firstLineChars="200"/>
      </w:pPr>
      <w:r>
        <w:rPr>
          <w:rFonts w:hint="eastAsia"/>
        </w:rPr>
        <w:t>第二条 本指引是运动员参加</w:t>
      </w:r>
      <w:r>
        <w:rPr>
          <w:rFonts w:hint="eastAsia"/>
          <w:lang w:eastAsia="zh-CN"/>
        </w:rPr>
        <w:t>掼牌（掼蛋）</w:t>
      </w:r>
      <w:r>
        <w:rPr>
          <w:rFonts w:hint="eastAsia"/>
        </w:rPr>
        <w:t>赛事必须要了解和遵守的事项，目的是使参赛者有序依规参赛、安全顺利完赛，确保参赛者的合法权益。</w:t>
      </w:r>
    </w:p>
    <w:p/>
    <w:p>
      <w:pPr>
        <w:jc w:val="center"/>
        <w:rPr>
          <w:b/>
        </w:rPr>
      </w:pPr>
      <w:r>
        <w:rPr>
          <w:rFonts w:hint="eastAsia"/>
          <w:b/>
        </w:rPr>
        <w:t>第二章 参赛须知</w:t>
      </w:r>
    </w:p>
    <w:p>
      <w:pPr>
        <w:ind w:firstLine="640" w:firstLineChars="200"/>
      </w:pPr>
      <w:r>
        <w:rPr>
          <w:rFonts w:hint="eastAsia"/>
        </w:rPr>
        <w:t xml:space="preserve">第三条 运动员应当诚信参赛，履行公民义务，做到： </w:t>
      </w:r>
    </w:p>
    <w:p>
      <w:pPr>
        <w:ind w:firstLine="640" w:firstLineChars="200"/>
      </w:pPr>
      <w:r>
        <w:rPr>
          <w:rFonts w:hint="eastAsia"/>
        </w:rPr>
        <w:t xml:space="preserve">（一）遵守相关法律法规规定。 </w:t>
      </w:r>
    </w:p>
    <w:p>
      <w:pPr>
        <w:ind w:firstLine="640" w:firstLineChars="200"/>
      </w:pPr>
      <w:r>
        <w:rPr>
          <w:rFonts w:hint="eastAsia"/>
        </w:rPr>
        <w:t xml:space="preserve">（二）遵守体育道德，不弄虚作假，严禁服用兴奋剂、冒名顶替、操纵比赛等干扰赛事公平公正的行为。 </w:t>
      </w:r>
    </w:p>
    <w:p>
      <w:pPr>
        <w:ind w:firstLine="640" w:firstLineChars="200"/>
      </w:pPr>
      <w:r>
        <w:rPr>
          <w:rFonts w:hint="eastAsia"/>
        </w:rPr>
        <w:t>（三） 遵守</w:t>
      </w:r>
      <w:r>
        <w:rPr>
          <w:rFonts w:hint="eastAsia"/>
          <w:lang w:eastAsia="zh-CN"/>
        </w:rPr>
        <w:t>掼牌（掼蛋）</w:t>
      </w:r>
      <w:r>
        <w:rPr>
          <w:rFonts w:hint="eastAsia"/>
        </w:rPr>
        <w:t>竞赛规则、规程、赛场行为规范、文明承诺和组委会的相关规定，自觉接受安全检查，服从现场管理，自觉维护赛事活动正常秩序。</w:t>
      </w:r>
    </w:p>
    <w:p>
      <w:pPr>
        <w:ind w:firstLine="640" w:firstLineChars="200"/>
      </w:pPr>
      <w:r>
        <w:rPr>
          <w:rFonts w:hint="eastAsia"/>
        </w:rPr>
        <w:t>（四）遵守社会公德，在赛事活动中不得出现违反社会公序良俗的言行举止。</w:t>
      </w:r>
    </w:p>
    <w:p>
      <w:pPr>
        <w:ind w:firstLine="640" w:firstLineChars="200"/>
      </w:pPr>
      <w:r>
        <w:rPr>
          <w:rFonts w:hint="eastAsia"/>
        </w:rPr>
        <w:t>第四条 认真阅读学习竞赛规程、补充通知。竞赛规程是组委会举办比赛的纲领性文件，主要包括竞赛名称、举办单位、举办时间、举办地点、竞赛项目、竞赛办法、参赛办法、奖励办法，以及组委会的其他要求。补充通知是组委会对赛事信息进一步细化的参考性文件，主要包括报名要求、报到须知、领队会须知、联系办法、食宿交通安排，以及组委会认为有必要提供的其他参考信息。</w:t>
      </w:r>
    </w:p>
    <w:p>
      <w:pPr>
        <w:ind w:firstLine="640" w:firstLineChars="200"/>
      </w:pPr>
    </w:p>
    <w:p>
      <w:pPr>
        <w:jc w:val="center"/>
        <w:rPr>
          <w:b/>
        </w:rPr>
      </w:pPr>
      <w:r>
        <w:rPr>
          <w:rFonts w:hint="eastAsia"/>
          <w:b/>
        </w:rPr>
        <w:t>第三章 赛前</w:t>
      </w:r>
    </w:p>
    <w:p>
      <w:pPr>
        <w:ind w:firstLine="640" w:firstLineChars="200"/>
      </w:pPr>
      <w:r>
        <w:rPr>
          <w:rFonts w:hint="eastAsia"/>
        </w:rPr>
        <w:t>第五条 报名</w:t>
      </w:r>
    </w:p>
    <w:p>
      <w:pPr>
        <w:ind w:firstLine="640" w:firstLineChars="200"/>
      </w:pPr>
      <w:r>
        <w:rPr>
          <w:rFonts w:hint="eastAsia"/>
        </w:rPr>
        <w:t>（一）参赛者需符合竞赛规程规定的报名资格要求（参赛年龄、性别、学籍、户籍、运动员注册情况、技术等级等）。</w:t>
      </w:r>
    </w:p>
    <w:p>
      <w:pPr>
        <w:ind w:firstLine="640" w:firstLineChars="200"/>
      </w:pPr>
      <w:r>
        <w:rPr>
          <w:rFonts w:hint="eastAsia"/>
        </w:rPr>
        <w:t>（二）在规定时间内按要求通过赛事指定报名平台准确填写、提交报名信息，并将报名表发送至组委会。提交时务必准确填写报名联系人信息，并确保联系人通讯畅通，并注意查看报名审核状态，及时进行报名信息补充和调整。</w:t>
      </w:r>
    </w:p>
    <w:p>
      <w:pPr>
        <w:ind w:firstLine="640" w:firstLineChars="200"/>
      </w:pPr>
      <w:r>
        <w:rPr>
          <w:rFonts w:hint="eastAsia"/>
        </w:rPr>
        <w:t>（三）特定情况下，赛事报名时需按照竞赛规程要求提供以下材料：</w:t>
      </w:r>
    </w:p>
    <w:p>
      <w:pPr>
        <w:ind w:firstLine="640" w:firstLineChars="200"/>
        <w:rPr>
          <w:rFonts w:hint="eastAsia" w:eastAsia="仿宋"/>
          <w:lang w:eastAsia="zh-CN"/>
        </w:rPr>
      </w:pPr>
      <w:r>
        <w:rPr>
          <w:rFonts w:hint="eastAsia"/>
        </w:rPr>
        <w:t>1.《自愿参赛责任及风险告知书》,主要包含对于组委会参赛风险、安全保卫、疫情防控要求及自身健康状况等条款的充分了解和承诺遵守</w:t>
      </w:r>
      <w:r>
        <w:rPr>
          <w:rFonts w:hint="eastAsia"/>
          <w:lang w:eastAsia="zh-CN"/>
        </w:rPr>
        <w:t>；</w:t>
      </w:r>
    </w:p>
    <w:p>
      <w:pPr>
        <w:ind w:firstLine="640" w:firstLineChars="200"/>
        <w:rPr>
          <w:rFonts w:hint="eastAsia" w:eastAsia="仿宋"/>
          <w:lang w:eastAsia="zh-CN"/>
        </w:rPr>
      </w:pPr>
      <w:r>
        <w:rPr>
          <w:rFonts w:hint="eastAsia"/>
        </w:rPr>
        <w:t>2.参赛队介绍材料：一般为队员的照片、个人简介、队伍简介等</w:t>
      </w:r>
      <w:r>
        <w:rPr>
          <w:rFonts w:hint="eastAsia"/>
          <w:lang w:eastAsia="zh-CN"/>
        </w:rPr>
        <w:t>；</w:t>
      </w:r>
    </w:p>
    <w:p>
      <w:pPr>
        <w:ind w:firstLine="640" w:firstLineChars="200"/>
      </w:pPr>
      <w:r>
        <w:rPr>
          <w:rFonts w:hint="eastAsia"/>
        </w:rPr>
        <w:t>3.本队各类参赛费用发票开具信息。</w:t>
      </w:r>
    </w:p>
    <w:p>
      <w:pPr>
        <w:ind w:firstLine="640" w:firstLineChars="200"/>
      </w:pPr>
      <w:r>
        <w:rPr>
          <w:rFonts w:hint="eastAsia"/>
        </w:rPr>
        <w:t>（四）报名成功后在竞赛规程规定的更改时限内各参赛队可以书面形式向组委会提出更改名单（包括变更队名，增加、减少、变更运动员，更正报名错误等）；在规定时限后更改名单的，须填写更改名单申请表，于首场比赛开始前（一般是领队教练联席会后）交至组委会，此类更改可能需缴纳更改费用。</w:t>
      </w:r>
    </w:p>
    <w:p>
      <w:pPr>
        <w:ind w:firstLine="640" w:firstLineChars="200"/>
      </w:pPr>
      <w:r>
        <w:rPr>
          <w:rFonts w:hint="eastAsia"/>
        </w:rPr>
        <w:t>（五）组委会在报名工作启动后一般会建立领队工作联络群，领队应在报名后加入，方便及时了解组委会相关赛事信息。</w:t>
      </w:r>
    </w:p>
    <w:p>
      <w:pPr>
        <w:ind w:firstLine="640" w:firstLineChars="200"/>
        <w:jc w:val="left"/>
      </w:pPr>
      <w:r>
        <w:rPr>
          <w:rFonts w:hint="eastAsia"/>
        </w:rPr>
        <w:t>第六条 交通和食宿</w:t>
      </w:r>
    </w:p>
    <w:p>
      <w:pPr>
        <w:ind w:firstLine="640" w:firstLineChars="200"/>
      </w:pPr>
      <w:r>
        <w:rPr>
          <w:rFonts w:hint="eastAsia"/>
        </w:rPr>
        <w:t>参赛队在报名前应认真阅读组委会提供的参赛指引信息，包括食宿、交通安排及赛场周边情况等。提前规划好本队交通和食宿。</w:t>
      </w:r>
    </w:p>
    <w:p>
      <w:pPr>
        <w:ind w:firstLine="640" w:firstLineChars="200"/>
      </w:pPr>
      <w:r>
        <w:rPr>
          <w:rFonts w:hint="eastAsia"/>
        </w:rPr>
        <w:t>（一）如组委会提供接站/送站交通服务，提交报名信息时须于规定时间内及时准确告知组委会交通相关信息，包括：抵离日期时间、航班车次、抵离站点、人数、联系方式和超规行李（如有）等，便于组委会安排。</w:t>
      </w:r>
    </w:p>
    <w:p>
      <w:pPr>
        <w:ind w:firstLine="640" w:firstLineChars="200"/>
      </w:pPr>
      <w:r>
        <w:rPr>
          <w:rFonts w:hint="eastAsia"/>
        </w:rPr>
        <w:t>（二）如组委会提供食宿服务，请在报名后报送相关信息，包括：选择的酒店名称、入住人数和性别、房间需求、入住天数，及其他特殊需求，如提前报到和延期离会需求、民族和宗教饮食需求等。并在提交后及时与组委会进行确认。</w:t>
      </w:r>
    </w:p>
    <w:p>
      <w:pPr>
        <w:ind w:firstLine="640" w:firstLineChars="200"/>
      </w:pPr>
      <w:r>
        <w:rPr>
          <w:rFonts w:hint="eastAsia"/>
        </w:rPr>
        <w:t>（三）如组委会不提供食宿及交通服务，参赛者请在报名成功后提前做好比赛期间的食宿预订、交通安排。</w:t>
      </w:r>
    </w:p>
    <w:p/>
    <w:p>
      <w:pPr>
        <w:jc w:val="center"/>
        <w:rPr>
          <w:b/>
        </w:rPr>
      </w:pPr>
      <w:r>
        <w:rPr>
          <w:rFonts w:hint="eastAsia"/>
          <w:b/>
        </w:rPr>
        <w:t>第四章  赛中</w:t>
      </w:r>
    </w:p>
    <w:p>
      <w:pPr>
        <w:ind w:firstLine="640" w:firstLineChars="200"/>
      </w:pPr>
      <w:r>
        <w:rPr>
          <w:rFonts w:hint="eastAsia"/>
        </w:rPr>
        <w:t>第七条 报到</w:t>
      </w:r>
    </w:p>
    <w:p>
      <w:pPr>
        <w:ind w:firstLine="640" w:firstLineChars="200"/>
      </w:pPr>
      <w:r>
        <w:rPr>
          <w:rFonts w:hint="eastAsia"/>
        </w:rPr>
        <w:t>（一）一般情况下，裁判应于赛前2天报到，参赛队于赛前1天报到。因疫情防控或其他要求报到时间可能有调整，请务必注意严格按照竞赛规程规定时间和地点报到。</w:t>
      </w:r>
    </w:p>
    <w:p>
      <w:pPr>
        <w:ind w:firstLine="640" w:firstLineChars="200"/>
      </w:pPr>
      <w:r>
        <w:rPr>
          <w:rFonts w:hint="eastAsia"/>
        </w:rPr>
        <w:t>（二）报到流程</w:t>
      </w:r>
    </w:p>
    <w:p>
      <w:pPr>
        <w:ind w:firstLine="640" w:firstLineChars="200"/>
      </w:pPr>
      <w:r>
        <w:rPr>
          <w:rFonts w:hint="eastAsia"/>
        </w:rPr>
        <w:t>1.核对各队伍参赛信息。核验参赛人员身份证明材料，人身意外伤害险保险单、健康证明及规程要求的资格审核材料；</w:t>
      </w:r>
    </w:p>
    <w:p>
      <w:pPr>
        <w:ind w:firstLine="640" w:firstLineChars="200"/>
      </w:pPr>
      <w:r>
        <w:rPr>
          <w:rFonts w:hint="eastAsia"/>
        </w:rPr>
        <w:t>2.进行安全、防疫等方面的检查检测工作；</w:t>
      </w:r>
    </w:p>
    <w:p>
      <w:pPr>
        <w:ind w:firstLine="640" w:firstLineChars="200"/>
      </w:pPr>
      <w:r>
        <w:rPr>
          <w:rFonts w:hint="eastAsia"/>
        </w:rPr>
        <w:t>3.领取报到资料，包括参赛证件、秩序册、参赛手册等；</w:t>
      </w:r>
    </w:p>
    <w:p>
      <w:pPr>
        <w:ind w:firstLine="640" w:firstLineChars="200"/>
      </w:pPr>
      <w:r>
        <w:rPr>
          <w:rFonts w:hint="eastAsia"/>
        </w:rPr>
        <w:t>4.办理入住、购买餐券，缴纳相关参赛费用；</w:t>
      </w:r>
    </w:p>
    <w:p>
      <w:pPr>
        <w:ind w:firstLine="640" w:firstLineChars="200"/>
      </w:pPr>
      <w:r>
        <w:rPr>
          <w:rFonts w:hint="eastAsia"/>
        </w:rPr>
        <w:t>5.每队应指定至少1人作为本队比赛期间的联络人，加入组委会建立的领队工作群，负责比赛期间与组委会的沟通联络；</w:t>
      </w:r>
    </w:p>
    <w:p>
      <w:pPr>
        <w:ind w:firstLine="640" w:firstLineChars="200"/>
      </w:pPr>
      <w:r>
        <w:rPr>
          <w:rFonts w:hint="eastAsia"/>
        </w:rPr>
        <w:t>6.非完全民事行为能力人的参赛者报到时须由具有完全民事行为能力的自然人作为代理人。</w:t>
      </w:r>
    </w:p>
    <w:p>
      <w:pPr>
        <w:jc w:val="left"/>
      </w:pPr>
      <w:r>
        <w:rPr>
          <w:rFonts w:hint="eastAsia"/>
        </w:rPr>
        <w:t xml:space="preserve">    第八条 领队教练联席会议</w:t>
      </w:r>
    </w:p>
    <w:p>
      <w:pPr>
        <w:ind w:firstLine="640" w:firstLineChars="200"/>
        <w:rPr>
          <w:rFonts w:hint="eastAsia" w:eastAsia="仿宋"/>
          <w:lang w:val="en-US" w:eastAsia="zh-CN"/>
        </w:rPr>
      </w:pPr>
      <w:r>
        <w:rPr>
          <w:rFonts w:hint="eastAsia"/>
        </w:rPr>
        <w:t>（一）领队教练联席会议是由组委会组织，各队领队、教练员、裁判长、编排长、主办单位、承办单位、仲裁共同参加，针对赛事的组织情况、竞赛情况、裁判情况进行说明。尤其是一些特殊的情况以及要求都会在联席会议中通知和说明；</w:t>
      </w:r>
    </w:p>
    <w:p>
      <w:pPr>
        <w:ind w:firstLine="640" w:firstLineChars="200"/>
      </w:pPr>
      <w:r>
        <w:rPr>
          <w:rFonts w:hint="eastAsia"/>
        </w:rPr>
        <w:t>（二）所有参赛队必须派领队、教练或至少一名队员参加领队会，按组委会通知的时间地点与会；</w:t>
      </w:r>
    </w:p>
    <w:p>
      <w:pPr>
        <w:ind w:firstLine="640" w:firstLineChars="200"/>
      </w:pPr>
      <w:r>
        <w:rPr>
          <w:rFonts w:hint="eastAsia"/>
        </w:rPr>
        <w:t>（三）承办单位负责人介绍赛事筹备情况，裁判长解读竞赛规则与规程重点内容后，与会者可就比赛接待组织工作、赛事技术内容等进行提问；</w:t>
      </w:r>
    </w:p>
    <w:p>
      <w:pPr>
        <w:ind w:firstLine="640" w:firstLineChars="200"/>
      </w:pPr>
      <w:r>
        <w:rPr>
          <w:rFonts w:hint="eastAsia"/>
        </w:rPr>
        <w:t xml:space="preserve">（四）与会者应认真记录会议的相关要求，特别是参加开幕式、赛事纪律、安全保障等的重要内容，会后及时向所在队伍进行传达和落实。                    </w:t>
      </w:r>
    </w:p>
    <w:p>
      <w:pPr>
        <w:ind w:firstLine="640" w:firstLineChars="200"/>
        <w:jc w:val="left"/>
      </w:pPr>
      <w:r>
        <w:rPr>
          <w:rFonts w:hint="eastAsia"/>
        </w:rPr>
        <w:t>第九条 开赛仪式</w:t>
      </w:r>
    </w:p>
    <w:p>
      <w:pPr>
        <w:ind w:firstLine="640" w:firstLineChars="200"/>
      </w:pPr>
      <w:r>
        <w:rPr>
          <w:rFonts w:hint="eastAsia"/>
        </w:rPr>
        <w:t>开赛仪式的出席嘉宾包括：主办及承办单位各方领导代表、全体参赛运动员、工作人员等，举办时间及地点以组委会通知为准。</w:t>
      </w:r>
    </w:p>
    <w:p>
      <w:pPr>
        <w:ind w:firstLine="640" w:firstLineChars="200"/>
      </w:pPr>
      <w:r>
        <w:rPr>
          <w:rFonts w:hint="eastAsia"/>
        </w:rPr>
        <w:t>参赛队领队、教练、运动员应按组委会的要求着正式服装或本队统一服装出席，并提前就位。仪式全程应自觉听从组织者的安排，遵守纪律，保持安静。在升国旗、奏唱国歌/会歌环节应保持肃立，行注目礼。</w:t>
      </w:r>
    </w:p>
    <w:p>
      <w:pPr>
        <w:ind w:firstLine="640" w:firstLineChars="200"/>
      </w:pPr>
      <w:r>
        <w:rPr>
          <w:rFonts w:hint="eastAsia"/>
        </w:rPr>
        <w:t>第十条 比赛期间</w:t>
      </w:r>
    </w:p>
    <w:p>
      <w:pPr>
        <w:ind w:firstLine="640" w:firstLineChars="200"/>
      </w:pPr>
      <w:r>
        <w:rPr>
          <w:rFonts w:hint="eastAsia"/>
        </w:rPr>
        <w:t>（一）裁判员、运动员进入赛场应衣冠整洁，言行举止文明有礼。</w:t>
      </w:r>
    </w:p>
    <w:p>
      <w:pPr>
        <w:ind w:firstLine="640" w:firstLineChars="200"/>
      </w:pPr>
      <w:r>
        <w:rPr>
          <w:rFonts w:hint="eastAsia"/>
        </w:rPr>
        <w:t>（二）严格遵守竞赛规则，按照规则和规程规定程序进行比赛。参赛者要尊重裁判、尊重对手、尊重同伴。比赛中应做到公平竞争，自觉抵制不良赛风、赛纪。</w:t>
      </w:r>
    </w:p>
    <w:p>
      <w:pPr>
        <w:ind w:firstLine="640" w:firstLineChars="200"/>
      </w:pPr>
      <w:r>
        <w:rPr>
          <w:rFonts w:hint="eastAsia"/>
        </w:rPr>
        <w:t>（三）负责比赛记分的参赛者，要认真做好成绩记录，记分结果应当在每副牌完成后及时逐副完整记录或录入电子设备。打牌结束，离开牌桌前双方运动员应核对记分，更改错误，确认无误后提交。每场比赛结束后，组委会都会通过网络及成绩公告板对外公布成绩，运动员须仔细核对，对成绩有异议的及时向裁判组反应。</w:t>
      </w:r>
    </w:p>
    <w:p>
      <w:pPr>
        <w:ind w:firstLine="640" w:firstLineChars="200"/>
      </w:pPr>
      <w:r>
        <w:rPr>
          <w:rFonts w:hint="eastAsia"/>
        </w:rPr>
        <w:t>（四）比赛期间调整好自己的心态，避免激动、沮丧、愤怒等极端情绪，无论输赢要努力保持平和的心态。</w:t>
      </w:r>
    </w:p>
    <w:p>
      <w:pPr>
        <w:ind w:firstLine="640" w:firstLineChars="200"/>
      </w:pPr>
      <w:r>
        <w:rPr>
          <w:rFonts w:hint="eastAsia"/>
        </w:rPr>
        <w:t>（五）赛员进入赛场应全程关闭手机（包括关闭定时闹钟等功能），比赛期间在赛场出现手机铃声响起或观看、接听手机等情况出现，将依照竞赛规则进行处罚。</w:t>
      </w:r>
    </w:p>
    <w:p>
      <w:pPr>
        <w:ind w:firstLine="640" w:firstLineChars="200"/>
      </w:pPr>
      <w:r>
        <w:rPr>
          <w:rFonts w:hint="eastAsia"/>
        </w:rPr>
        <w:t>（六）比赛全程禁烟，所有比赛区域都为禁烟区，在比赛区域内吸烟将由裁判依照竞赛规则给予处罚。</w:t>
      </w:r>
    </w:p>
    <w:p>
      <w:pPr>
        <w:ind w:firstLine="640" w:firstLineChars="200"/>
      </w:pPr>
      <w:r>
        <w:rPr>
          <w:rFonts w:hint="eastAsia"/>
        </w:rPr>
        <w:t>第十一条 颁奖</w:t>
      </w:r>
    </w:p>
    <w:p>
      <w:pPr>
        <w:ind w:firstLine="640" w:firstLineChars="200"/>
      </w:pPr>
      <w:r>
        <w:rPr>
          <w:rFonts w:hint="eastAsia"/>
        </w:rPr>
        <w:t>（一）颁奖是赛事的重要组成部分。按照竞赛规程获得录取名次的各参赛队须按时参加颁奖仪式。其余参赛队可根据实际情况提前做好返程安排，尽量参加。</w:t>
      </w:r>
    </w:p>
    <w:p>
      <w:pPr>
        <w:ind w:firstLine="640" w:firstLineChars="200"/>
      </w:pPr>
      <w:r>
        <w:rPr>
          <w:rFonts w:hint="eastAsia"/>
        </w:rPr>
        <w:t>（二）需上台领奖的队伍应按照工作人员要求列队，展示队伍的良好风貌形象。录取名次的奖牌、证书将由颁奖嘉宾颁发，领奖后应配合宣传人员拍照、接受媒体采访等。</w:t>
      </w:r>
    </w:p>
    <w:p>
      <w:pPr>
        <w:ind w:firstLine="640" w:firstLineChars="200"/>
      </w:pPr>
      <w:r>
        <w:rPr>
          <w:rFonts w:hint="eastAsia"/>
        </w:rPr>
        <w:t>（三）颁奖仪式结束后，各获奖队伍可派1名代表（一般为领队），按照组委会要求至工作人员处领取奖金、证书、奖品等。领奖时应主动向工作人员出示参赛胸卡及其他身份证明材料。领取奖励后，将钱款、物品当面点清，确保无误后签字确认再离开。</w:t>
      </w:r>
    </w:p>
    <w:p>
      <w:pPr>
        <w:ind w:firstLine="640" w:firstLineChars="200"/>
      </w:pPr>
      <w:r>
        <w:rPr>
          <w:rFonts w:hint="eastAsia"/>
        </w:rPr>
        <w:t>第十二条 注意事项</w:t>
      </w:r>
    </w:p>
    <w:p>
      <w:pPr>
        <w:ind w:firstLine="640" w:firstLineChars="200"/>
      </w:pPr>
      <w:r>
        <w:rPr>
          <w:rFonts w:hint="eastAsia"/>
        </w:rPr>
        <w:t>（一）注意餐饮安全。合理安排用餐时间，宜清淡、适量饮食，避免生冷食物。赛事期间严禁饮酒。</w:t>
      </w:r>
    </w:p>
    <w:p>
      <w:pPr>
        <w:ind w:firstLine="640" w:firstLineChars="200"/>
      </w:pPr>
      <w:r>
        <w:rPr>
          <w:rFonts w:hint="eastAsia"/>
        </w:rPr>
        <w:t>（二）赛前检录。提前阅读秩序册中的比赛安排，了解赛事时间和场地，至少提前20分钟到达场地并佩戴好参赛胸卡，人卡不一致不得进入赛场参赛。同时检查自己队伍的服装是否得体。</w:t>
      </w:r>
    </w:p>
    <w:p>
      <w:pPr>
        <w:ind w:firstLine="640" w:firstLineChars="200"/>
      </w:pPr>
      <w:r>
        <w:rPr>
          <w:rFonts w:hint="eastAsia"/>
        </w:rPr>
        <w:t>（三）突发、异常情况处理。比赛期间出现任何突发、异常情况，应及时通过领队群或赛前公布的联络方式向组委会寻求帮助。</w:t>
      </w:r>
    </w:p>
    <w:p>
      <w:pPr>
        <w:ind w:firstLine="640" w:firstLineChars="200"/>
      </w:pPr>
      <w:r>
        <w:rPr>
          <w:rFonts w:hint="eastAsia"/>
        </w:rPr>
        <w:t>（四）确保比赛期间健康安全。在赛事期间如出现身体不适应及时向组委会寻求帮助。发现身体不适，应即刻休息并采取措施，切勿逞强勉强参赛，身体安全第一位。比赛场地均配常驻医疗组，有不适的情况应及时向医生询问。</w:t>
      </w:r>
    </w:p>
    <w:p>
      <w:pPr>
        <w:jc w:val="center"/>
        <w:rPr>
          <w:b/>
        </w:rPr>
      </w:pPr>
      <w:r>
        <w:rPr>
          <w:rFonts w:hint="eastAsia"/>
          <w:b/>
        </w:rPr>
        <w:t>第五章  赛后</w:t>
      </w:r>
    </w:p>
    <w:p>
      <w:pPr>
        <w:ind w:firstLine="640" w:firstLineChars="200"/>
      </w:pPr>
      <w:r>
        <w:rPr>
          <w:rFonts w:hint="eastAsia"/>
        </w:rPr>
        <w:t>第十三条 赛后注意事项</w:t>
      </w:r>
    </w:p>
    <w:p>
      <w:pPr>
        <w:ind w:firstLine="640" w:firstLineChars="200"/>
      </w:pPr>
      <w:r>
        <w:rPr>
          <w:rFonts w:hint="eastAsia"/>
        </w:rPr>
        <w:t>（一）及时总结</w:t>
      </w:r>
    </w:p>
    <w:p>
      <w:pPr>
        <w:ind w:firstLine="640" w:firstLineChars="200"/>
      </w:pPr>
      <w:r>
        <w:rPr>
          <w:rFonts w:hint="eastAsia"/>
        </w:rPr>
        <w:t>比赛结束后无论结果如何，都应保持平和心态，并进行赛后总结，以便提升队伍水平。同时，应分别针对赛前筹备、参赛安排、竞赛水平、技战术发挥等方面进行总结，为下次参赛积累经验。</w:t>
      </w:r>
    </w:p>
    <w:p>
      <w:pPr>
        <w:ind w:firstLine="640" w:firstLineChars="200"/>
      </w:pPr>
      <w:r>
        <w:rPr>
          <w:rFonts w:hint="eastAsia"/>
        </w:rPr>
        <w:t>（二）返程安排</w:t>
      </w:r>
    </w:p>
    <w:p>
      <w:pPr>
        <w:ind w:firstLine="640" w:firstLineChars="200"/>
      </w:pPr>
      <w:r>
        <w:rPr>
          <w:rFonts w:hint="eastAsia"/>
        </w:rPr>
        <w:t>返程时应领取参赛费、食宿费发票，按要求时间退房，并提前安排好返程的车（机）票或者路线。如需要送站的，要及时关注组委会的送站信息。</w:t>
      </w:r>
    </w:p>
    <w:p/>
    <w:p>
      <w:pPr>
        <w:jc w:val="center"/>
        <w:rPr>
          <w:b/>
        </w:rPr>
      </w:pPr>
      <w:r>
        <w:rPr>
          <w:rFonts w:hint="eastAsia"/>
          <w:b/>
        </w:rPr>
        <w:t>第六章  网络赛事</w:t>
      </w:r>
    </w:p>
    <w:p>
      <w:pPr>
        <w:ind w:firstLine="640" w:firstLineChars="200"/>
      </w:pPr>
      <w:r>
        <w:rPr>
          <w:rFonts w:hint="eastAsia"/>
        </w:rPr>
        <w:t>第十</w:t>
      </w:r>
      <w:r>
        <w:rPr>
          <w:rFonts w:hint="eastAsia"/>
          <w:lang w:eastAsia="zh-CN"/>
        </w:rPr>
        <w:t>四</w:t>
      </w:r>
      <w:r>
        <w:rPr>
          <w:rFonts w:hint="eastAsia"/>
        </w:rPr>
        <w:t>条 因网络比赛不涉及食宿、交通、报到等，其他方面可参照线下赛事指引通则。本章只对网络赛事与线下赛事有所区别的部分做指引说明。</w:t>
      </w:r>
    </w:p>
    <w:p>
      <w:pPr>
        <w:ind w:firstLine="640" w:firstLineChars="200"/>
      </w:pPr>
      <w:r>
        <w:rPr>
          <w:rFonts w:hint="eastAsia"/>
        </w:rPr>
        <w:t>（一）报名</w:t>
      </w:r>
    </w:p>
    <w:p>
      <w:pPr>
        <w:ind w:firstLine="640" w:firstLineChars="200"/>
        <w:rPr>
          <w:rFonts w:hint="eastAsia" w:eastAsia="仿宋"/>
          <w:lang w:eastAsia="zh-CN"/>
        </w:rPr>
      </w:pPr>
      <w:r>
        <w:rPr>
          <w:rFonts w:hint="eastAsia"/>
        </w:rPr>
        <w:t>1.网络赛事在报名时除填写常规报名信息外，还需要准确填写参赛平台用户昵称、姓名、ID等信息</w:t>
      </w:r>
      <w:r>
        <w:rPr>
          <w:rFonts w:hint="eastAsia"/>
          <w:lang w:eastAsia="zh-CN"/>
        </w:rPr>
        <w:t>；</w:t>
      </w:r>
      <w:bookmarkStart w:id="0" w:name="_GoBack"/>
      <w:bookmarkEnd w:id="0"/>
    </w:p>
    <w:p>
      <w:pPr>
        <w:ind w:firstLine="640" w:firstLineChars="200"/>
      </w:pPr>
      <w:r>
        <w:rPr>
          <w:rFonts w:hint="eastAsia"/>
        </w:rPr>
        <w:t>2.报名成功后请及时加入领队联络群并及时关注群内通知。在群内交流时注意文明言语，不得相互攻击。</w:t>
      </w:r>
    </w:p>
    <w:p>
      <w:pPr>
        <w:ind w:firstLine="640" w:firstLineChars="200"/>
      </w:pPr>
      <w:r>
        <w:rPr>
          <w:rFonts w:hint="eastAsia"/>
        </w:rPr>
        <w:t>（二）领队教练联席会</w:t>
      </w:r>
    </w:p>
    <w:p>
      <w:r>
        <w:rPr>
          <w:rFonts w:hint="eastAsia"/>
        </w:rPr>
        <w:t xml:space="preserve">    采用网络会议模式召开。与会者需提前安装和熟悉会议所用软件。会议期间遵守会议纪律，前期解读环节不随意发言扰乱会议秩序。自由提问环节可就具体问题进一步提问。</w:t>
      </w:r>
    </w:p>
    <w:p>
      <w:pPr>
        <w:ind w:firstLine="640" w:firstLineChars="200"/>
      </w:pPr>
      <w:r>
        <w:rPr>
          <w:rFonts w:hint="eastAsia"/>
        </w:rPr>
        <w:t>（三）比赛</w:t>
      </w:r>
    </w:p>
    <w:p>
      <w:pPr>
        <w:ind w:firstLine="640" w:firstLineChars="200"/>
        <w:rPr>
          <w:rFonts w:hint="eastAsia" w:eastAsia="仿宋"/>
          <w:lang w:eastAsia="zh-CN"/>
        </w:rPr>
      </w:pPr>
      <w:r>
        <w:rPr>
          <w:rFonts w:hint="eastAsia"/>
        </w:rPr>
        <w:t>1.参赛者需认真阅读参赛指南，提前安装和熟悉比赛用网络平台、软件和设备操作。确保设备电量充足，网络通畅</w:t>
      </w:r>
      <w:r>
        <w:rPr>
          <w:rFonts w:hint="eastAsia"/>
          <w:lang w:eastAsia="zh-CN"/>
        </w:rPr>
        <w:t>；</w:t>
      </w:r>
    </w:p>
    <w:p>
      <w:pPr>
        <w:ind w:firstLine="640" w:firstLineChars="200"/>
        <w:rPr>
          <w:rFonts w:hint="eastAsia" w:eastAsia="仿宋"/>
          <w:lang w:eastAsia="zh-CN"/>
        </w:rPr>
      </w:pPr>
      <w:r>
        <w:rPr>
          <w:rFonts w:hint="eastAsia"/>
        </w:rPr>
        <w:t>2.比赛中严格遵守比赛纪律，比赛过程中不允许佩戴耳机、操作其它电子设备、接听语音或视频请求</w:t>
      </w:r>
      <w:r>
        <w:rPr>
          <w:rFonts w:hint="eastAsia"/>
          <w:lang w:eastAsia="zh-CN"/>
        </w:rPr>
        <w:t>；</w:t>
      </w:r>
    </w:p>
    <w:p>
      <w:pPr>
        <w:ind w:firstLine="640" w:firstLineChars="200"/>
        <w:rPr>
          <w:rFonts w:hint="eastAsia" w:eastAsia="仿宋"/>
          <w:lang w:eastAsia="zh-CN"/>
        </w:rPr>
      </w:pPr>
      <w:r>
        <w:rPr>
          <w:rFonts w:hint="eastAsia"/>
        </w:rPr>
        <w:t>3.参加需要进行视频监督的比赛，需按照监督指南要求进行操作，配合对手和裁判组的监督</w:t>
      </w:r>
      <w:r>
        <w:rPr>
          <w:rFonts w:hint="eastAsia"/>
          <w:lang w:eastAsia="zh-CN"/>
        </w:rPr>
        <w:t>；</w:t>
      </w:r>
    </w:p>
    <w:p>
      <w:pPr>
        <w:ind w:firstLine="640" w:firstLineChars="200"/>
        <w:rPr>
          <w:rFonts w:hint="eastAsia" w:eastAsia="仿宋"/>
          <w:lang w:eastAsia="zh-CN"/>
        </w:rPr>
      </w:pPr>
      <w:r>
        <w:rPr>
          <w:rFonts w:hint="eastAsia"/>
        </w:rPr>
        <w:t>4.在比赛中注意保留好相关证据，按照竞赛规程中规定的方式召请裁判</w:t>
      </w:r>
      <w:r>
        <w:rPr>
          <w:rFonts w:hint="eastAsia"/>
          <w:lang w:eastAsia="zh-CN"/>
        </w:rPr>
        <w:t>；</w:t>
      </w:r>
    </w:p>
    <w:p>
      <w:pPr>
        <w:ind w:firstLine="640" w:firstLineChars="200"/>
      </w:pPr>
      <w:r>
        <w:rPr>
          <w:rFonts w:hint="eastAsia"/>
        </w:rPr>
        <w:t>5.不得进行网络比赛作弊，不得使用作弊软件等。一经举报或发现，立刻取消参赛资格，报名费均不作退还，并列入掼蛋网络比赛运动员作弊黑名单，取消其相应比赛。</w:t>
      </w:r>
    </w:p>
    <w:p>
      <w:pPr>
        <w:ind w:firstLine="640" w:firstLineChars="200"/>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5545546"/>
      <w:docPartObj>
        <w:docPartGallery w:val="autotext"/>
      </w:docPartObj>
    </w:sdtPr>
    <w:sdtContent>
      <w:p>
        <w:pPr>
          <w:pStyle w:val="3"/>
          <w:jc w:val="right"/>
        </w:pPr>
        <w:r>
          <w:fldChar w:fldCharType="begin"/>
        </w:r>
        <w:r>
          <w:instrText xml:space="preserve">PAGE   \* MERGEFORMAT</w:instrText>
        </w:r>
        <w:r>
          <w:fldChar w:fldCharType="separate"/>
        </w:r>
        <w:r>
          <w:rPr>
            <w:lang w:val="zh-CN"/>
          </w:rPr>
          <w:t>3</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OGE0ODZiNTYxYjFkMjhmOTgxMmQ4MmMwNjZkZGMifQ=="/>
  </w:docVars>
  <w:rsids>
    <w:rsidRoot w:val="004663CB"/>
    <w:rsid w:val="000878F7"/>
    <w:rsid w:val="0009768E"/>
    <w:rsid w:val="00153B0E"/>
    <w:rsid w:val="001852BC"/>
    <w:rsid w:val="001B11BF"/>
    <w:rsid w:val="001B434D"/>
    <w:rsid w:val="001B7C17"/>
    <w:rsid w:val="001E39D2"/>
    <w:rsid w:val="001F02F5"/>
    <w:rsid w:val="002F5A8A"/>
    <w:rsid w:val="003B5AA3"/>
    <w:rsid w:val="00440FCD"/>
    <w:rsid w:val="004663CB"/>
    <w:rsid w:val="004A251D"/>
    <w:rsid w:val="004C157E"/>
    <w:rsid w:val="005B09CE"/>
    <w:rsid w:val="005C7624"/>
    <w:rsid w:val="005C7873"/>
    <w:rsid w:val="006C600D"/>
    <w:rsid w:val="006E24A3"/>
    <w:rsid w:val="00741AC7"/>
    <w:rsid w:val="007532A8"/>
    <w:rsid w:val="007570D7"/>
    <w:rsid w:val="007A207A"/>
    <w:rsid w:val="007D68C9"/>
    <w:rsid w:val="00884BFD"/>
    <w:rsid w:val="008912D0"/>
    <w:rsid w:val="009664A4"/>
    <w:rsid w:val="009C7960"/>
    <w:rsid w:val="00B92550"/>
    <w:rsid w:val="00BC25C2"/>
    <w:rsid w:val="00CA7EBE"/>
    <w:rsid w:val="00CC4ECA"/>
    <w:rsid w:val="00D1596B"/>
    <w:rsid w:val="00D15B80"/>
    <w:rsid w:val="00D17718"/>
    <w:rsid w:val="00D2296B"/>
    <w:rsid w:val="00D615F2"/>
    <w:rsid w:val="00DE6580"/>
    <w:rsid w:val="00E6498E"/>
    <w:rsid w:val="00E73228"/>
    <w:rsid w:val="00F0524E"/>
    <w:rsid w:val="259304C8"/>
    <w:rsid w:val="274A6C0C"/>
    <w:rsid w:val="2A7A4728"/>
    <w:rsid w:val="3299501E"/>
    <w:rsid w:val="51AD4DC1"/>
    <w:rsid w:val="5F0459CB"/>
    <w:rsid w:val="65143187"/>
    <w:rsid w:val="7A244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jc w:val="both"/>
    </w:pPr>
    <w:rPr>
      <w:rFonts w:eastAsia="仿宋" w:asciiTheme="minorHAnsi" w:hAnsiTheme="minorHAnsi" w:cstheme="minorBidi"/>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 Spacing"/>
    <w:qFormat/>
    <w:uiPriority w:val="1"/>
    <w:pPr>
      <w:spacing w:line="240" w:lineRule="auto"/>
      <w:jc w:val="both"/>
    </w:pPr>
    <w:rPr>
      <w:rFonts w:eastAsia="仿宋" w:asciiTheme="minorHAnsi" w:hAnsiTheme="minorHAnsi" w:cstheme="minorBidi"/>
      <w:kern w:val="2"/>
      <w:sz w:val="32"/>
      <w:szCs w:val="32"/>
      <w:lang w:val="en-US" w:eastAsia="zh-CN" w:bidi="ar-SA"/>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1008-3F47-4700-B106-98C1B40E6579}">
  <ds:schemaRefs/>
</ds:datastoreItem>
</file>

<file path=docProps/app.xml><?xml version="1.0" encoding="utf-8"?>
<Properties xmlns="http://schemas.openxmlformats.org/officeDocument/2006/extended-properties" xmlns:vt="http://schemas.openxmlformats.org/officeDocument/2006/docPropsVTypes">
  <Template>Normal</Template>
  <Pages>9</Pages>
  <Words>3706</Words>
  <Characters>3724</Characters>
  <Lines>27</Lines>
  <Paragraphs>7</Paragraphs>
  <TotalTime>5</TotalTime>
  <ScaleCrop>false</ScaleCrop>
  <LinksUpToDate>false</LinksUpToDate>
  <CharactersWithSpaces>3780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2023-03-02T07:14:00Z</dcterms:created>
  <dc:creator>nf</dc:creator>
  <cp:lastModifiedBy>dell</cp:lastModifiedBy>
  <cp:lastPrinted>2023-03-27T02:49:00Z</cp:lastPrinted>
  <dcterms:modified xsi:type="dcterms:W3CDTF">2023-05-10T08:27:21Z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382DEBED0DFD468BB4E32396E6311432_12</vt:lpwstr>
  </property>
</Properties>
</file>