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8433" w14:textId="77777777" w:rsidR="00A2519D" w:rsidRPr="007504F9" w:rsidRDefault="0080796C">
      <w:pPr>
        <w:jc w:val="center"/>
        <w:rPr>
          <w:rFonts w:ascii="方正小标宋简体" w:eastAsia="方正小标宋简体" w:hAnsiTheme="majorEastAsia"/>
          <w:sz w:val="36"/>
          <w:szCs w:val="36"/>
        </w:rPr>
      </w:pPr>
      <w:r w:rsidRPr="007504F9">
        <w:rPr>
          <w:rFonts w:ascii="方正小标宋简体" w:eastAsia="方正小标宋简体" w:hAnsiTheme="majorEastAsia" w:hint="eastAsia"/>
          <w:sz w:val="36"/>
          <w:szCs w:val="36"/>
        </w:rPr>
        <w:t>2022年全国青少年五子棋锦标赛竞赛规程</w:t>
      </w:r>
    </w:p>
    <w:p w14:paraId="5CF3A192" w14:textId="77777777" w:rsidR="00A2519D" w:rsidRDefault="00A2519D">
      <w:pPr>
        <w:ind w:firstLineChars="200" w:firstLine="640"/>
        <w:rPr>
          <w:rFonts w:ascii="仿宋" w:eastAsia="仿宋" w:hAnsi="仿宋"/>
          <w:sz w:val="32"/>
          <w:szCs w:val="32"/>
        </w:rPr>
      </w:pPr>
    </w:p>
    <w:p w14:paraId="098A406C"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t>一、主办单位</w:t>
      </w:r>
    </w:p>
    <w:p w14:paraId="17D635AB" w14:textId="77777777" w:rsidR="00A2519D" w:rsidRDefault="0080796C">
      <w:pPr>
        <w:ind w:firstLineChars="400" w:firstLine="1280"/>
        <w:rPr>
          <w:rFonts w:ascii="仿宋" w:eastAsia="仿宋" w:hAnsi="仿宋"/>
          <w:sz w:val="32"/>
          <w:szCs w:val="32"/>
        </w:rPr>
      </w:pPr>
      <w:r>
        <w:rPr>
          <w:rFonts w:ascii="仿宋" w:eastAsia="仿宋" w:hAnsi="仿宋" w:hint="eastAsia"/>
          <w:sz w:val="32"/>
          <w:szCs w:val="32"/>
        </w:rPr>
        <w:t>国家体育总局棋牌运动管理中心</w:t>
      </w:r>
    </w:p>
    <w:p w14:paraId="0FD5B113" w14:textId="77777777" w:rsidR="00A2519D" w:rsidRDefault="0080796C">
      <w:pPr>
        <w:ind w:firstLineChars="400" w:firstLine="1280"/>
        <w:rPr>
          <w:rFonts w:ascii="仿宋" w:eastAsia="仿宋" w:hAnsi="仿宋"/>
          <w:sz w:val="32"/>
          <w:szCs w:val="32"/>
        </w:rPr>
      </w:pPr>
      <w:r>
        <w:rPr>
          <w:rFonts w:ascii="仿宋" w:eastAsia="仿宋" w:hAnsi="仿宋" w:hint="eastAsia"/>
          <w:sz w:val="32"/>
          <w:szCs w:val="32"/>
        </w:rPr>
        <w:t>中国棋院</w:t>
      </w:r>
    </w:p>
    <w:p w14:paraId="13F6D21D"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海南省旅游和文化广电体育厅</w:t>
      </w:r>
    </w:p>
    <w:p w14:paraId="7EE75C74"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昌江黎族自治县人民政府</w:t>
      </w:r>
    </w:p>
    <w:p w14:paraId="0CD2B7A5" w14:textId="77777777" w:rsidR="00A2519D" w:rsidRPr="007D39B0" w:rsidRDefault="0080796C">
      <w:pPr>
        <w:ind w:firstLineChars="200" w:firstLine="643"/>
        <w:rPr>
          <w:rFonts w:ascii="仿宋" w:eastAsia="仿宋" w:hAnsi="仿宋"/>
          <w:b/>
          <w:bCs/>
          <w:sz w:val="32"/>
          <w:szCs w:val="32"/>
        </w:rPr>
      </w:pPr>
      <w:r w:rsidRPr="007D39B0">
        <w:rPr>
          <w:rFonts w:ascii="仿宋" w:eastAsia="仿宋" w:hAnsi="仿宋" w:hint="eastAsia"/>
          <w:b/>
          <w:bCs/>
          <w:sz w:val="32"/>
          <w:szCs w:val="32"/>
        </w:rPr>
        <w:t>二、承办单位</w:t>
      </w:r>
    </w:p>
    <w:p w14:paraId="0ADBDED4" w14:textId="77777777" w:rsidR="00A2519D" w:rsidRPr="007D39B0" w:rsidRDefault="0080796C">
      <w:pPr>
        <w:ind w:firstLineChars="200" w:firstLine="643"/>
        <w:rPr>
          <w:rFonts w:ascii="仿宋" w:eastAsia="仿宋" w:hAnsi="仿宋"/>
          <w:sz w:val="32"/>
          <w:szCs w:val="32"/>
        </w:rPr>
      </w:pPr>
      <w:r w:rsidRPr="007D39B0">
        <w:rPr>
          <w:rFonts w:ascii="仿宋" w:eastAsia="仿宋" w:hAnsi="仿宋" w:hint="eastAsia"/>
          <w:b/>
          <w:bCs/>
          <w:sz w:val="32"/>
          <w:szCs w:val="32"/>
        </w:rPr>
        <w:t xml:space="preserve">    </w:t>
      </w:r>
      <w:r w:rsidRPr="007D39B0">
        <w:rPr>
          <w:rFonts w:ascii="仿宋" w:eastAsia="仿宋" w:hAnsi="仿宋" w:hint="eastAsia"/>
          <w:sz w:val="32"/>
          <w:szCs w:val="32"/>
        </w:rPr>
        <w:t>海南省五子棋运动协会</w:t>
      </w:r>
    </w:p>
    <w:p w14:paraId="30003319"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昌江黎族自治县旅游和文化广电体育局</w:t>
      </w:r>
    </w:p>
    <w:p w14:paraId="12B515E2" w14:textId="77777777" w:rsidR="00A2519D" w:rsidRPr="007D39B0" w:rsidRDefault="0080796C">
      <w:pPr>
        <w:ind w:firstLineChars="200" w:firstLine="640"/>
        <w:rPr>
          <w:rFonts w:ascii="仿宋" w:eastAsia="仿宋" w:hAnsi="仿宋"/>
          <w:b/>
          <w:bCs/>
          <w:sz w:val="32"/>
          <w:szCs w:val="32"/>
        </w:rPr>
      </w:pPr>
      <w:r w:rsidRPr="007D39B0">
        <w:rPr>
          <w:rFonts w:ascii="仿宋" w:eastAsia="仿宋" w:hAnsi="仿宋" w:hint="eastAsia"/>
          <w:sz w:val="32"/>
          <w:szCs w:val="32"/>
        </w:rPr>
        <w:t xml:space="preserve">    海南省棋类运动协会</w:t>
      </w:r>
    </w:p>
    <w:p w14:paraId="481543BC" w14:textId="77777777" w:rsidR="00A2519D" w:rsidRPr="007D39B0" w:rsidRDefault="0080796C">
      <w:pPr>
        <w:ind w:firstLineChars="200" w:firstLine="643"/>
        <w:rPr>
          <w:rFonts w:ascii="仿宋" w:eastAsia="仿宋" w:hAnsi="仿宋"/>
          <w:b/>
          <w:bCs/>
          <w:sz w:val="32"/>
          <w:szCs w:val="32"/>
        </w:rPr>
      </w:pPr>
      <w:r w:rsidRPr="007D39B0">
        <w:rPr>
          <w:rFonts w:ascii="仿宋" w:eastAsia="仿宋" w:hAnsi="仿宋" w:hint="eastAsia"/>
          <w:b/>
          <w:bCs/>
          <w:sz w:val="32"/>
          <w:szCs w:val="32"/>
        </w:rPr>
        <w:t>三、协办单位</w:t>
      </w:r>
    </w:p>
    <w:p w14:paraId="72D46BD2"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昌江黎族自治县棋牌运动协会</w:t>
      </w:r>
    </w:p>
    <w:p w14:paraId="5A39400A"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海南民众体育文化发展有限公司</w:t>
      </w:r>
    </w:p>
    <w:p w14:paraId="615A9713"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sz w:val="32"/>
          <w:szCs w:val="32"/>
        </w:rPr>
        <w:t>海南万国棋子湾海滩大酒店</w:t>
      </w:r>
    </w:p>
    <w:p w14:paraId="6B628CC4" w14:textId="77777777" w:rsidR="00A2519D" w:rsidRPr="007D39B0" w:rsidRDefault="0080796C">
      <w:pPr>
        <w:ind w:firstLineChars="200" w:firstLine="643"/>
        <w:rPr>
          <w:rFonts w:ascii="仿宋" w:eastAsia="仿宋" w:hAnsi="仿宋"/>
          <w:b/>
          <w:bCs/>
          <w:sz w:val="32"/>
          <w:szCs w:val="32"/>
        </w:rPr>
      </w:pPr>
      <w:r w:rsidRPr="007D39B0">
        <w:rPr>
          <w:rFonts w:ascii="仿宋" w:eastAsia="仿宋" w:hAnsi="仿宋" w:hint="eastAsia"/>
          <w:b/>
          <w:bCs/>
          <w:sz w:val="32"/>
          <w:szCs w:val="32"/>
        </w:rPr>
        <w:t>四、竞赛时间</w:t>
      </w:r>
    </w:p>
    <w:p w14:paraId="3EBF2560" w14:textId="77777777" w:rsidR="00A2519D" w:rsidRPr="007D39B0" w:rsidRDefault="0080796C">
      <w:pPr>
        <w:ind w:firstLineChars="200" w:firstLine="640"/>
        <w:rPr>
          <w:rFonts w:ascii="仿宋" w:eastAsia="仿宋" w:hAnsi="仿宋"/>
          <w:sz w:val="32"/>
          <w:szCs w:val="32"/>
        </w:rPr>
      </w:pPr>
      <w:r w:rsidRPr="007D39B0">
        <w:rPr>
          <w:rFonts w:ascii="仿宋" w:eastAsia="仿宋" w:hAnsi="仿宋" w:hint="eastAsia"/>
          <w:sz w:val="32"/>
          <w:szCs w:val="32"/>
        </w:rPr>
        <w:t xml:space="preserve"> </w:t>
      </w:r>
      <w:r w:rsidRPr="007D39B0">
        <w:rPr>
          <w:rFonts w:ascii="仿宋" w:eastAsia="仿宋" w:hAnsi="仿宋"/>
          <w:sz w:val="32"/>
          <w:szCs w:val="32"/>
        </w:rPr>
        <w:t xml:space="preserve">   </w:t>
      </w:r>
      <w:r w:rsidRPr="007D39B0">
        <w:rPr>
          <w:rFonts w:ascii="仿宋" w:eastAsia="仿宋" w:hAnsi="仿宋" w:hint="eastAsia"/>
          <w:sz w:val="32"/>
          <w:szCs w:val="32"/>
        </w:rPr>
        <w:t>2022年8月10-14日</w:t>
      </w:r>
    </w:p>
    <w:p w14:paraId="4609BC8D" w14:textId="77777777" w:rsidR="00A2519D" w:rsidRPr="007D39B0" w:rsidRDefault="0080796C">
      <w:pPr>
        <w:ind w:firstLineChars="200" w:firstLine="643"/>
        <w:rPr>
          <w:rFonts w:ascii="仿宋" w:eastAsia="仿宋" w:hAnsi="仿宋"/>
          <w:b/>
          <w:bCs/>
          <w:sz w:val="32"/>
          <w:szCs w:val="32"/>
        </w:rPr>
      </w:pPr>
      <w:r w:rsidRPr="007D39B0">
        <w:rPr>
          <w:rFonts w:ascii="仿宋" w:eastAsia="仿宋" w:hAnsi="仿宋" w:hint="eastAsia"/>
          <w:b/>
          <w:bCs/>
          <w:sz w:val="32"/>
          <w:szCs w:val="32"/>
        </w:rPr>
        <w:t>五、竞赛地点</w:t>
      </w:r>
    </w:p>
    <w:p w14:paraId="7E933D8B" w14:textId="77777777" w:rsidR="00A2519D" w:rsidRPr="007D39B0" w:rsidRDefault="0080796C">
      <w:pPr>
        <w:ind w:firstLineChars="200" w:firstLine="640"/>
        <w:rPr>
          <w:rFonts w:ascii="仿宋" w:eastAsia="仿宋" w:hAnsi="仿宋"/>
          <w:sz w:val="32"/>
          <w:szCs w:val="32"/>
        </w:rPr>
      </w:pPr>
      <w:r w:rsidRPr="007D39B0">
        <w:rPr>
          <w:rFonts w:ascii="仿宋" w:eastAsia="仿宋" w:hAnsi="仿宋" w:hint="eastAsia"/>
          <w:sz w:val="32"/>
          <w:szCs w:val="32"/>
        </w:rPr>
        <w:t xml:space="preserve"> </w:t>
      </w:r>
      <w:r w:rsidRPr="007D39B0">
        <w:rPr>
          <w:rFonts w:ascii="仿宋" w:eastAsia="仿宋" w:hAnsi="仿宋"/>
          <w:sz w:val="32"/>
          <w:szCs w:val="32"/>
        </w:rPr>
        <w:t xml:space="preserve">   </w:t>
      </w:r>
      <w:r w:rsidRPr="007D39B0">
        <w:rPr>
          <w:rFonts w:ascii="仿宋" w:eastAsia="仿宋" w:hAnsi="仿宋" w:hint="eastAsia"/>
          <w:sz w:val="32"/>
          <w:szCs w:val="32"/>
        </w:rPr>
        <w:t>海南省昌江黎族自治县万国棋子湾海滩大酒店</w:t>
      </w:r>
    </w:p>
    <w:p w14:paraId="71ACF2E8" w14:textId="77777777" w:rsidR="00A2519D" w:rsidRPr="007D39B0" w:rsidRDefault="0080796C">
      <w:pPr>
        <w:ind w:firstLineChars="200" w:firstLine="643"/>
        <w:rPr>
          <w:rFonts w:ascii="仿宋" w:eastAsia="仿宋" w:hAnsi="仿宋"/>
          <w:b/>
          <w:sz w:val="32"/>
          <w:szCs w:val="32"/>
        </w:rPr>
      </w:pPr>
      <w:r w:rsidRPr="007D39B0">
        <w:rPr>
          <w:rFonts w:ascii="仿宋" w:eastAsia="仿宋" w:hAnsi="仿宋" w:hint="eastAsia"/>
          <w:b/>
          <w:sz w:val="32"/>
          <w:szCs w:val="32"/>
        </w:rPr>
        <w:t>六、竞赛项目</w:t>
      </w:r>
    </w:p>
    <w:p w14:paraId="12EFA066" w14:textId="77777777" w:rsidR="00A2519D" w:rsidRPr="007D39B0" w:rsidRDefault="0080796C">
      <w:pPr>
        <w:ind w:firstLineChars="400" w:firstLine="1280"/>
        <w:rPr>
          <w:rFonts w:ascii="仿宋" w:eastAsia="仿宋" w:hAnsi="仿宋"/>
          <w:sz w:val="32"/>
          <w:szCs w:val="32"/>
        </w:rPr>
      </w:pPr>
      <w:r w:rsidRPr="007D39B0">
        <w:rPr>
          <w:rFonts w:ascii="仿宋" w:eastAsia="仿宋" w:hAnsi="仿宋" w:hint="eastAsia"/>
          <w:sz w:val="32"/>
          <w:szCs w:val="32"/>
        </w:rPr>
        <w:t>个人赛和团体赛</w:t>
      </w:r>
    </w:p>
    <w:p w14:paraId="0DE9351C" w14:textId="77777777" w:rsidR="00A2519D" w:rsidRPr="007D39B0" w:rsidRDefault="0080796C">
      <w:pPr>
        <w:ind w:firstLineChars="200" w:firstLine="643"/>
        <w:rPr>
          <w:rFonts w:ascii="仿宋" w:eastAsia="仿宋" w:hAnsi="仿宋"/>
          <w:b/>
          <w:sz w:val="32"/>
          <w:szCs w:val="32"/>
        </w:rPr>
      </w:pPr>
      <w:r w:rsidRPr="007D39B0">
        <w:rPr>
          <w:rFonts w:ascii="仿宋" w:eastAsia="仿宋" w:hAnsi="仿宋" w:hint="eastAsia"/>
          <w:b/>
          <w:sz w:val="32"/>
          <w:szCs w:val="32"/>
        </w:rPr>
        <w:t>七、参赛资格</w:t>
      </w:r>
    </w:p>
    <w:p w14:paraId="46A734A9" w14:textId="114329C8" w:rsidR="00A2519D" w:rsidRDefault="0080796C" w:rsidP="0080796C">
      <w:pPr>
        <w:ind w:firstLineChars="168" w:firstLine="538"/>
        <w:rPr>
          <w:rFonts w:ascii="仿宋" w:eastAsia="仿宋" w:hAnsi="仿宋"/>
          <w:sz w:val="32"/>
          <w:szCs w:val="32"/>
        </w:rPr>
      </w:pPr>
      <w:r w:rsidRPr="007D39B0">
        <w:rPr>
          <w:rFonts w:ascii="仿宋" w:eastAsia="仿宋" w:hAnsi="仿宋" w:hint="eastAsia"/>
          <w:sz w:val="32"/>
          <w:szCs w:val="32"/>
        </w:rPr>
        <w:lastRenderedPageBreak/>
        <w:t>（一）个人赛：20岁以下</w:t>
      </w:r>
      <w:r w:rsidRPr="007D39B0">
        <w:rPr>
          <w:rFonts w:ascii="仿宋" w:eastAsia="仿宋" w:hAnsi="仿宋" w:hint="eastAsia"/>
          <w:color w:val="000000"/>
          <w:sz w:val="32"/>
          <w:szCs w:val="32"/>
        </w:rPr>
        <w:t>6岁以上</w:t>
      </w:r>
      <w:r w:rsidRPr="007D39B0">
        <w:rPr>
          <w:rFonts w:ascii="仿宋" w:eastAsia="仿宋" w:hAnsi="仿宋" w:hint="eastAsia"/>
          <w:sz w:val="32"/>
          <w:szCs w:val="32"/>
        </w:rPr>
        <w:t>的青少年均可参赛。</w:t>
      </w:r>
      <w:r w:rsidR="0060756A" w:rsidRPr="007D39B0">
        <w:rPr>
          <w:rFonts w:ascii="仿宋" w:eastAsia="仿宋" w:hAnsi="仿宋" w:hint="eastAsia"/>
          <w:sz w:val="32"/>
          <w:szCs w:val="32"/>
        </w:rPr>
        <w:t>各省、自治区、直辖市、计划单列市棋牌主管部门，中国棋院杭州分院可组队参赛，每队限报20人</w:t>
      </w:r>
      <w:r w:rsidR="007D39B0" w:rsidRPr="007D39B0">
        <w:rPr>
          <w:rFonts w:ascii="仿宋" w:eastAsia="仿宋" w:hAnsi="仿宋" w:hint="eastAsia"/>
          <w:sz w:val="32"/>
          <w:szCs w:val="32"/>
        </w:rPr>
        <w:t>。</w:t>
      </w:r>
    </w:p>
    <w:p w14:paraId="179C07CC" w14:textId="540AE825" w:rsidR="00A2519D" w:rsidRDefault="0080796C" w:rsidP="0080796C">
      <w:pPr>
        <w:ind w:firstLineChars="168" w:firstLine="538"/>
        <w:rPr>
          <w:rFonts w:ascii="仿宋" w:eastAsia="仿宋" w:hAnsi="仿宋"/>
          <w:color w:val="000000"/>
          <w:sz w:val="32"/>
          <w:szCs w:val="32"/>
        </w:rPr>
      </w:pPr>
      <w:r>
        <w:rPr>
          <w:rFonts w:ascii="仿宋" w:eastAsia="仿宋" w:hAnsi="仿宋" w:hint="eastAsia"/>
          <w:color w:val="000000"/>
          <w:sz w:val="32"/>
          <w:szCs w:val="32"/>
        </w:rPr>
        <w:t>（二）团体赛：参加团体赛代表队的选手必须由1男1</w:t>
      </w:r>
      <w:proofErr w:type="gramStart"/>
      <w:r>
        <w:rPr>
          <w:rFonts w:ascii="仿宋" w:eastAsia="仿宋" w:hAnsi="仿宋" w:hint="eastAsia"/>
          <w:color w:val="000000"/>
          <w:sz w:val="32"/>
          <w:szCs w:val="32"/>
        </w:rPr>
        <w:t>女共同</w:t>
      </w:r>
      <w:proofErr w:type="gramEnd"/>
      <w:r>
        <w:rPr>
          <w:rFonts w:ascii="仿宋" w:eastAsia="仿宋" w:hAnsi="仿宋" w:hint="eastAsia"/>
          <w:color w:val="000000"/>
          <w:sz w:val="32"/>
          <w:szCs w:val="32"/>
        </w:rPr>
        <w:t>组成。</w:t>
      </w:r>
    </w:p>
    <w:p w14:paraId="4178B2E7" w14:textId="171B81A6" w:rsidR="007D39B0" w:rsidRPr="007D39B0" w:rsidRDefault="007D39B0" w:rsidP="007D39B0">
      <w:pPr>
        <w:ind w:firstLineChars="168" w:firstLine="538"/>
        <w:rPr>
          <w:rFonts w:ascii="仿宋" w:eastAsia="仿宋" w:hAnsi="仿宋"/>
          <w:sz w:val="32"/>
          <w:szCs w:val="32"/>
        </w:rPr>
      </w:pPr>
      <w:r>
        <w:rPr>
          <w:rFonts w:ascii="仿宋" w:eastAsia="仿宋" w:hAnsi="仿宋" w:hint="eastAsia"/>
          <w:color w:val="000000"/>
          <w:sz w:val="32"/>
          <w:szCs w:val="32"/>
        </w:rPr>
        <w:t>（三）</w:t>
      </w:r>
      <w:r w:rsidRPr="007D39B0">
        <w:rPr>
          <w:rFonts w:ascii="仿宋" w:eastAsia="仿宋" w:hAnsi="仿宋" w:hint="eastAsia"/>
          <w:sz w:val="32"/>
          <w:szCs w:val="32"/>
        </w:rPr>
        <w:t>为鼓励参赛，2021年五子棋青少年五子棋锦标赛各组取得前8名的棋手报名不受名额限制。东道主</w:t>
      </w:r>
      <w:r w:rsidR="00670852">
        <w:rPr>
          <w:rFonts w:ascii="仿宋" w:eastAsia="仿宋" w:hAnsi="仿宋" w:hint="eastAsia"/>
          <w:sz w:val="32"/>
          <w:szCs w:val="32"/>
        </w:rPr>
        <w:t>代表队</w:t>
      </w:r>
      <w:r w:rsidRPr="007D39B0">
        <w:rPr>
          <w:rFonts w:ascii="仿宋" w:eastAsia="仿宋" w:hAnsi="仿宋" w:hint="eastAsia"/>
          <w:sz w:val="32"/>
          <w:szCs w:val="32"/>
        </w:rPr>
        <w:t>可根据</w:t>
      </w:r>
      <w:r w:rsidR="00670852">
        <w:rPr>
          <w:rFonts w:ascii="仿宋" w:eastAsia="仿宋" w:hAnsi="仿宋" w:hint="eastAsia"/>
          <w:sz w:val="32"/>
          <w:szCs w:val="32"/>
        </w:rPr>
        <w:t>报名情况</w:t>
      </w:r>
      <w:r w:rsidRPr="007D39B0">
        <w:rPr>
          <w:rFonts w:ascii="仿宋" w:eastAsia="仿宋" w:hAnsi="仿宋" w:hint="eastAsia"/>
          <w:sz w:val="32"/>
          <w:szCs w:val="32"/>
        </w:rPr>
        <w:t>适当增补</w:t>
      </w:r>
      <w:r w:rsidR="00670852">
        <w:rPr>
          <w:rFonts w:ascii="仿宋" w:eastAsia="仿宋" w:hAnsi="仿宋" w:hint="eastAsia"/>
          <w:sz w:val="32"/>
          <w:szCs w:val="32"/>
        </w:rPr>
        <w:t>人员</w:t>
      </w:r>
      <w:r w:rsidR="00670852" w:rsidRPr="007D39B0">
        <w:rPr>
          <w:rFonts w:ascii="仿宋" w:eastAsia="仿宋" w:hAnsi="仿宋" w:hint="eastAsia"/>
          <w:sz w:val="32"/>
          <w:szCs w:val="32"/>
        </w:rPr>
        <w:t>参赛</w:t>
      </w:r>
      <w:r w:rsidRPr="007D39B0">
        <w:rPr>
          <w:rFonts w:ascii="仿宋" w:eastAsia="仿宋" w:hAnsi="仿宋" w:hint="eastAsia"/>
          <w:sz w:val="32"/>
          <w:szCs w:val="32"/>
        </w:rPr>
        <w:t>。</w:t>
      </w:r>
    </w:p>
    <w:p w14:paraId="57E3CCC3" w14:textId="77777777" w:rsidR="00A2519D" w:rsidRDefault="0080796C">
      <w:pPr>
        <w:ind w:firstLineChars="218" w:firstLine="700"/>
        <w:rPr>
          <w:rFonts w:ascii="仿宋" w:eastAsia="仿宋" w:hAnsi="仿宋"/>
          <w:b/>
          <w:color w:val="000000"/>
          <w:sz w:val="32"/>
          <w:szCs w:val="32"/>
        </w:rPr>
      </w:pPr>
      <w:r>
        <w:rPr>
          <w:rFonts w:ascii="仿宋" w:eastAsia="仿宋" w:hAnsi="仿宋" w:hint="eastAsia"/>
          <w:b/>
          <w:color w:val="000000"/>
          <w:sz w:val="32"/>
          <w:szCs w:val="32"/>
        </w:rPr>
        <w:t>八、年龄分组</w:t>
      </w:r>
    </w:p>
    <w:p w14:paraId="593342C2" w14:textId="77777777" w:rsidR="00207D5C" w:rsidRPr="007D39B0" w:rsidRDefault="00207D5C" w:rsidP="00207D5C">
      <w:pPr>
        <w:ind w:firstLineChars="200" w:firstLine="640"/>
        <w:rPr>
          <w:rFonts w:ascii="仿宋" w:eastAsia="仿宋" w:hAnsi="仿宋"/>
          <w:color w:val="000000"/>
          <w:sz w:val="32"/>
          <w:szCs w:val="32"/>
        </w:rPr>
      </w:pPr>
      <w:r w:rsidRPr="007D39B0">
        <w:rPr>
          <w:rFonts w:ascii="仿宋" w:eastAsia="仿宋" w:hAnsi="仿宋" w:hint="eastAsia"/>
          <w:color w:val="000000"/>
          <w:sz w:val="32"/>
          <w:szCs w:val="32"/>
        </w:rPr>
        <w:t>青年组：2002年1月1日至2010年12月31日出生。</w:t>
      </w:r>
    </w:p>
    <w:p w14:paraId="1E94F83A" w14:textId="77777777" w:rsidR="00207D5C" w:rsidRPr="007D39B0" w:rsidRDefault="00207D5C" w:rsidP="00207D5C">
      <w:pPr>
        <w:ind w:firstLineChars="200" w:firstLine="640"/>
        <w:rPr>
          <w:rFonts w:ascii="仿宋" w:eastAsia="仿宋" w:hAnsi="仿宋"/>
          <w:sz w:val="32"/>
          <w:szCs w:val="32"/>
        </w:rPr>
      </w:pPr>
      <w:r w:rsidRPr="007D39B0">
        <w:rPr>
          <w:rFonts w:ascii="仿宋" w:eastAsia="仿宋" w:hAnsi="仿宋" w:hint="eastAsia"/>
          <w:sz w:val="32"/>
          <w:szCs w:val="32"/>
        </w:rPr>
        <w:t>少年组：2011年1月1日至2013年12月31日出生。</w:t>
      </w:r>
    </w:p>
    <w:p w14:paraId="54038430" w14:textId="77777777" w:rsidR="00207D5C" w:rsidRDefault="00207D5C" w:rsidP="00207D5C">
      <w:pPr>
        <w:ind w:firstLineChars="200" w:firstLine="640"/>
        <w:rPr>
          <w:rFonts w:ascii="仿宋" w:eastAsia="仿宋" w:hAnsi="仿宋"/>
          <w:sz w:val="32"/>
          <w:szCs w:val="32"/>
        </w:rPr>
      </w:pPr>
      <w:r w:rsidRPr="007D39B0">
        <w:rPr>
          <w:rFonts w:ascii="仿宋" w:eastAsia="仿宋" w:hAnsi="仿宋" w:hint="eastAsia"/>
          <w:sz w:val="32"/>
          <w:szCs w:val="32"/>
        </w:rPr>
        <w:t>儿童组：2014年1月1日以后出生。</w:t>
      </w:r>
    </w:p>
    <w:p w14:paraId="25F30B58"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t>九、竞赛办法</w:t>
      </w:r>
    </w:p>
    <w:p w14:paraId="7806E3A4"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（一）采用国家体育总局棋牌运动管理中心最新审定的《中国五子棋竞赛规则》（2013版），执行指定开局，限制打点数为2。</w:t>
      </w:r>
    </w:p>
    <w:p w14:paraId="3B57FF04" w14:textId="77777777" w:rsidR="00A2519D" w:rsidRDefault="0080796C">
      <w:pPr>
        <w:ind w:firstLine="630"/>
        <w:rPr>
          <w:rFonts w:ascii="仿宋" w:eastAsia="仿宋" w:hAnsi="仿宋"/>
          <w:sz w:val="32"/>
          <w:szCs w:val="32"/>
        </w:rPr>
      </w:pPr>
      <w:r w:rsidRPr="00875999">
        <w:rPr>
          <w:rFonts w:ascii="仿宋" w:eastAsia="仿宋" w:hAnsi="仿宋" w:hint="eastAsia"/>
          <w:sz w:val="32"/>
          <w:szCs w:val="32"/>
        </w:rPr>
        <w:t>（二）个人赛分组进行，分为</w:t>
      </w:r>
      <w:r w:rsidR="00E6106E" w:rsidRPr="00875999">
        <w:rPr>
          <w:rFonts w:ascii="仿宋" w:eastAsia="仿宋" w:hAnsi="仿宋" w:hint="eastAsia"/>
          <w:sz w:val="32"/>
          <w:szCs w:val="32"/>
        </w:rPr>
        <w:t>青年</w:t>
      </w:r>
      <w:r w:rsidRPr="00875999">
        <w:rPr>
          <w:rFonts w:ascii="仿宋" w:eastAsia="仿宋" w:hAnsi="仿宋" w:hint="eastAsia"/>
          <w:sz w:val="32"/>
          <w:szCs w:val="32"/>
        </w:rPr>
        <w:t>男子、女子组，</w:t>
      </w:r>
      <w:r w:rsidR="00E6106E" w:rsidRPr="00875999">
        <w:rPr>
          <w:rFonts w:ascii="仿宋" w:eastAsia="仿宋" w:hAnsi="仿宋" w:hint="eastAsia"/>
          <w:sz w:val="32"/>
          <w:szCs w:val="32"/>
        </w:rPr>
        <w:t>少年</w:t>
      </w:r>
      <w:r w:rsidRPr="00875999">
        <w:rPr>
          <w:rFonts w:ascii="仿宋" w:eastAsia="仿宋" w:hAnsi="仿宋" w:hint="eastAsia"/>
          <w:sz w:val="32"/>
          <w:szCs w:val="32"/>
        </w:rPr>
        <w:t>男子、女子组，</w:t>
      </w:r>
      <w:r w:rsidR="00E6106E" w:rsidRPr="00875999">
        <w:rPr>
          <w:rFonts w:ascii="仿宋" w:eastAsia="仿宋" w:hAnsi="仿宋" w:hint="eastAsia"/>
          <w:sz w:val="32"/>
          <w:szCs w:val="32"/>
        </w:rPr>
        <w:t>儿童</w:t>
      </w:r>
      <w:r w:rsidRPr="00875999">
        <w:rPr>
          <w:rFonts w:ascii="仿宋" w:eastAsia="仿宋" w:hAnsi="仿宋" w:hint="eastAsia"/>
          <w:sz w:val="32"/>
          <w:szCs w:val="32"/>
        </w:rPr>
        <w:t>男子、女子组</w:t>
      </w:r>
      <w:r w:rsidR="00E6106E" w:rsidRPr="00875999">
        <w:rPr>
          <w:rFonts w:ascii="仿宋" w:eastAsia="仿宋" w:hAnsi="仿宋" w:hint="eastAsia"/>
          <w:sz w:val="32"/>
          <w:szCs w:val="32"/>
        </w:rPr>
        <w:t>。</w:t>
      </w:r>
      <w:r w:rsidRPr="00875999">
        <w:rPr>
          <w:rFonts w:ascii="仿宋" w:eastAsia="仿宋" w:hAnsi="仿宋" w:hint="eastAsia"/>
          <w:sz w:val="32"/>
          <w:szCs w:val="32"/>
        </w:rPr>
        <w:t>选手需按照对应的年龄和性别报组参赛。</w:t>
      </w:r>
    </w:p>
    <w:p w14:paraId="39DF20C8" w14:textId="77777777" w:rsidR="00A2519D" w:rsidRDefault="0080796C">
      <w:pPr>
        <w:ind w:firstLineChars="200" w:firstLine="640"/>
        <w:rPr>
          <w:rFonts w:ascii="仿宋" w:eastAsia="仿宋" w:hAnsi="仿宋"/>
          <w:sz w:val="32"/>
          <w:szCs w:val="32"/>
        </w:rPr>
      </w:pPr>
      <w:r w:rsidRPr="00875999">
        <w:rPr>
          <w:rFonts w:ascii="仿宋" w:eastAsia="仿宋" w:hAnsi="仿宋" w:hint="eastAsia"/>
          <w:sz w:val="32"/>
          <w:szCs w:val="32"/>
        </w:rPr>
        <w:t>（三）团体赛分为</w:t>
      </w:r>
      <w:r w:rsidR="00E6106E" w:rsidRPr="00875999">
        <w:rPr>
          <w:rFonts w:ascii="仿宋" w:eastAsia="仿宋" w:hAnsi="仿宋" w:hint="eastAsia"/>
          <w:sz w:val="32"/>
          <w:szCs w:val="32"/>
        </w:rPr>
        <w:t>青年、少年、儿童</w:t>
      </w:r>
      <w:r w:rsidRPr="00875999">
        <w:rPr>
          <w:rFonts w:ascii="仿宋" w:eastAsia="仿宋" w:hAnsi="仿宋" w:hint="eastAsia"/>
          <w:sz w:val="32"/>
          <w:szCs w:val="32"/>
        </w:rPr>
        <w:t>组。</w:t>
      </w:r>
    </w:p>
    <w:p w14:paraId="3FF97AD0" w14:textId="77777777" w:rsidR="00A2519D" w:rsidRDefault="0080796C">
      <w:pPr>
        <w:ind w:firstLineChars="200" w:firstLine="640"/>
        <w:rPr>
          <w:rFonts w:ascii="仿宋" w:eastAsia="仿宋" w:hAnsi="仿宋"/>
          <w:color w:val="000000"/>
          <w:sz w:val="32"/>
          <w:szCs w:val="32"/>
        </w:rPr>
      </w:pPr>
      <w:r>
        <w:rPr>
          <w:rFonts w:ascii="仿宋" w:eastAsia="仿宋" w:hAnsi="仿宋" w:hint="eastAsia"/>
          <w:color w:val="000000"/>
          <w:sz w:val="32"/>
          <w:szCs w:val="32"/>
        </w:rPr>
        <w:t>（四）比赛赛制和轮次视最终报名情况确定。</w:t>
      </w:r>
    </w:p>
    <w:p w14:paraId="60E95574"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（五）比赛时限：</w:t>
      </w:r>
      <w:r w:rsidR="00207D5C" w:rsidRPr="00875999">
        <w:rPr>
          <w:rFonts w:ascii="仿宋" w:eastAsia="仿宋" w:hAnsi="仿宋" w:hint="eastAsia"/>
          <w:sz w:val="32"/>
          <w:szCs w:val="32"/>
        </w:rPr>
        <w:t>青年组、少年</w:t>
      </w:r>
      <w:r w:rsidRPr="00875999">
        <w:rPr>
          <w:rFonts w:ascii="仿宋" w:eastAsia="仿宋" w:hAnsi="仿宋" w:hint="eastAsia"/>
          <w:sz w:val="32"/>
          <w:szCs w:val="32"/>
        </w:rPr>
        <w:t>组采用每人60分钟包干</w:t>
      </w:r>
      <w:r w:rsidRPr="00875999">
        <w:rPr>
          <w:rFonts w:ascii="仿宋" w:eastAsia="仿宋" w:hAnsi="仿宋" w:hint="eastAsia"/>
          <w:sz w:val="32"/>
          <w:szCs w:val="32"/>
        </w:rPr>
        <w:lastRenderedPageBreak/>
        <w:t>制，超时判负；</w:t>
      </w:r>
      <w:r w:rsidR="00207D5C" w:rsidRPr="00875999">
        <w:rPr>
          <w:rFonts w:ascii="仿宋" w:eastAsia="仿宋" w:hAnsi="仿宋" w:hint="eastAsia"/>
          <w:sz w:val="32"/>
          <w:szCs w:val="32"/>
        </w:rPr>
        <w:t>儿童</w:t>
      </w:r>
      <w:r w:rsidRPr="00875999">
        <w:rPr>
          <w:rFonts w:ascii="仿宋" w:eastAsia="仿宋" w:hAnsi="仿宋" w:hint="eastAsia"/>
          <w:sz w:val="32"/>
          <w:szCs w:val="32"/>
        </w:rPr>
        <w:t>组均采用共用时60分钟，每方30分钟包干制，超时判负。</w:t>
      </w:r>
    </w:p>
    <w:p w14:paraId="72801F73"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（六）名次计算</w:t>
      </w:r>
    </w:p>
    <w:p w14:paraId="38437697"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1．个人赛：</w:t>
      </w:r>
    </w:p>
    <w:p w14:paraId="0F29436B"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（1）单循环赛制比较积分区分名次，积分高者名次列前；如积分相同则依次比较小分、胜局区分名次，均为高者列前；涉及奖牌的加赛快棋决定最终名次，否则名次并列。</w:t>
      </w:r>
    </w:p>
    <w:p w14:paraId="3D0C1B11"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（2）积分编排制比赛依次比较积分、对手分、中间对手分、胜局数区分名次，均为高者列前。如再相同，涉及奖牌的加赛快棋决定最终名次，否则名次并列。</w:t>
      </w:r>
    </w:p>
    <w:p w14:paraId="147721B0" w14:textId="77777777" w:rsidR="00A2519D" w:rsidRDefault="0080796C">
      <w:pPr>
        <w:ind w:firstLineChars="200" w:firstLine="640"/>
        <w:rPr>
          <w:rFonts w:ascii="仿宋" w:eastAsia="仿宋" w:hAnsi="仿宋"/>
          <w:color w:val="000000"/>
          <w:sz w:val="32"/>
          <w:szCs w:val="32"/>
        </w:rPr>
      </w:pPr>
      <w:r>
        <w:rPr>
          <w:rFonts w:ascii="仿宋" w:eastAsia="仿宋" w:hAnsi="仿宋" w:hint="eastAsia"/>
          <w:color w:val="000000"/>
          <w:sz w:val="32"/>
          <w:szCs w:val="32"/>
        </w:rPr>
        <w:t>2．团体赛：以个人赛成绩计算团体赛成绩。计算方法为：各组分别取每队成绩</w:t>
      </w:r>
      <w:r>
        <w:rPr>
          <w:rFonts w:ascii="仿宋" w:eastAsia="仿宋" w:hAnsi="仿宋" w:hint="eastAsia"/>
          <w:sz w:val="32"/>
          <w:szCs w:val="32"/>
        </w:rPr>
        <w:t>最好的1名男选手和1名女选手的</w:t>
      </w:r>
      <w:r>
        <w:rPr>
          <w:rFonts w:ascii="仿宋" w:eastAsia="仿宋" w:hAnsi="仿宋" w:hint="eastAsia"/>
          <w:color w:val="000000"/>
          <w:sz w:val="32"/>
          <w:szCs w:val="32"/>
        </w:rPr>
        <w:t>积分相加，即为该队积分，积分高者名次列前；如果积分相同，</w:t>
      </w:r>
      <w:r>
        <w:rPr>
          <w:rFonts w:ascii="仿宋" w:eastAsia="仿宋" w:hAnsi="仿宋" w:hint="eastAsia"/>
          <w:sz w:val="32"/>
          <w:szCs w:val="32"/>
        </w:rPr>
        <w:t>则依次比较个人名次的和，即该队两名选手个人名次相加,名次总和低者列前；如再</w:t>
      </w:r>
      <w:r>
        <w:rPr>
          <w:rFonts w:ascii="仿宋" w:eastAsia="仿宋" w:hAnsi="仿宋" w:hint="eastAsia"/>
          <w:color w:val="000000"/>
          <w:sz w:val="32"/>
          <w:szCs w:val="32"/>
        </w:rPr>
        <w:t>相同，则男子组个人名次高者所在单位名次列前。</w:t>
      </w:r>
    </w:p>
    <w:p w14:paraId="39540D7E" w14:textId="77777777" w:rsidR="00A2519D" w:rsidRDefault="0080796C">
      <w:pPr>
        <w:ind w:firstLineChars="200" w:firstLine="640"/>
        <w:rPr>
          <w:rFonts w:ascii="仿宋" w:eastAsia="仿宋" w:hAnsi="仿宋"/>
          <w:color w:val="000000"/>
          <w:sz w:val="32"/>
          <w:szCs w:val="32"/>
        </w:rPr>
      </w:pPr>
      <w:r>
        <w:rPr>
          <w:rFonts w:ascii="仿宋" w:eastAsia="仿宋" w:hAnsi="仿宋" w:hint="eastAsia"/>
          <w:sz w:val="32"/>
          <w:szCs w:val="32"/>
        </w:rPr>
        <w:t>3.加赛办法：加赛首先采用双盘制，每方一次先手，时限为每方5分钟，每走一步加3秒，如两盘加赛总分不能分出胜负，则再加赛采用单盘制，每方3分钟，每走一步加2秒，直到有一方取胜为止。</w:t>
      </w:r>
    </w:p>
    <w:p w14:paraId="68966939"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t>十、裁判员和仲裁委员会</w:t>
      </w:r>
    </w:p>
    <w:p w14:paraId="6D4F905D"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)比赛设立</w:t>
      </w:r>
      <w:proofErr w:type="gramStart"/>
      <w:r>
        <w:rPr>
          <w:rFonts w:ascii="仿宋" w:eastAsia="仿宋" w:hAnsi="仿宋" w:hint="eastAsia"/>
          <w:sz w:val="32"/>
          <w:szCs w:val="32"/>
        </w:rPr>
        <w:t>赛风赛</w:t>
      </w:r>
      <w:proofErr w:type="gramEnd"/>
      <w:r>
        <w:rPr>
          <w:rFonts w:ascii="仿宋" w:eastAsia="仿宋" w:hAnsi="仿宋" w:hint="eastAsia"/>
          <w:sz w:val="32"/>
          <w:szCs w:val="32"/>
        </w:rPr>
        <w:t>纪委员会，</w:t>
      </w:r>
      <w:proofErr w:type="gramStart"/>
      <w:r>
        <w:rPr>
          <w:rFonts w:ascii="仿宋" w:eastAsia="仿宋" w:hAnsi="仿宋" w:hint="eastAsia"/>
          <w:sz w:val="32"/>
          <w:szCs w:val="32"/>
        </w:rPr>
        <w:t>赛风赛</w:t>
      </w:r>
      <w:proofErr w:type="gramEnd"/>
      <w:r>
        <w:rPr>
          <w:rFonts w:ascii="仿宋" w:eastAsia="仿宋" w:hAnsi="仿宋" w:hint="eastAsia"/>
          <w:sz w:val="32"/>
          <w:szCs w:val="32"/>
        </w:rPr>
        <w:t>纪委员会负责比</w:t>
      </w:r>
      <w:r>
        <w:rPr>
          <w:rFonts w:ascii="仿宋" w:eastAsia="仿宋" w:hAnsi="仿宋" w:hint="eastAsia"/>
          <w:sz w:val="32"/>
          <w:szCs w:val="32"/>
        </w:rPr>
        <w:lastRenderedPageBreak/>
        <w:t>赛期间赛风赛纪的全面检查和监督。</w:t>
      </w:r>
    </w:p>
    <w:p w14:paraId="206225C4"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(二)裁判长、副裁判长和</w:t>
      </w:r>
      <w:proofErr w:type="gramStart"/>
      <w:r>
        <w:rPr>
          <w:rFonts w:ascii="仿宋" w:eastAsia="仿宋" w:hAnsi="仿宋" w:hint="eastAsia"/>
          <w:sz w:val="32"/>
          <w:szCs w:val="32"/>
        </w:rPr>
        <w:t>编排长</w:t>
      </w:r>
      <w:proofErr w:type="gramEnd"/>
      <w:r>
        <w:rPr>
          <w:rFonts w:ascii="仿宋" w:eastAsia="仿宋" w:hAnsi="仿宋" w:hint="eastAsia"/>
          <w:sz w:val="32"/>
          <w:szCs w:val="32"/>
        </w:rPr>
        <w:t>由国家体育总局棋牌运动管理中心委派，承办单位根据需要和精干的原则，选派有执</w:t>
      </w:r>
      <w:proofErr w:type="gramStart"/>
      <w:r>
        <w:rPr>
          <w:rFonts w:ascii="仿宋" w:eastAsia="仿宋" w:hAnsi="仿宋" w:hint="eastAsia"/>
          <w:sz w:val="32"/>
          <w:szCs w:val="32"/>
        </w:rPr>
        <w:t>裁经验</w:t>
      </w:r>
      <w:proofErr w:type="gramEnd"/>
      <w:r>
        <w:rPr>
          <w:rFonts w:ascii="仿宋" w:eastAsia="仿宋" w:hAnsi="仿宋" w:hint="eastAsia"/>
          <w:sz w:val="32"/>
          <w:szCs w:val="32"/>
        </w:rPr>
        <w:t>的裁判员担任本次比赛的裁判工作。</w:t>
      </w:r>
    </w:p>
    <w:p w14:paraId="704F8BEB"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(三)设立仲裁委员会，仲裁委员会主任由国家体育总局棋牌运动管理中心任命，仲裁委员从参赛各队领队、教练中产生。</w:t>
      </w:r>
    </w:p>
    <w:p w14:paraId="36B7ADA8"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(四)比赛中出现争议，可书面向仲裁委员会提请仲裁并交纳仲裁费500元，胜诉后退回。</w:t>
      </w:r>
    </w:p>
    <w:p w14:paraId="3F8DE677"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t>十一、录取名次和奖励</w:t>
      </w:r>
    </w:p>
    <w:p w14:paraId="41CF344E" w14:textId="77777777" w:rsidR="00A2519D" w:rsidRDefault="0080796C">
      <w:pPr>
        <w:ind w:firstLineChars="200" w:firstLine="640"/>
        <w:rPr>
          <w:rFonts w:ascii="仿宋" w:eastAsia="仿宋" w:hAnsi="仿宋"/>
          <w:color w:val="000000"/>
          <w:sz w:val="32"/>
          <w:szCs w:val="32"/>
        </w:rPr>
      </w:pPr>
      <w:r>
        <w:rPr>
          <w:rFonts w:ascii="仿宋" w:eastAsia="仿宋" w:hAnsi="仿宋" w:hint="eastAsia"/>
          <w:color w:val="000000"/>
          <w:sz w:val="32"/>
          <w:szCs w:val="32"/>
        </w:rPr>
        <w:t>（一）个人赛各组录取前8名，</w:t>
      </w:r>
      <w:r>
        <w:rPr>
          <w:rFonts w:ascii="仿宋" w:eastAsia="仿宋" w:hAnsi="仿宋" w:hint="eastAsia"/>
          <w:sz w:val="32"/>
          <w:szCs w:val="32"/>
        </w:rPr>
        <w:t>前3名颁发获奖证书和奖牌；4至8名颁发获奖证书。</w:t>
      </w:r>
    </w:p>
    <w:p w14:paraId="45165C58" w14:textId="77777777" w:rsidR="00A2519D" w:rsidRDefault="0080796C">
      <w:pPr>
        <w:ind w:left="600"/>
        <w:rPr>
          <w:rFonts w:ascii="仿宋" w:eastAsia="仿宋" w:hAnsi="仿宋"/>
          <w:sz w:val="32"/>
          <w:szCs w:val="32"/>
        </w:rPr>
      </w:pPr>
      <w:r>
        <w:rPr>
          <w:rFonts w:ascii="仿宋" w:eastAsia="仿宋" w:hAnsi="仿宋" w:hint="eastAsia"/>
          <w:sz w:val="32"/>
          <w:szCs w:val="32"/>
        </w:rPr>
        <w:t>（二）团体赛各组</w:t>
      </w:r>
      <w:r>
        <w:rPr>
          <w:rFonts w:ascii="仿宋" w:eastAsia="仿宋" w:hAnsi="仿宋" w:hint="eastAsia"/>
          <w:color w:val="000000"/>
          <w:sz w:val="32"/>
          <w:szCs w:val="32"/>
        </w:rPr>
        <w:t>录取前8名，</w:t>
      </w:r>
      <w:r>
        <w:rPr>
          <w:rFonts w:ascii="仿宋" w:eastAsia="仿宋" w:hAnsi="仿宋" w:hint="eastAsia"/>
          <w:sz w:val="32"/>
          <w:szCs w:val="32"/>
        </w:rPr>
        <w:t>前3名颁发获奖证书</w:t>
      </w:r>
      <w:proofErr w:type="gramStart"/>
      <w:r>
        <w:rPr>
          <w:rFonts w:ascii="仿宋" w:eastAsia="仿宋" w:hAnsi="仿宋" w:hint="eastAsia"/>
          <w:sz w:val="32"/>
          <w:szCs w:val="32"/>
        </w:rPr>
        <w:t>和</w:t>
      </w:r>
      <w:proofErr w:type="gramEnd"/>
    </w:p>
    <w:p w14:paraId="05E164CE" w14:textId="77777777" w:rsidR="00A2519D" w:rsidRDefault="0080796C">
      <w:pPr>
        <w:rPr>
          <w:rFonts w:ascii="仿宋" w:eastAsia="仿宋" w:hAnsi="仿宋"/>
          <w:sz w:val="32"/>
          <w:szCs w:val="32"/>
        </w:rPr>
      </w:pPr>
      <w:r>
        <w:rPr>
          <w:rFonts w:ascii="仿宋" w:eastAsia="仿宋" w:hAnsi="仿宋" w:hint="eastAsia"/>
          <w:sz w:val="32"/>
          <w:szCs w:val="32"/>
        </w:rPr>
        <w:t>奖杯；4至8名颁发获奖证书。</w:t>
      </w:r>
    </w:p>
    <w:p w14:paraId="32E4D53B"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（三）大会将评选优秀组织奖（单位）、体育道德风尚奖（个人）、优秀教练员奖等荣誉奖项，对获奖单位和个人颁发证书给予表彰。</w:t>
      </w:r>
    </w:p>
    <w:p w14:paraId="0FD4FA39"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（四）段、级位称号。根据实际参赛情况，在比赛中获得名次的棋手可按《中国五子棋段级位制》</w:t>
      </w:r>
      <w:r>
        <w:rPr>
          <w:rFonts w:ascii="仿宋" w:eastAsia="仿宋" w:hAnsi="仿宋" w:hint="eastAsia"/>
          <w:color w:val="000000"/>
          <w:sz w:val="32"/>
          <w:szCs w:val="32"/>
        </w:rPr>
        <w:t>（试行）</w:t>
      </w:r>
      <w:r>
        <w:rPr>
          <w:rFonts w:ascii="仿宋" w:eastAsia="仿宋" w:hAnsi="仿宋" w:hint="eastAsia"/>
          <w:sz w:val="32"/>
          <w:szCs w:val="32"/>
        </w:rPr>
        <w:t>的规定获得相应的中国五子棋段、级位称号。请参赛棋手每人携带一寸免冠彩色照片1张，以备办理中国五子棋段、级位证书用。</w:t>
      </w:r>
    </w:p>
    <w:p w14:paraId="7890229D"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lastRenderedPageBreak/>
        <w:t>十二、报名与报到</w:t>
      </w:r>
    </w:p>
    <w:p w14:paraId="4C8CCCEE"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)报名</w:t>
      </w:r>
    </w:p>
    <w:p w14:paraId="509EB5E1"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参赛人员须以书面形式报名，报名表原则上需要加盖五子棋省级主管部门公章，除填写纸质报名表外，同时还需要电子报名表及照片，</w:t>
      </w:r>
      <w:r w:rsidRPr="00875999">
        <w:rPr>
          <w:rFonts w:ascii="仿宋" w:eastAsia="仿宋" w:hAnsi="仿宋" w:hint="eastAsia"/>
          <w:sz w:val="32"/>
          <w:szCs w:val="32"/>
        </w:rPr>
        <w:t>于8月5日前发送至承办单位：海南省五子棋运动协会，电子邮箱：2300803521@qq.com</w:t>
      </w:r>
    </w:p>
    <w:p w14:paraId="73B45665"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(二)报名咨询及联系方式</w:t>
      </w:r>
    </w:p>
    <w:p w14:paraId="686362D7"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1.主办单位联系方式：</w:t>
      </w:r>
    </w:p>
    <w:p w14:paraId="47D3BF93" w14:textId="77777777" w:rsidR="00A2519D" w:rsidRDefault="0080796C">
      <w:pPr>
        <w:ind w:firstLineChars="200" w:firstLine="640"/>
        <w:rPr>
          <w:rFonts w:ascii="仿宋" w:eastAsia="仿宋" w:hAnsi="仿宋"/>
          <w:sz w:val="32"/>
          <w:szCs w:val="32"/>
        </w:rPr>
      </w:pPr>
      <w:r>
        <w:rPr>
          <w:rFonts w:ascii="仿宋" w:eastAsia="仿宋" w:hAnsi="仿宋" w:hint="eastAsia"/>
          <w:sz w:val="32"/>
          <w:szCs w:val="32"/>
        </w:rPr>
        <w:t>联系人：张昊，电话010-87559187，电子邮箱zggjtqxh@126.com。</w:t>
      </w:r>
    </w:p>
    <w:p w14:paraId="216952B4"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2.承办单位联系方式：</w:t>
      </w:r>
    </w:p>
    <w:p w14:paraId="6096973C"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承办单位：海南省五子棋运动协会</w:t>
      </w:r>
      <w:r w:rsidRPr="00875999">
        <w:rPr>
          <w:rFonts w:ascii="仿宋" w:eastAsia="仿宋" w:hAnsi="仿宋"/>
          <w:sz w:val="32"/>
          <w:szCs w:val="32"/>
        </w:rPr>
        <w:t xml:space="preserve"> </w:t>
      </w:r>
    </w:p>
    <w:p w14:paraId="0C34BC74"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通讯地址：海南省海口市美兰区南宝路3号</w:t>
      </w:r>
      <w:r w:rsidRPr="00875999">
        <w:rPr>
          <w:rFonts w:ascii="仿宋" w:eastAsia="仿宋" w:hAnsi="仿宋"/>
          <w:sz w:val="32"/>
          <w:szCs w:val="32"/>
        </w:rPr>
        <w:t xml:space="preserve"> </w:t>
      </w:r>
    </w:p>
    <w:p w14:paraId="5E2E77F2"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联系电话：0898-</w:t>
      </w:r>
      <w:proofErr w:type="gramStart"/>
      <w:r w:rsidRPr="00875999">
        <w:rPr>
          <w:rFonts w:ascii="仿宋" w:eastAsia="仿宋" w:hAnsi="仿宋" w:hint="eastAsia"/>
          <w:sz w:val="32"/>
          <w:szCs w:val="32"/>
        </w:rPr>
        <w:t>32260669  32261669</w:t>
      </w:r>
      <w:proofErr w:type="gramEnd"/>
      <w:r w:rsidRPr="00875999">
        <w:rPr>
          <w:rFonts w:ascii="仿宋" w:eastAsia="仿宋" w:hAnsi="仿宋" w:hint="eastAsia"/>
          <w:sz w:val="32"/>
          <w:szCs w:val="32"/>
        </w:rPr>
        <w:t xml:space="preserve">  66724991</w:t>
      </w:r>
    </w:p>
    <w:p w14:paraId="37BC5588"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电子邮箱：2300803521@qq.com</w:t>
      </w:r>
    </w:p>
    <w:p w14:paraId="4F2A1B58"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3.</w:t>
      </w:r>
      <w:proofErr w:type="gramStart"/>
      <w:r w:rsidRPr="00875999">
        <w:rPr>
          <w:rFonts w:ascii="仿宋" w:eastAsia="仿宋" w:hAnsi="仿宋" w:hint="eastAsia"/>
          <w:sz w:val="32"/>
          <w:szCs w:val="32"/>
        </w:rPr>
        <w:t>食宿费请汇至</w:t>
      </w:r>
      <w:proofErr w:type="gramEnd"/>
      <w:r w:rsidRPr="00875999">
        <w:rPr>
          <w:rFonts w:ascii="仿宋" w:eastAsia="仿宋" w:hAnsi="仿宋" w:hint="eastAsia"/>
          <w:sz w:val="32"/>
          <w:szCs w:val="32"/>
        </w:rPr>
        <w:t>以下账户</w:t>
      </w:r>
    </w:p>
    <w:p w14:paraId="1D67F01D"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 xml:space="preserve">户 名：海南省五子棋运动协会 </w:t>
      </w:r>
    </w:p>
    <w:p w14:paraId="377346A7"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 xml:space="preserve">开户行：工商银行海口海甸二东路支行 </w:t>
      </w:r>
    </w:p>
    <w:p w14:paraId="5C6A3E65"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 xml:space="preserve">账 号：2201023009200062541 </w:t>
      </w:r>
    </w:p>
    <w:p w14:paraId="72E89EB3"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联系电话：0898-</w:t>
      </w:r>
      <w:proofErr w:type="gramStart"/>
      <w:r w:rsidRPr="00875999">
        <w:rPr>
          <w:rFonts w:ascii="仿宋" w:eastAsia="仿宋" w:hAnsi="仿宋" w:hint="eastAsia"/>
          <w:sz w:val="32"/>
          <w:szCs w:val="32"/>
        </w:rPr>
        <w:t>32260669  18876635609</w:t>
      </w:r>
      <w:proofErr w:type="gramEnd"/>
    </w:p>
    <w:p w14:paraId="611D3C73" w14:textId="77777777" w:rsidR="00A2519D" w:rsidRDefault="0080796C">
      <w:pPr>
        <w:ind w:firstLineChars="200" w:firstLine="640"/>
        <w:rPr>
          <w:rFonts w:ascii="仿宋" w:eastAsia="仿宋" w:hAnsi="仿宋"/>
          <w:sz w:val="32"/>
          <w:szCs w:val="32"/>
        </w:rPr>
      </w:pPr>
      <w:r w:rsidRPr="00875999">
        <w:rPr>
          <w:rFonts w:ascii="仿宋" w:eastAsia="仿宋" w:hAnsi="仿宋" w:hint="eastAsia"/>
          <w:sz w:val="32"/>
          <w:szCs w:val="32"/>
        </w:rPr>
        <w:t>(三)报名截止日期2022年8月5日，以收到报名材料和食宿费为准，未收到报名材料和食宿费均视为无效，不予</w:t>
      </w:r>
      <w:r>
        <w:rPr>
          <w:rFonts w:ascii="仿宋" w:eastAsia="仿宋" w:hAnsi="仿宋" w:hint="eastAsia"/>
          <w:sz w:val="32"/>
          <w:szCs w:val="32"/>
        </w:rPr>
        <w:lastRenderedPageBreak/>
        <w:t>编排，逾期不予受理。</w:t>
      </w:r>
    </w:p>
    <w:p w14:paraId="39A4F8B2" w14:textId="77777777" w:rsidR="00A2519D" w:rsidRDefault="0080796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(四)所有参赛人员由组委会统一购买意外伤害保险，请务必在报名表中注明身份证号码。</w:t>
      </w:r>
    </w:p>
    <w:p w14:paraId="08E5943E" w14:textId="77777777" w:rsidR="00A2519D" w:rsidRDefault="0080796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(五)报名后如</w:t>
      </w:r>
      <w:proofErr w:type="gramStart"/>
      <w:r>
        <w:rPr>
          <w:rFonts w:ascii="仿宋" w:eastAsia="仿宋" w:hAnsi="仿宋" w:hint="eastAsia"/>
          <w:color w:val="000000" w:themeColor="text1"/>
          <w:sz w:val="32"/>
          <w:szCs w:val="32"/>
        </w:rPr>
        <w:t>需人员</w:t>
      </w:r>
      <w:proofErr w:type="gramEnd"/>
      <w:r>
        <w:rPr>
          <w:rFonts w:ascii="仿宋" w:eastAsia="仿宋" w:hAnsi="仿宋" w:hint="eastAsia"/>
          <w:color w:val="000000" w:themeColor="text1"/>
          <w:sz w:val="32"/>
          <w:szCs w:val="32"/>
        </w:rPr>
        <w:t>变更，需经竞赛组委会批准，赛前两天不接受变更。</w:t>
      </w:r>
    </w:p>
    <w:p w14:paraId="6A74BE40" w14:textId="77777777" w:rsidR="00A2519D" w:rsidRDefault="0080796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(六)参赛名单确认后因故未参赛者，需向组委会提交书面申请及相关证明文件办理退费手续。由于自然灾害或不可抗拒的原因所造成的参赛者缺席或迟到，经组委会批准，可酌情处理。</w:t>
      </w:r>
    </w:p>
    <w:p w14:paraId="1BB39224" w14:textId="77777777" w:rsidR="00A2519D" w:rsidRDefault="0080796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(七)鉴于目前处于疫情常态化期间，要求各参赛单位积极配合组委会做好疫情防控工作：</w:t>
      </w:r>
    </w:p>
    <w:p w14:paraId="52FA3057" w14:textId="77777777" w:rsidR="00A2519D" w:rsidRDefault="0080796C">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（1）本次比赛实行封闭管理，各代表队领队或教练将作为</w:t>
      </w:r>
      <w:proofErr w:type="gramStart"/>
      <w:r>
        <w:rPr>
          <w:rFonts w:ascii="仿宋" w:eastAsia="仿宋" w:hAnsi="仿宋" w:hint="eastAsia"/>
          <w:color w:val="000000" w:themeColor="text1"/>
          <w:sz w:val="32"/>
          <w:szCs w:val="32"/>
        </w:rPr>
        <w:t>本队伍</w:t>
      </w:r>
      <w:proofErr w:type="gramEnd"/>
      <w:r>
        <w:rPr>
          <w:rFonts w:ascii="仿宋" w:eastAsia="仿宋" w:hAnsi="仿宋" w:hint="eastAsia"/>
          <w:color w:val="000000" w:themeColor="text1"/>
          <w:sz w:val="32"/>
          <w:szCs w:val="32"/>
        </w:rPr>
        <w:t>疫情防控责任人。如有人员与新冠肺炎患者接触或到过中高险疫区，禁止前往赛区。</w:t>
      </w:r>
    </w:p>
    <w:p w14:paraId="631D5B76" w14:textId="182C3F8A" w:rsidR="00A2519D" w:rsidRDefault="0080796C">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（2）各代表队所有人员</w:t>
      </w:r>
      <w:r w:rsidR="00BB7FC3">
        <w:rPr>
          <w:rFonts w:ascii="仿宋" w:eastAsia="仿宋" w:hAnsi="仿宋" w:hint="eastAsia"/>
          <w:color w:val="000000" w:themeColor="text1"/>
          <w:sz w:val="32"/>
          <w:szCs w:val="32"/>
        </w:rPr>
        <w:t>抵达海南前</w:t>
      </w:r>
      <w:r>
        <w:rPr>
          <w:rFonts w:ascii="仿宋" w:eastAsia="仿宋" w:hAnsi="仿宋" w:hint="eastAsia"/>
          <w:color w:val="000000" w:themeColor="text1"/>
          <w:sz w:val="32"/>
          <w:szCs w:val="32"/>
        </w:rPr>
        <w:t>须</w:t>
      </w:r>
      <w:r w:rsidR="00BB7FC3">
        <w:rPr>
          <w:rFonts w:ascii="仿宋" w:eastAsia="仿宋" w:hAnsi="仿宋" w:hint="eastAsia"/>
          <w:color w:val="000000" w:themeColor="text1"/>
          <w:sz w:val="32"/>
          <w:szCs w:val="32"/>
        </w:rPr>
        <w:t>持有48小时内核酸检测阴性报告</w:t>
      </w:r>
      <w:r>
        <w:rPr>
          <w:rFonts w:ascii="仿宋" w:eastAsia="仿宋" w:hAnsi="仿宋" w:hint="eastAsia"/>
          <w:color w:val="000000" w:themeColor="text1"/>
          <w:sz w:val="32"/>
          <w:szCs w:val="32"/>
        </w:rPr>
        <w:t>（费用自理），</w:t>
      </w:r>
      <w:r w:rsidRPr="00875999">
        <w:rPr>
          <w:rFonts w:ascii="仿宋" w:eastAsia="仿宋" w:hAnsi="仿宋" w:hint="eastAsia"/>
          <w:sz w:val="32"/>
          <w:szCs w:val="32"/>
        </w:rPr>
        <w:t>合格后方可进入昌江黎族自治县。</w:t>
      </w:r>
      <w:r>
        <w:rPr>
          <w:rFonts w:ascii="仿宋" w:eastAsia="仿宋" w:hAnsi="仿宋" w:hint="eastAsia"/>
          <w:color w:val="000000" w:themeColor="text1"/>
          <w:sz w:val="32"/>
          <w:szCs w:val="32"/>
        </w:rPr>
        <w:t>抵达赛地后核酸检测和复核身份信息等程序合格后，再办理入住手续。</w:t>
      </w:r>
    </w:p>
    <w:p w14:paraId="784AA03F" w14:textId="77777777" w:rsidR="00A2519D" w:rsidRDefault="0080796C">
      <w:pPr>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（3）各代表队需在开赛前两天内，将每个报名人员的照片电子版、赛前14天行程信息健康表、疫情防控承诺书、核酸检测报告电子版发送至承办单位邮箱。</w:t>
      </w:r>
    </w:p>
    <w:p w14:paraId="61F27DAE" w14:textId="2791F706" w:rsidR="00A2519D" w:rsidRPr="00875999" w:rsidRDefault="0080796C">
      <w:pPr>
        <w:ind w:firstLineChars="150" w:firstLine="480"/>
        <w:rPr>
          <w:rFonts w:ascii="仿宋" w:eastAsia="仿宋" w:hAnsi="仿宋"/>
          <w:sz w:val="32"/>
          <w:szCs w:val="32"/>
        </w:rPr>
      </w:pPr>
      <w:r w:rsidRPr="00875999">
        <w:rPr>
          <w:rFonts w:ascii="仿宋" w:eastAsia="仿宋" w:hAnsi="仿宋" w:hint="eastAsia"/>
          <w:sz w:val="32"/>
          <w:szCs w:val="32"/>
        </w:rPr>
        <w:t>（4）所有参赛人员到达海口美兰国际机场内自行乘坐美</w:t>
      </w:r>
      <w:r w:rsidRPr="00875999">
        <w:rPr>
          <w:rFonts w:ascii="仿宋" w:eastAsia="仿宋" w:hAnsi="仿宋" w:hint="eastAsia"/>
          <w:sz w:val="32"/>
          <w:szCs w:val="32"/>
        </w:rPr>
        <w:lastRenderedPageBreak/>
        <w:t>兰站高铁动车到昌江棋子湾站（美兰站至昌江棋子湾站动车</w:t>
      </w:r>
      <w:r w:rsidR="00BB7FC3">
        <w:rPr>
          <w:rFonts w:ascii="仿宋" w:eastAsia="仿宋" w:hAnsi="仿宋" w:hint="eastAsia"/>
          <w:sz w:val="32"/>
          <w:szCs w:val="32"/>
        </w:rPr>
        <w:t>当日车次详见12306</w:t>
      </w:r>
      <w:r w:rsidRPr="00875999">
        <w:rPr>
          <w:rFonts w:ascii="仿宋" w:eastAsia="仿宋" w:hAnsi="仿宋" w:hint="eastAsia"/>
          <w:sz w:val="32"/>
          <w:szCs w:val="32"/>
        </w:rPr>
        <w:t>，美兰机场旅客出口有组委会工作员协助乘车事项），到达昌江棋子湾动车站需在出站口指定区域等待组委会工作员安排，任何人不得单独乘车前往赛区酒店，必须统一乘坐组委会指定的专用接送车辆并到组委会指定的核酸检测点做核酸检测，然后由专车接送到赛区酒店。在比赛结束返程后3日内，主动向组委会如实回复健康状态情况，不得隐瞒。</w:t>
      </w:r>
    </w:p>
    <w:p w14:paraId="2ECC7286" w14:textId="77777777" w:rsidR="00A2519D" w:rsidRPr="00875999" w:rsidRDefault="0080796C">
      <w:pPr>
        <w:ind w:firstLineChars="150" w:firstLine="480"/>
        <w:rPr>
          <w:rFonts w:ascii="仿宋" w:eastAsia="仿宋" w:hAnsi="仿宋"/>
          <w:sz w:val="32"/>
          <w:szCs w:val="32"/>
        </w:rPr>
      </w:pPr>
      <w:r w:rsidRPr="00875999">
        <w:rPr>
          <w:rFonts w:ascii="仿宋" w:eastAsia="仿宋" w:hAnsi="仿宋" w:hint="eastAsia"/>
          <w:sz w:val="32"/>
          <w:szCs w:val="32"/>
        </w:rPr>
        <w:t>（八）所有参赛人员均需统一在指定酒店食宿，实行封闭管理，未报名的人员不得进入比赛酒店，比赛期间不</w:t>
      </w:r>
      <w:proofErr w:type="gramStart"/>
      <w:r w:rsidRPr="00875999">
        <w:rPr>
          <w:rFonts w:ascii="仿宋" w:eastAsia="仿宋" w:hAnsi="仿宋" w:hint="eastAsia"/>
          <w:sz w:val="32"/>
          <w:szCs w:val="32"/>
        </w:rPr>
        <w:t>办理退宿退伙</w:t>
      </w:r>
      <w:proofErr w:type="gramEnd"/>
      <w:r w:rsidRPr="00875999">
        <w:rPr>
          <w:rFonts w:ascii="仿宋" w:eastAsia="仿宋" w:hAnsi="仿宋" w:hint="eastAsia"/>
          <w:sz w:val="32"/>
          <w:szCs w:val="32"/>
        </w:rPr>
        <w:t>。比赛酒店：万国棋子湾海滩大酒店，地址：昌江黎族自治县北斗西路8号。</w:t>
      </w:r>
    </w:p>
    <w:p w14:paraId="7452513F" w14:textId="77777777" w:rsidR="00A2519D" w:rsidRPr="00875999" w:rsidRDefault="0080796C">
      <w:pPr>
        <w:ind w:firstLineChars="200" w:firstLine="640"/>
        <w:rPr>
          <w:rFonts w:ascii="仿宋" w:eastAsia="仿宋" w:hAnsi="仿宋"/>
          <w:sz w:val="32"/>
          <w:szCs w:val="32"/>
        </w:rPr>
      </w:pPr>
      <w:r w:rsidRPr="00875999">
        <w:rPr>
          <w:rFonts w:ascii="仿宋" w:eastAsia="仿宋" w:hAnsi="仿宋" w:hint="eastAsia"/>
          <w:sz w:val="32"/>
          <w:szCs w:val="32"/>
        </w:rPr>
        <w:t>(九) 参赛选手赛于8月10日报到，提前报到者不予接待。8月10日19：00分召开技术会议，所有参赛人员必须参加，技术会召开的时间为报到最后期限。</w:t>
      </w:r>
    </w:p>
    <w:p w14:paraId="1503E489" w14:textId="77777777" w:rsidR="00A2519D" w:rsidRDefault="0080796C">
      <w:pPr>
        <w:ind w:firstLineChars="200" w:firstLine="643"/>
        <w:rPr>
          <w:rFonts w:ascii="仿宋" w:eastAsia="仿宋" w:hAnsi="仿宋"/>
          <w:b/>
          <w:bCs/>
          <w:sz w:val="32"/>
          <w:szCs w:val="32"/>
        </w:rPr>
      </w:pPr>
      <w:r>
        <w:rPr>
          <w:rFonts w:ascii="仿宋" w:eastAsia="仿宋" w:hAnsi="仿宋" w:hint="eastAsia"/>
          <w:b/>
          <w:bCs/>
          <w:sz w:val="32"/>
          <w:szCs w:val="32"/>
        </w:rPr>
        <w:t>十二、器材和经费</w:t>
      </w:r>
    </w:p>
    <w:p w14:paraId="51631EFB" w14:textId="77777777" w:rsidR="00A2519D" w:rsidRDefault="0080796C">
      <w:pPr>
        <w:ind w:firstLineChars="150" w:firstLine="480"/>
        <w:rPr>
          <w:rFonts w:ascii="仿宋" w:eastAsia="仿宋" w:hAnsi="仿宋"/>
          <w:sz w:val="32"/>
          <w:szCs w:val="32"/>
        </w:rPr>
      </w:pPr>
      <w:r>
        <w:rPr>
          <w:rFonts w:ascii="仿宋" w:eastAsia="仿宋" w:hAnsi="仿宋" w:hint="eastAsia"/>
          <w:sz w:val="32"/>
          <w:szCs w:val="32"/>
        </w:rPr>
        <w:t>（一）比赛所需费用由承办单位负责解决。</w:t>
      </w:r>
    </w:p>
    <w:p w14:paraId="62A85A66" w14:textId="77777777" w:rsidR="00A2519D" w:rsidRDefault="0080796C">
      <w:pPr>
        <w:ind w:firstLineChars="150" w:firstLine="480"/>
        <w:rPr>
          <w:rFonts w:ascii="仿宋" w:eastAsia="仿宋" w:hAnsi="仿宋"/>
          <w:sz w:val="32"/>
          <w:szCs w:val="32"/>
        </w:rPr>
      </w:pPr>
      <w:r>
        <w:rPr>
          <w:rFonts w:ascii="仿宋" w:eastAsia="仿宋" w:hAnsi="仿宋" w:hint="eastAsia"/>
          <w:sz w:val="32"/>
          <w:szCs w:val="32"/>
        </w:rPr>
        <w:t>（二）比赛期间，有安全、医疗费用由当事人自行承担。</w:t>
      </w:r>
    </w:p>
    <w:p w14:paraId="6FA0E560" w14:textId="77777777" w:rsidR="00A2519D" w:rsidRDefault="0080796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(三)参赛者食宿、交通费用自理。食宿由大会统一安排，否则不予参赛，食宿标准每人每天</w:t>
      </w:r>
      <w:r>
        <w:rPr>
          <w:rFonts w:ascii="仿宋" w:eastAsia="仿宋" w:hAnsi="仿宋"/>
          <w:sz w:val="32"/>
          <w:szCs w:val="32"/>
        </w:rPr>
        <w:t>315</w:t>
      </w:r>
      <w:r>
        <w:rPr>
          <w:rFonts w:ascii="仿宋" w:eastAsia="仿宋" w:hAnsi="仿宋" w:hint="eastAsia"/>
          <w:sz w:val="32"/>
          <w:szCs w:val="32"/>
        </w:rPr>
        <w:t>元。除领队、教练、运动员以外，其他随队人员现场核酸检测费用自理。</w:t>
      </w:r>
    </w:p>
    <w:p w14:paraId="2F3CB4C4" w14:textId="2F7A2E68" w:rsidR="00A2519D" w:rsidRPr="00C22DFD" w:rsidRDefault="0080796C" w:rsidP="00C22DFD">
      <w:pPr>
        <w:ind w:firstLineChars="200" w:firstLine="643"/>
        <w:rPr>
          <w:rFonts w:ascii="仿宋" w:eastAsia="仿宋" w:hAnsi="仿宋"/>
          <w:b/>
          <w:bCs/>
          <w:sz w:val="32"/>
          <w:szCs w:val="32"/>
        </w:rPr>
      </w:pPr>
      <w:r>
        <w:rPr>
          <w:rFonts w:ascii="仿宋" w:eastAsia="仿宋" w:hAnsi="仿宋" w:hint="eastAsia"/>
          <w:b/>
          <w:bCs/>
          <w:sz w:val="32"/>
          <w:szCs w:val="32"/>
        </w:rPr>
        <w:t>十三、未尽事宜另行通知。</w:t>
      </w:r>
    </w:p>
    <w:sectPr w:rsidR="00A2519D" w:rsidRPr="00C22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E099" w14:textId="77777777" w:rsidR="00DE055F" w:rsidRDefault="00DE055F" w:rsidP="007D39B0">
      <w:r>
        <w:separator/>
      </w:r>
    </w:p>
  </w:endnote>
  <w:endnote w:type="continuationSeparator" w:id="0">
    <w:p w14:paraId="7D272172" w14:textId="77777777" w:rsidR="00DE055F" w:rsidRDefault="00DE055F" w:rsidP="007D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29BF" w14:textId="77777777" w:rsidR="00DE055F" w:rsidRDefault="00DE055F" w:rsidP="007D39B0">
      <w:r>
        <w:separator/>
      </w:r>
    </w:p>
  </w:footnote>
  <w:footnote w:type="continuationSeparator" w:id="0">
    <w:p w14:paraId="1F9AFFD2" w14:textId="77777777" w:rsidR="00DE055F" w:rsidRDefault="00DE055F" w:rsidP="007D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20229"/>
    <w:multiLevelType w:val="singleLevel"/>
    <w:tmpl w:val="7CD20229"/>
    <w:lvl w:ilvl="0">
      <w:start w:val="1"/>
      <w:numFmt w:val="chineseCounting"/>
      <w:suff w:val="nothing"/>
      <w:lvlText w:val="%1、"/>
      <w:lvlJc w:val="left"/>
      <w:rPr>
        <w:rFonts w:hint="eastAsia"/>
      </w:rPr>
    </w:lvl>
  </w:abstractNum>
  <w:num w:numId="1" w16cid:durableId="107027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5MmU1Njg0MDhiMzJhNmQ3NGY5NzEyNzM5YTZiYTAifQ=="/>
  </w:docVars>
  <w:rsids>
    <w:rsidRoot w:val="006C6180"/>
    <w:rsid w:val="00090BDF"/>
    <w:rsid w:val="00152D1B"/>
    <w:rsid w:val="00207D5C"/>
    <w:rsid w:val="00337D9C"/>
    <w:rsid w:val="004F7680"/>
    <w:rsid w:val="0060756A"/>
    <w:rsid w:val="00617774"/>
    <w:rsid w:val="00670852"/>
    <w:rsid w:val="006C6180"/>
    <w:rsid w:val="007504F9"/>
    <w:rsid w:val="00763522"/>
    <w:rsid w:val="007D39B0"/>
    <w:rsid w:val="0080796C"/>
    <w:rsid w:val="00875999"/>
    <w:rsid w:val="008B0CCE"/>
    <w:rsid w:val="00A2519D"/>
    <w:rsid w:val="00BB7FC3"/>
    <w:rsid w:val="00C22DFD"/>
    <w:rsid w:val="00C815D1"/>
    <w:rsid w:val="00CD081C"/>
    <w:rsid w:val="00DE055F"/>
    <w:rsid w:val="00E6106E"/>
    <w:rsid w:val="00E76FEA"/>
    <w:rsid w:val="00EB5D7A"/>
    <w:rsid w:val="00ED6C49"/>
    <w:rsid w:val="00F010A9"/>
    <w:rsid w:val="41395B0B"/>
    <w:rsid w:val="534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DE26"/>
  <w15:docId w15:val="{5A327C9D-9363-4A97-991A-D05E5A53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2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 H</cp:lastModifiedBy>
  <cp:revision>2</cp:revision>
  <dcterms:created xsi:type="dcterms:W3CDTF">2022-08-01T03:00:00Z</dcterms:created>
  <dcterms:modified xsi:type="dcterms:W3CDTF">2022-08-01T03:00:00Z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7E4875BC73DA43F98901240958C0D319</vt:lpwstr>
  </property>
</Properties>
</file>