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           </w:t>
      </w:r>
    </w:p>
    <w:p>
      <w:pPr>
        <w:widowControl/>
        <w:jc w:val="center"/>
        <w:rPr>
          <w:rFonts w:ascii="宋体" w:hAnsi="宋体" w:eastAsia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全国社区桥牌推广赛申请表</w:t>
      </w:r>
    </w:p>
    <w:p>
      <w:pPr>
        <w:widowControl/>
        <w:rPr>
          <w:rFonts w:ascii="宋体" w:hAnsi="宋体" w:eastAsia="宋体" w:cs="宋体"/>
          <w:b/>
          <w:sz w:val="24"/>
        </w:rPr>
      </w:pPr>
    </w:p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50"/>
        <w:gridCol w:w="24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申请单位名称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5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25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75" w:type="dxa"/>
            <w:gridSpan w:val="3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拟组织开展基层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活动的区市县</w:t>
            </w:r>
          </w:p>
        </w:tc>
        <w:tc>
          <w:tcPr>
            <w:tcW w:w="6275" w:type="dxa"/>
            <w:gridSpan w:val="3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（应不少于3家）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年内拟开展活动</w:t>
            </w:r>
          </w:p>
          <w:p>
            <w:pPr>
              <w:snapToGrid w:val="0"/>
              <w:spacing w:line="560" w:lineRule="exac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计划（可另附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详细图文音视频介绍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275" w:type="dxa"/>
            <w:gridSpan w:val="3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应包括以下内容：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计划开展社区赛事活动名称、场次、时长、人员规模；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支持发展社区活动站情况；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3.计划开展的其他特色社区普及推广活动等。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本地区开展社区桥牌活动的优势条件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（可另附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详细图文音视频介绍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275" w:type="dxa"/>
            <w:gridSpan w:val="3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应包括以下内容：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1.以往已开展社区赛事活动名称、场次、时长、人员规模、影响力等；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2.本地区社区活动站情况；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3.与本地区综合性运动会融合情况；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4.资金与政策支持情况；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both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5.其他本地区社区普及推广特色活动与优势。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54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经费预算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（可另附）</w:t>
            </w:r>
          </w:p>
        </w:tc>
        <w:tc>
          <w:tcPr>
            <w:tcW w:w="6275" w:type="dxa"/>
            <w:gridSpan w:val="3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5AC8E"/>
    <w:multiLevelType w:val="singleLevel"/>
    <w:tmpl w:val="DBA5A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zMwZjk0NTY2OWU4MDVlNGJjNWIxZDUzZDIwMTcifQ=="/>
  </w:docVars>
  <w:rsids>
    <w:rsidRoot w:val="6CCB4D1A"/>
    <w:rsid w:val="00534BE7"/>
    <w:rsid w:val="00993C2F"/>
    <w:rsid w:val="060C6088"/>
    <w:rsid w:val="0F824CDB"/>
    <w:rsid w:val="2BA560DB"/>
    <w:rsid w:val="2BFA0CA8"/>
    <w:rsid w:val="38997D60"/>
    <w:rsid w:val="50AB5EBB"/>
    <w:rsid w:val="6CC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295</Characters>
  <Lines>2</Lines>
  <Paragraphs>1</Paragraphs>
  <TotalTime>1</TotalTime>
  <ScaleCrop>false</ScaleCrop>
  <LinksUpToDate>false</LinksUpToDate>
  <CharactersWithSpaces>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2022-03-29T06:41:00Z</dcterms:created>
  <dc:creator>水月洞天</dc:creator>
  <cp:lastModifiedBy>水月洞天</cp:lastModifiedBy>
  <dcterms:modified xsi:type="dcterms:W3CDTF">2022-06-16T08:23:15Z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0D3029EA9A0345EA87ADC0EDAD155550</vt:lpwstr>
  </property>
</Properties>
</file>